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E9" w:rsidRPr="00E171F4" w:rsidRDefault="00D410E9" w:rsidP="00D410E9">
      <w:pPr>
        <w:pStyle w:val="aa"/>
        <w:tabs>
          <w:tab w:val="left" w:pos="7740"/>
        </w:tabs>
        <w:rPr>
          <w:b/>
          <w:sz w:val="24"/>
          <w:szCs w:val="24"/>
        </w:rPr>
      </w:pPr>
      <w:proofErr w:type="gramStart"/>
      <w:r w:rsidRPr="00E171F4">
        <w:rPr>
          <w:b/>
          <w:sz w:val="24"/>
          <w:szCs w:val="24"/>
        </w:rPr>
        <w:t>П</w:t>
      </w:r>
      <w:proofErr w:type="gramEnd"/>
      <w:r w:rsidRPr="00E171F4">
        <w:rPr>
          <w:b/>
          <w:sz w:val="24"/>
          <w:szCs w:val="24"/>
        </w:rPr>
        <w:t xml:space="preserve"> Р О Т О К О Л</w:t>
      </w:r>
    </w:p>
    <w:p w:rsidR="00D410E9" w:rsidRPr="00E171F4" w:rsidRDefault="00D410E9" w:rsidP="00D410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1F4">
        <w:rPr>
          <w:rFonts w:ascii="Times New Roman" w:hAnsi="Times New Roman" w:cs="Times New Roman"/>
          <w:b/>
          <w:sz w:val="24"/>
          <w:szCs w:val="24"/>
        </w:rPr>
        <w:t xml:space="preserve">итогов закупок способом ценовых предложений </w:t>
      </w:r>
      <w:r w:rsidR="00085184">
        <w:rPr>
          <w:rFonts w:ascii="Times New Roman" w:hAnsi="Times New Roman" w:cs="Times New Roman"/>
          <w:b/>
          <w:sz w:val="24"/>
          <w:szCs w:val="24"/>
        </w:rPr>
        <w:t>изделий медицинского назначения</w:t>
      </w:r>
      <w:r w:rsidRPr="00E171F4">
        <w:rPr>
          <w:rFonts w:ascii="Times New Roman" w:hAnsi="Times New Roman" w:cs="Times New Roman"/>
          <w:b/>
          <w:sz w:val="24"/>
          <w:szCs w:val="24"/>
        </w:rPr>
        <w:t xml:space="preserve"> в рамках оказания гарантированного объема бесплатной медицинской помощи в системе обязательного социального медицинского страхования  на 2017 год</w:t>
      </w:r>
    </w:p>
    <w:p w:rsidR="00433DB0" w:rsidRPr="00E171F4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171F4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  <w:r w:rsidR="00A175B6" w:rsidRPr="00E171F4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D410E9" w:rsidRPr="00E171F4"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D410E9" w:rsidRPr="00E171F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D410E9" w:rsidRPr="00E171F4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E171F4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E171F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E171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E171F4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E171F4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E171F4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A175B6" w:rsidRPr="00E171F4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171F4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9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5166"/>
        <w:gridCol w:w="3118"/>
      </w:tblGrid>
      <w:tr w:rsidR="00A175B6" w:rsidRPr="00E171F4" w:rsidTr="00433DB0"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171F4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171F4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E171F4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E171F4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E171F4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E171F4" w:rsidRDefault="00085184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FD51AE">
              <w:rPr>
                <w:spacing w:val="2"/>
                <w:sz w:val="22"/>
                <w:szCs w:val="22"/>
                <w:lang w:val="kk-KZ"/>
              </w:rPr>
              <w:t>Антиген кардиолипиновый (для реакции микропреципитации, применяется при исследовании активной плазмы или инактивированной сыворотки крови с целью серологической диагностики сифилиса)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E171F4" w:rsidRDefault="00085184" w:rsidP="0008518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  <w:r w:rsidR="00D410E9"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</w:tr>
      <w:tr w:rsidR="00085184" w:rsidRPr="00E171F4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085184" w:rsidRDefault="00085184" w:rsidP="00085184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085184">
              <w:rPr>
                <w:rFonts w:ascii="Times New Roman" w:hAnsi="Times New Roman" w:cs="Times New Roman"/>
              </w:rPr>
              <w:t xml:space="preserve">Сыворотка, содержащая антитела к ВИЧ-1. Набор «ВЛК анти-ВИЧ-1предназначен для оценки сходимости и </w:t>
            </w:r>
            <w:proofErr w:type="spellStart"/>
            <w:r w:rsidRPr="00085184">
              <w:rPr>
                <w:rFonts w:ascii="Times New Roman" w:hAnsi="Times New Roman" w:cs="Times New Roman"/>
              </w:rPr>
              <w:t>воспроизводимости</w:t>
            </w:r>
            <w:proofErr w:type="spellEnd"/>
            <w:r w:rsidRPr="00085184">
              <w:rPr>
                <w:rFonts w:ascii="Times New Roman" w:hAnsi="Times New Roman" w:cs="Times New Roman"/>
              </w:rPr>
              <w:t xml:space="preserve"> результатов исследований по выявлению антител к ВИЧ-1 в лабораториях для диагностики </w:t>
            </w:r>
            <w:proofErr w:type="spellStart"/>
            <w:r w:rsidRPr="00085184">
              <w:rPr>
                <w:rFonts w:ascii="Times New Roman" w:hAnsi="Times New Roman" w:cs="Times New Roman"/>
              </w:rPr>
              <w:t>in</w:t>
            </w:r>
            <w:proofErr w:type="spellEnd"/>
            <w:r w:rsidRPr="000851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5184">
              <w:rPr>
                <w:rFonts w:ascii="Times New Roman" w:hAnsi="Times New Roman" w:cs="Times New Roman"/>
              </w:rPr>
              <w:t>vitro</w:t>
            </w:r>
            <w:proofErr w:type="spellEnd"/>
            <w:r w:rsidRPr="00085184">
              <w:rPr>
                <w:rFonts w:ascii="Times New Roman" w:hAnsi="Times New Roman" w:cs="Times New Roman"/>
              </w:rPr>
              <w:t xml:space="preserve">. Использование ВЛК позволяет выявить ошибки при постановке иммуноферментного анализа (ИФА).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Default="00085184" w:rsidP="0008518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</w:tr>
      <w:tr w:rsidR="00085184" w:rsidRPr="00E171F4" w:rsidTr="003E088A">
        <w:trPr>
          <w:trHeight w:val="289"/>
        </w:trPr>
        <w:tc>
          <w:tcPr>
            <w:tcW w:w="1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FD51AE" w:rsidRDefault="00085184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FD51AE">
              <w:rPr>
                <w:sz w:val="22"/>
                <w:szCs w:val="22"/>
              </w:rPr>
              <w:t xml:space="preserve">Набор реагентов для иммуноферментного выявления и подтверждения наличия иммуноглобулинов классов </w:t>
            </w:r>
            <w:r w:rsidRPr="00FD51AE">
              <w:rPr>
                <w:sz w:val="22"/>
                <w:szCs w:val="22"/>
                <w:lang w:val="en-US"/>
              </w:rPr>
              <w:t>G</w:t>
            </w:r>
            <w:r w:rsidRPr="00FD51AE">
              <w:rPr>
                <w:sz w:val="22"/>
                <w:szCs w:val="22"/>
              </w:rPr>
              <w:t xml:space="preserve"> и М к вирусу гепатита С.</w:t>
            </w:r>
            <w:r>
              <w:rPr>
                <w:sz w:val="22"/>
                <w:szCs w:val="22"/>
              </w:rPr>
              <w:t xml:space="preserve"> </w:t>
            </w:r>
            <w:r w:rsidRPr="00FD51AE">
              <w:rPr>
                <w:sz w:val="22"/>
                <w:szCs w:val="22"/>
              </w:rPr>
              <w:t>Характеристики набора: основным свойством набора является способность выявлять в сыворотках (плазме) крови человека антитела к ВГС (</w:t>
            </w:r>
            <w:proofErr w:type="spellStart"/>
            <w:r w:rsidRPr="00FD51AE">
              <w:rPr>
                <w:sz w:val="22"/>
                <w:szCs w:val="22"/>
                <w:lang w:val="en-US"/>
              </w:rPr>
              <w:t>IgG</w:t>
            </w:r>
            <w:proofErr w:type="spellEnd"/>
            <w:r w:rsidRPr="00FD51AE">
              <w:rPr>
                <w:sz w:val="22"/>
                <w:szCs w:val="22"/>
              </w:rPr>
              <w:t xml:space="preserve"> и </w:t>
            </w:r>
            <w:proofErr w:type="spellStart"/>
            <w:r w:rsidRPr="00FD51AE">
              <w:rPr>
                <w:sz w:val="22"/>
                <w:szCs w:val="22"/>
                <w:lang w:val="en-US"/>
              </w:rPr>
              <w:t>IgM</w:t>
            </w:r>
            <w:proofErr w:type="spellEnd"/>
            <w:r w:rsidRPr="00FD51AE">
              <w:rPr>
                <w:sz w:val="22"/>
                <w:szCs w:val="22"/>
              </w:rPr>
              <w:t xml:space="preserve">) за счет их взаимодействия с рекомбинантными антигенами, иммобилизованными на поверхности лунок планшета. Образование комплекса антиген-антитело выявляют с помощью иммуноферментного </w:t>
            </w:r>
            <w:proofErr w:type="spellStart"/>
            <w:r w:rsidRPr="00FD51AE">
              <w:rPr>
                <w:sz w:val="22"/>
                <w:szCs w:val="22"/>
              </w:rPr>
              <w:t>конъюгата</w:t>
            </w:r>
            <w:proofErr w:type="spellEnd"/>
            <w:r w:rsidRPr="00FD51AE">
              <w:rPr>
                <w:sz w:val="22"/>
                <w:szCs w:val="22"/>
              </w:rPr>
              <w:t>. Количество определений: 48 определений (</w:t>
            </w:r>
            <w:proofErr w:type="spellStart"/>
            <w:r w:rsidRPr="00FD51AE">
              <w:rPr>
                <w:sz w:val="22"/>
                <w:szCs w:val="22"/>
              </w:rPr>
              <w:t>стрип</w:t>
            </w:r>
            <w:proofErr w:type="spellEnd"/>
            <w:r w:rsidRPr="00FD51AE">
              <w:rPr>
                <w:sz w:val="22"/>
                <w:szCs w:val="22"/>
              </w:rPr>
              <w:t>), включая контроли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Default="00085184" w:rsidP="0008518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59 242</w:t>
            </w: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</w:tr>
    </w:tbl>
    <w:p w:rsidR="00A175B6" w:rsidRPr="00E171F4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5A2A" w:rsidRPr="00E171F4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A175B6" w:rsidRPr="00E171F4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50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2324"/>
        <w:gridCol w:w="1411"/>
        <w:gridCol w:w="1691"/>
        <w:gridCol w:w="3349"/>
      </w:tblGrid>
      <w:tr w:rsidR="00085184" w:rsidRPr="00E171F4" w:rsidTr="00085184">
        <w:trPr>
          <w:trHeight w:val="495"/>
        </w:trPr>
        <w:tc>
          <w:tcPr>
            <w:tcW w:w="7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5184" w:rsidRPr="00E171F4" w:rsidRDefault="00085184" w:rsidP="000851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5184" w:rsidRPr="00E171F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14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85184" w:rsidRPr="00E171F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16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5184" w:rsidRPr="00E171F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</w:tc>
        <w:tc>
          <w:tcPr>
            <w:tcW w:w="33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5184" w:rsidRPr="00E171F4" w:rsidRDefault="00085184" w:rsidP="000851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Дата, время предоставления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цп</w:t>
            </w:r>
            <w:proofErr w:type="spellEnd"/>
          </w:p>
        </w:tc>
      </w:tr>
      <w:tr w:rsidR="00085184" w:rsidRPr="00E171F4" w:rsidTr="00085184">
        <w:trPr>
          <w:trHeight w:val="90"/>
        </w:trPr>
        <w:tc>
          <w:tcPr>
            <w:tcW w:w="7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0851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Фарма</w:t>
            </w:r>
            <w:proofErr w:type="spellEnd"/>
          </w:p>
        </w:tc>
        <w:tc>
          <w:tcPr>
            <w:tcW w:w="14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8518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14 700,00</w:t>
            </w:r>
          </w:p>
        </w:tc>
        <w:tc>
          <w:tcPr>
            <w:tcW w:w="33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0851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15.12.2017г. 10ч. 31 мин.</w:t>
            </w:r>
          </w:p>
        </w:tc>
      </w:tr>
      <w:tr w:rsidR="00085184" w:rsidRPr="00E171F4" w:rsidTr="00085184">
        <w:trPr>
          <w:trHeight w:val="90"/>
        </w:trPr>
        <w:tc>
          <w:tcPr>
            <w:tcW w:w="7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0A0F2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0A0F2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Витанова</w:t>
            </w:r>
            <w:proofErr w:type="spellEnd"/>
          </w:p>
        </w:tc>
        <w:tc>
          <w:tcPr>
            <w:tcW w:w="14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8518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3349" w:type="dxa"/>
            <w:vMerge w:val="restar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85184" w:rsidRDefault="00085184" w:rsidP="000851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15.12.2017г. 10ч.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085184" w:rsidRPr="00E171F4" w:rsidTr="00D1449E">
        <w:trPr>
          <w:trHeight w:val="90"/>
        </w:trPr>
        <w:tc>
          <w:tcPr>
            <w:tcW w:w="7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0851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8518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30 650,00</w:t>
            </w:r>
          </w:p>
        </w:tc>
        <w:tc>
          <w:tcPr>
            <w:tcW w:w="3349" w:type="dxa"/>
            <w:vMerge/>
            <w:tcBorders>
              <w:left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184" w:rsidRPr="00E171F4" w:rsidTr="00D1449E">
        <w:trPr>
          <w:trHeight w:val="90"/>
        </w:trPr>
        <w:tc>
          <w:tcPr>
            <w:tcW w:w="7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Pr="00E171F4" w:rsidRDefault="00085184" w:rsidP="000851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08518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29 621,00</w:t>
            </w:r>
          </w:p>
        </w:tc>
        <w:tc>
          <w:tcPr>
            <w:tcW w:w="3349" w:type="dxa"/>
            <w:vMerge/>
            <w:tcBorders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85184" w:rsidRDefault="00085184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5A20" w:rsidRPr="00B3789F" w:rsidRDefault="00F65A20" w:rsidP="00F65A20">
      <w:pPr>
        <w:pStyle w:val="a3"/>
        <w:spacing w:before="0" w:beforeAutospacing="0" w:after="0" w:afterAutospacing="0"/>
        <w:ind w:firstLine="400"/>
        <w:jc w:val="thaiDistribute"/>
        <w:rPr>
          <w:color w:val="000000"/>
        </w:rPr>
      </w:pPr>
      <w:r w:rsidRPr="00B3789F">
        <w:rPr>
          <w:color w:val="000000"/>
        </w:rPr>
        <w:t xml:space="preserve">При вскрытии тендерных заявок уполномоченные представители потенциальных поставщиков </w:t>
      </w:r>
      <w:r>
        <w:rPr>
          <w:color w:val="000000"/>
        </w:rPr>
        <w:t xml:space="preserve">не </w:t>
      </w:r>
      <w:r w:rsidRPr="00B3789F">
        <w:rPr>
          <w:color w:val="000000"/>
        </w:rPr>
        <w:t>присутствовали</w:t>
      </w:r>
      <w:r>
        <w:t>.</w:t>
      </w:r>
    </w:p>
    <w:p w:rsidR="00E171F4" w:rsidRPr="00E171F4" w:rsidRDefault="00E171F4" w:rsidP="00E171F4">
      <w:pPr>
        <w:pStyle w:val="1"/>
        <w:ind w:firstLine="5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171F4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 рассмотрении ценовых предложений потенциальных поставщиков было принято следующее решение:</w:t>
      </w:r>
    </w:p>
    <w:p w:rsidR="00F65A20" w:rsidRDefault="00E171F4" w:rsidP="00F65A20">
      <w:pPr>
        <w:pStyle w:val="1"/>
        <w:keepLines w:val="0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>По лоту № 1</w:t>
      </w:r>
      <w:r w:rsidR="00F65A20"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победителем признается поставщик ТОО Тех-</w:t>
      </w:r>
      <w:proofErr w:type="spellStart"/>
      <w:r w:rsidR="00F65A20"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>Фарма</w:t>
      </w:r>
      <w:proofErr w:type="spellEnd"/>
      <w:r w:rsidR="00F65A20"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r w:rsidR="00F65A20"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предложившего </w:t>
      </w:r>
      <w:r w:rsidR="00F65A20"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>14 700</w:t>
      </w:r>
      <w:r w:rsidR="00F65A20"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>-00 тенге за единицу товара.</w:t>
      </w:r>
      <w:r w:rsidR="00F65A20" w:rsidRPr="00F65A2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="00F65A20"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Заключить с победителем договор закупа  в срок согласно пунктов </w:t>
      </w:r>
      <w:r w:rsidR="006532EA">
        <w:rPr>
          <w:rFonts w:ascii="Times New Roman" w:hAnsi="Times New Roman" w:cs="Times New Roman"/>
          <w:b w:val="0"/>
          <w:color w:val="auto"/>
          <w:sz w:val="22"/>
          <w:szCs w:val="22"/>
        </w:rPr>
        <w:t>114</w:t>
      </w:r>
      <w:r w:rsidR="00F65A20"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r w:rsidR="006532EA">
        <w:rPr>
          <w:rFonts w:ascii="Times New Roman" w:hAnsi="Times New Roman" w:cs="Times New Roman"/>
          <w:b w:val="0"/>
          <w:color w:val="auto"/>
          <w:sz w:val="22"/>
          <w:szCs w:val="22"/>
        </w:rPr>
        <w:t>115</w:t>
      </w:r>
      <w:r w:rsidR="00F65A20"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1729.</w:t>
      </w:r>
      <w:proofErr w:type="gramEnd"/>
    </w:p>
    <w:p w:rsidR="006532EA" w:rsidRDefault="006532EA" w:rsidP="006532EA">
      <w:pPr>
        <w:pStyle w:val="1"/>
        <w:keepLines w:val="0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По лоту №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 </w:t>
      </w: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победителем признается поставщик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ПК </w:t>
      </w:r>
      <w:proofErr w:type="spellStart"/>
      <w:r>
        <w:rPr>
          <w:rFonts w:ascii="Times New Roman" w:hAnsi="Times New Roman" w:cs="Times New Roman"/>
          <w:b w:val="0"/>
          <w:color w:val="auto"/>
          <w:sz w:val="22"/>
          <w:szCs w:val="22"/>
        </w:rPr>
        <w:t>Витанова</w:t>
      </w:r>
      <w:proofErr w:type="spellEnd"/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предложившего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30 650</w:t>
      </w: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>-00 тенге за единицу товара.</w:t>
      </w:r>
      <w:r w:rsidRPr="00F65A2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Заключить с победителем договор закупа  в срок согласно пунктов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114</w:t>
      </w: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115</w:t>
      </w: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1729.</w:t>
      </w:r>
      <w:proofErr w:type="gramEnd"/>
    </w:p>
    <w:p w:rsidR="006532EA" w:rsidRPr="00F65A20" w:rsidRDefault="006532EA" w:rsidP="006532EA">
      <w:pPr>
        <w:pStyle w:val="1"/>
        <w:keepLines w:val="0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По лоту №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3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победителем признается поставщик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ПК </w:t>
      </w:r>
      <w:proofErr w:type="spellStart"/>
      <w:r>
        <w:rPr>
          <w:rFonts w:ascii="Times New Roman" w:hAnsi="Times New Roman" w:cs="Times New Roman"/>
          <w:b w:val="0"/>
          <w:color w:val="auto"/>
          <w:sz w:val="22"/>
          <w:szCs w:val="22"/>
        </w:rPr>
        <w:t>Витанова</w:t>
      </w:r>
      <w:proofErr w:type="spellEnd"/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предложившего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29 621</w:t>
      </w: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>-00 тенге за единицу товара.</w:t>
      </w:r>
      <w:r w:rsidRPr="00F65A2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Заключить с победителем договор закупа  в срок согласно пунктов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114</w:t>
      </w: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115</w:t>
      </w:r>
      <w:r w:rsidRPr="00F65A2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1729.</w:t>
      </w:r>
      <w:proofErr w:type="gramEnd"/>
    </w:p>
    <w:p w:rsidR="006532EA" w:rsidRPr="006532EA" w:rsidRDefault="006532EA" w:rsidP="006532EA"/>
    <w:p w:rsidR="006532EA" w:rsidRPr="006532EA" w:rsidRDefault="006532EA" w:rsidP="006532EA"/>
    <w:p w:rsidR="00C4466E" w:rsidRPr="00E171F4" w:rsidRDefault="00C4466E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466E" w:rsidRPr="00E171F4" w:rsidRDefault="00C4466E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5F5C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E171F4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E171F4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0978C5" w:rsidRDefault="000978C5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00"/>
      </w:tblGrid>
      <w:tr w:rsidR="000978C5" w:rsidRPr="009E44EE" w:rsidTr="00935B0F">
        <w:tc>
          <w:tcPr>
            <w:tcW w:w="3300" w:type="dxa"/>
            <w:vAlign w:val="bottom"/>
          </w:tcPr>
          <w:p w:rsid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EA" w:rsidRDefault="006532EA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8C5" w:rsidRPr="000978C5" w:rsidRDefault="000978C5" w:rsidP="00935B0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978C5">
              <w:rPr>
                <w:rFonts w:ascii="Times New Roman" w:hAnsi="Times New Roman" w:cs="Times New Roman"/>
                <w:sz w:val="20"/>
                <w:szCs w:val="20"/>
              </w:rPr>
              <w:t xml:space="preserve">С протоколом </w:t>
            </w:r>
            <w:proofErr w:type="gramStart"/>
            <w:r w:rsidRPr="000978C5">
              <w:rPr>
                <w:rFonts w:ascii="Times New Roman" w:hAnsi="Times New Roman" w:cs="Times New Roman"/>
                <w:sz w:val="20"/>
                <w:szCs w:val="20"/>
              </w:rPr>
              <w:t>ознакомлена</w:t>
            </w:r>
            <w:proofErr w:type="gramEnd"/>
          </w:p>
        </w:tc>
      </w:tr>
      <w:tr w:rsidR="000978C5" w:rsidRPr="009E44EE" w:rsidTr="00935B0F">
        <w:tc>
          <w:tcPr>
            <w:tcW w:w="3300" w:type="dxa"/>
            <w:vAlign w:val="bottom"/>
          </w:tcPr>
          <w:p w:rsidR="000978C5" w:rsidRPr="000978C5" w:rsidRDefault="000978C5" w:rsidP="000978C5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0978C5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proofErr w:type="spellStart"/>
            <w:r w:rsidRPr="000978C5">
              <w:rPr>
                <w:rFonts w:ascii="Times New Roman" w:hAnsi="Times New Roman" w:cs="Times New Roman"/>
                <w:sz w:val="20"/>
                <w:szCs w:val="20"/>
              </w:rPr>
              <w:t>Мукушева</w:t>
            </w:r>
            <w:proofErr w:type="spellEnd"/>
            <w:r w:rsidRPr="000978C5">
              <w:rPr>
                <w:rFonts w:ascii="Times New Roman" w:hAnsi="Times New Roman" w:cs="Times New Roman"/>
                <w:sz w:val="20"/>
                <w:szCs w:val="20"/>
              </w:rPr>
              <w:t xml:space="preserve"> Ж.Е.</w:t>
            </w:r>
          </w:p>
        </w:tc>
      </w:tr>
    </w:tbl>
    <w:p w:rsidR="000978C5" w:rsidRPr="00E171F4" w:rsidRDefault="000978C5" w:rsidP="00433DB0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0978C5" w:rsidRPr="00E17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17591"/>
    <w:multiLevelType w:val="hybridMultilevel"/>
    <w:tmpl w:val="56126610"/>
    <w:lvl w:ilvl="0" w:tplc="073CC3B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85184"/>
    <w:rsid w:val="000978C5"/>
    <w:rsid w:val="000E7DA7"/>
    <w:rsid w:val="00135A2A"/>
    <w:rsid w:val="003E088A"/>
    <w:rsid w:val="00425F5C"/>
    <w:rsid w:val="00433DB0"/>
    <w:rsid w:val="006532EA"/>
    <w:rsid w:val="00745DD9"/>
    <w:rsid w:val="00970AE8"/>
    <w:rsid w:val="00A175B6"/>
    <w:rsid w:val="00A42CAD"/>
    <w:rsid w:val="00AC1781"/>
    <w:rsid w:val="00B872EF"/>
    <w:rsid w:val="00C4466E"/>
    <w:rsid w:val="00D410E9"/>
    <w:rsid w:val="00DD68C4"/>
    <w:rsid w:val="00E171F4"/>
    <w:rsid w:val="00E9038A"/>
    <w:rsid w:val="00EF5A67"/>
    <w:rsid w:val="00EF5BE5"/>
    <w:rsid w:val="00F14252"/>
    <w:rsid w:val="00F6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7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paragraph" w:styleId="aa">
    <w:name w:val="Title"/>
    <w:basedOn w:val="a"/>
    <w:link w:val="ab"/>
    <w:qFormat/>
    <w:rsid w:val="00D410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D410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7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List Paragraph"/>
    <w:basedOn w:val="a"/>
    <w:uiPriority w:val="34"/>
    <w:qFormat/>
    <w:rsid w:val="00E17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7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paragraph" w:styleId="aa">
    <w:name w:val="Title"/>
    <w:basedOn w:val="a"/>
    <w:link w:val="ab"/>
    <w:qFormat/>
    <w:rsid w:val="00D410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D410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7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List Paragraph"/>
    <w:basedOn w:val="a"/>
    <w:uiPriority w:val="34"/>
    <w:qFormat/>
    <w:rsid w:val="00E17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2017-12-20T06:06:00Z</cp:lastPrinted>
  <dcterms:created xsi:type="dcterms:W3CDTF">2017-03-01T05:50:00Z</dcterms:created>
  <dcterms:modified xsi:type="dcterms:W3CDTF">2017-12-20T06:06:00Z</dcterms:modified>
</cp:coreProperties>
</file>