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A21649">
        <w:rPr>
          <w:color w:val="000000"/>
        </w:rPr>
        <w:t>31</w:t>
      </w:r>
      <w:r w:rsidRPr="00390060">
        <w:rPr>
          <w:color w:val="000000"/>
        </w:rPr>
        <w:t xml:space="preserve">» </w:t>
      </w:r>
      <w:r w:rsidR="00A21649">
        <w:rPr>
          <w:color w:val="000000"/>
        </w:rPr>
        <w:t>октября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1649" w:rsidRPr="009244A4" w:rsidRDefault="00A21649" w:rsidP="00A21649">
      <w:pPr>
        <w:pStyle w:val="a4"/>
        <w:spacing w:before="0" w:beforeAutospacing="0" w:after="0" w:afterAutospacing="0"/>
        <w:ind w:firstLine="400"/>
        <w:jc w:val="both"/>
      </w:pPr>
      <w:proofErr w:type="gramStart"/>
      <w:r w:rsidRPr="00623A1E">
        <w:t xml:space="preserve">Закуп </w:t>
      </w:r>
      <w:r w:rsidRPr="00390060">
        <w:rPr>
          <w:color w:val="000000"/>
        </w:rPr>
        <w:t>профилактических (диагностических) препаратов</w:t>
      </w:r>
      <w:r w:rsidRPr="00623A1E">
        <w:t xml:space="preserve"> проводится в соответствии с </w:t>
      </w:r>
      <w:proofErr w:type="spellStart"/>
      <w:r w:rsidRPr="00623A1E">
        <w:t>п.п</w:t>
      </w:r>
      <w:proofErr w:type="spellEnd"/>
      <w:r w:rsidRPr="00623A1E">
        <w:t xml:space="preserve">. </w:t>
      </w:r>
      <w:r>
        <w:t>5</w:t>
      </w:r>
      <w:r w:rsidRPr="00623A1E">
        <w:t xml:space="preserve"> п. 114 Постановления Правительства РК от 30 октября 2009 года №1729 «</w:t>
      </w:r>
      <w:r w:rsidRPr="00623A1E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</w:t>
      </w:r>
      <w:r w:rsidRPr="009244A4">
        <w:rPr>
          <w:rStyle w:val="s1"/>
          <w:b w:val="0"/>
        </w:rPr>
        <w:t>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9244A4">
        <w:rPr>
          <w:rStyle w:val="s1"/>
          <w:b w:val="0"/>
        </w:rPr>
        <w:t>»,</w:t>
      </w:r>
      <w:r w:rsidRPr="009244A4">
        <w:t xml:space="preserve"> </w:t>
      </w:r>
      <w:proofErr w:type="gramStart"/>
      <w:r w:rsidRPr="009244A4">
        <w:t>в связи с имеющейся потребностью в дополнительном объеме товаров в том же финансовом году и в случае осуществления закупа у того же поставщика, с которым заключен договор закупа   изделий медицинского назначения</w:t>
      </w:r>
      <w:r w:rsidRPr="009244A4">
        <w:rPr>
          <w:b/>
        </w:rPr>
        <w:t xml:space="preserve"> </w:t>
      </w:r>
      <w:r w:rsidRPr="009244A4">
        <w:t>в рамках оказания гарантированного объема бесплатной медицинской помощи в системе обязательного социального медицинского страхования, в связи с потребностью в дополнительном объеме товаров в 2017 году</w:t>
      </w:r>
      <w:r w:rsidR="00A33277">
        <w:t>.</w:t>
      </w:r>
      <w:proofErr w:type="gramEnd"/>
    </w:p>
    <w:p w:rsidR="00A21649" w:rsidRPr="00623A1E" w:rsidRDefault="00A21649" w:rsidP="00A21649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5B4F1F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5B4F1F">
        <w:rPr>
          <w:rFonts w:ascii="Times New Roman" w:hAnsi="Times New Roman"/>
        </w:rPr>
        <w:t>акимата</w:t>
      </w:r>
      <w:proofErr w:type="spellEnd"/>
      <w:r w:rsidRPr="005B4F1F">
        <w:rPr>
          <w:rFonts w:ascii="Times New Roman" w:hAnsi="Times New Roman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Pr="00A104D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0517A4">
        <w:rPr>
          <w:rFonts w:ascii="Times New Roman" w:hAnsi="Times New Roman"/>
          <w:sz w:val="24"/>
          <w:szCs w:val="24"/>
          <w:shd w:val="clear" w:color="auto" w:fill="FFFFFF"/>
        </w:rPr>
        <w:t>13 827 672-00</w:t>
      </w:r>
      <w:bookmarkStart w:id="0" w:name="_GoBack"/>
      <w:bookmarkEnd w:id="0"/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r w:rsidR="00A21649">
        <w:rPr>
          <w:rFonts w:ascii="Times New Roman" w:hAnsi="Times New Roman"/>
          <w:sz w:val="24"/>
          <w:szCs w:val="24"/>
          <w:shd w:val="clear" w:color="auto" w:fill="FFFFFF"/>
        </w:rPr>
        <w:t xml:space="preserve">Тринадцать миллионов </w:t>
      </w:r>
      <w:r w:rsidR="000517A4">
        <w:rPr>
          <w:rFonts w:ascii="Times New Roman" w:hAnsi="Times New Roman"/>
          <w:sz w:val="24"/>
          <w:szCs w:val="24"/>
          <w:shd w:val="clear" w:color="auto" w:fill="FFFFFF"/>
        </w:rPr>
        <w:t>восемьсот двадцать семь тысяч шестьсот семьдесят два</w:t>
      </w:r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те</w:t>
      </w:r>
      <w:r w:rsidR="0022003D" w:rsidRPr="0022003D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22003D" w:rsidRPr="0022003D">
        <w:rPr>
          <w:rFonts w:ascii="Times New Roman" w:hAnsi="Times New Roman"/>
          <w:sz w:val="24"/>
          <w:szCs w:val="24"/>
        </w:rPr>
        <w:t>тиын</w:t>
      </w:r>
      <w:proofErr w:type="spellEnd"/>
      <w:r w:rsidR="0022003D" w:rsidRPr="0022003D">
        <w:rPr>
          <w:rFonts w:ascii="Times New Roman" w:hAnsi="Times New Roman"/>
          <w:sz w:val="24"/>
          <w:szCs w:val="24"/>
        </w:rPr>
        <w:t>)</w:t>
      </w:r>
      <w:r w:rsidRPr="00A104D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A104D4" w:rsidRPr="006E1EE8" w:rsidTr="00A104D4">
        <w:trPr>
          <w:trHeight w:val="1284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418" w:type="dxa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A21649" w:rsidRPr="006E1EE8" w:rsidTr="00A21649">
        <w:trPr>
          <w:trHeight w:val="541"/>
        </w:trPr>
        <w:tc>
          <w:tcPr>
            <w:tcW w:w="623" w:type="dxa"/>
            <w:shd w:val="clear" w:color="auto" w:fill="auto"/>
          </w:tcPr>
          <w:p w:rsidR="00A21649" w:rsidRPr="006E1EE8" w:rsidRDefault="00A21649" w:rsidP="00A21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</w:tcPr>
          <w:p w:rsidR="00A21649" w:rsidRPr="00A21649" w:rsidRDefault="00A21649" w:rsidP="00A21649">
            <w:pPr>
              <w:pStyle w:val="a7"/>
            </w:pPr>
            <w:r>
              <w:rPr>
                <w:rFonts w:ascii="Times New Roman" w:hAnsi="Times New Roman"/>
              </w:rPr>
              <w:t xml:space="preserve">Диагностический набор </w:t>
            </w:r>
            <w:proofErr w:type="spellStart"/>
            <w:r>
              <w:rPr>
                <w:rFonts w:ascii="Times New Roman" w:hAnsi="Times New Roman"/>
                <w:lang w:val="en-US"/>
              </w:rPr>
              <w:t>FACScount</w:t>
            </w:r>
            <w:proofErr w:type="spellEnd"/>
            <w:r w:rsidRPr="00D06C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control</w:t>
            </w:r>
            <w:r w:rsidRPr="00D06C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Kit</w:t>
            </w:r>
            <w:r w:rsidRPr="00D06CA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A21649" w:rsidRDefault="00A21649" w:rsidP="007019AB">
            <w:pPr>
              <w:pStyle w:val="a7"/>
              <w:rPr>
                <w:rFonts w:ascii="Times New Roman" w:hAnsi="Times New Roman"/>
              </w:rPr>
            </w:pPr>
            <w:r w:rsidRPr="0041077F">
              <w:rPr>
                <w:rFonts w:ascii="Times New Roman" w:hAnsi="Times New Roman"/>
              </w:rPr>
              <w:t>упаковка</w:t>
            </w:r>
          </w:p>
          <w:p w:rsidR="00A21649" w:rsidRPr="00A21649" w:rsidRDefault="00A21649" w:rsidP="00A21649"/>
        </w:tc>
        <w:tc>
          <w:tcPr>
            <w:tcW w:w="1134" w:type="dxa"/>
            <w:shd w:val="clear" w:color="auto" w:fill="auto"/>
          </w:tcPr>
          <w:p w:rsidR="00A21649" w:rsidRPr="0041077F" w:rsidRDefault="000517A4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18" w:type="dxa"/>
          </w:tcPr>
          <w:p w:rsidR="00A21649" w:rsidRPr="0041077F" w:rsidRDefault="00A21649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512 136</w:t>
            </w:r>
            <w:r w:rsidRPr="0041077F">
              <w:rPr>
                <w:rFonts w:ascii="Times New Roman" w:hAnsi="Times New Roman"/>
              </w:rPr>
              <w:t>-00</w:t>
            </w:r>
          </w:p>
        </w:tc>
        <w:tc>
          <w:tcPr>
            <w:tcW w:w="2268" w:type="dxa"/>
            <w:shd w:val="clear" w:color="auto" w:fill="auto"/>
          </w:tcPr>
          <w:p w:rsidR="00A21649" w:rsidRPr="0041077F" w:rsidRDefault="000517A4" w:rsidP="007019A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13 827 672</w:t>
            </w:r>
            <w:r w:rsidR="00A21649">
              <w:rPr>
                <w:rFonts w:ascii="Times New Roman" w:hAnsi="Times New Roman"/>
              </w:rPr>
              <w:t>-00</w:t>
            </w:r>
          </w:p>
        </w:tc>
      </w:tr>
      <w:tr w:rsidR="00CC1539" w:rsidRPr="006E1EE8" w:rsidTr="00A104D4">
        <w:trPr>
          <w:trHeight w:val="479"/>
        </w:trPr>
        <w:tc>
          <w:tcPr>
            <w:tcW w:w="623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C1539" w:rsidRPr="006E1EE8" w:rsidRDefault="00A21649" w:rsidP="0005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051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827 672</w:t>
            </w:r>
            <w:r w:rsidR="00CC1539"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A21649" w:rsidRPr="00A21649" w:rsidRDefault="009D588E" w:rsidP="00A2164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164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C1539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21649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Поставщик, с которым будет заключен договор – </w:t>
      </w:r>
      <w:r w:rsidR="00A21649" w:rsidRPr="00DC2BF7">
        <w:rPr>
          <w:rFonts w:ascii="Times New Roman" w:hAnsi="Times New Roman"/>
          <w:sz w:val="24"/>
          <w:szCs w:val="24"/>
        </w:rPr>
        <w:t>ТОО  «Тех-</w:t>
      </w:r>
      <w:proofErr w:type="spellStart"/>
      <w:r w:rsidR="00A21649" w:rsidRPr="00DC2BF7">
        <w:rPr>
          <w:rFonts w:ascii="Times New Roman" w:hAnsi="Times New Roman"/>
          <w:sz w:val="24"/>
          <w:szCs w:val="24"/>
        </w:rPr>
        <w:t>Фарма</w:t>
      </w:r>
      <w:proofErr w:type="spellEnd"/>
      <w:r w:rsidR="00A21649" w:rsidRPr="00DC2BF7">
        <w:rPr>
          <w:rFonts w:ascii="Times New Roman" w:hAnsi="Times New Roman"/>
          <w:sz w:val="24"/>
          <w:szCs w:val="24"/>
        </w:rPr>
        <w:t>»</w:t>
      </w:r>
      <w:r w:rsidR="00A21649" w:rsidRPr="009244A4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A21649"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="00A21649" w:rsidRPr="00DC2BF7">
        <w:rPr>
          <w:rFonts w:ascii="Times New Roman" w:hAnsi="Times New Roman"/>
          <w:sz w:val="24"/>
          <w:szCs w:val="24"/>
        </w:rPr>
        <w:t xml:space="preserve">г. Петропавловск, ул. </w:t>
      </w:r>
      <w:proofErr w:type="spellStart"/>
      <w:r w:rsidR="00A21649" w:rsidRPr="00DC2BF7">
        <w:rPr>
          <w:rFonts w:ascii="Times New Roman" w:hAnsi="Times New Roman"/>
          <w:sz w:val="24"/>
          <w:szCs w:val="24"/>
        </w:rPr>
        <w:t>Я.Гашека</w:t>
      </w:r>
      <w:proofErr w:type="spellEnd"/>
      <w:r w:rsidR="00A21649" w:rsidRPr="00DC2BF7">
        <w:rPr>
          <w:rFonts w:ascii="Times New Roman" w:hAnsi="Times New Roman"/>
          <w:sz w:val="24"/>
          <w:szCs w:val="24"/>
        </w:rPr>
        <w:t>, 26</w:t>
      </w:r>
      <w:r w:rsidR="00A21649" w:rsidRPr="009244A4">
        <w:rPr>
          <w:rFonts w:ascii="Times New Roman" w:hAnsi="Times New Roman" w:cs="Times New Roman"/>
          <w:sz w:val="24"/>
          <w:szCs w:val="24"/>
        </w:rPr>
        <w:t>, соответствующего требованиям, установленным главами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A21649">
        <w:rPr>
          <w:rFonts w:ascii="Times New Roman" w:hAnsi="Times New Roman" w:cs="Times New Roman"/>
          <w:sz w:val="24"/>
          <w:szCs w:val="24"/>
        </w:rPr>
        <w:t>.</w:t>
      </w:r>
      <w:r w:rsidR="00A21649" w:rsidRPr="009244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21649" w:rsidRDefault="00A21649" w:rsidP="00A2164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A33277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>4. В срок установленные Правилами заключить договор способом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из одного источника с </w:t>
      </w:r>
      <w:r w:rsidRPr="00DC2BF7">
        <w:rPr>
          <w:rFonts w:ascii="Times New Roman" w:hAnsi="Times New Roman"/>
          <w:sz w:val="24"/>
          <w:szCs w:val="24"/>
        </w:rPr>
        <w:t>ТОО  «Тех-</w:t>
      </w:r>
      <w:proofErr w:type="spellStart"/>
      <w:r w:rsidRPr="00DC2BF7">
        <w:rPr>
          <w:rFonts w:ascii="Times New Roman" w:hAnsi="Times New Roman"/>
          <w:sz w:val="24"/>
          <w:szCs w:val="24"/>
        </w:rPr>
        <w:t>Фарма</w:t>
      </w:r>
      <w:proofErr w:type="spellEnd"/>
      <w:r w:rsidRPr="00DC2BF7">
        <w:rPr>
          <w:rFonts w:ascii="Times New Roman" w:hAnsi="Times New Roman"/>
          <w:sz w:val="24"/>
          <w:szCs w:val="24"/>
        </w:rPr>
        <w:t>»</w:t>
      </w:r>
      <w:r w:rsidRPr="009244A4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Pr="00DC2BF7">
        <w:rPr>
          <w:rFonts w:ascii="Times New Roman" w:hAnsi="Times New Roman"/>
          <w:sz w:val="24"/>
          <w:szCs w:val="24"/>
        </w:rPr>
        <w:t xml:space="preserve">г. Петропавловск, ул. </w:t>
      </w:r>
      <w:proofErr w:type="spellStart"/>
      <w:r w:rsidRPr="00DC2BF7">
        <w:rPr>
          <w:rFonts w:ascii="Times New Roman" w:hAnsi="Times New Roman"/>
          <w:sz w:val="24"/>
          <w:szCs w:val="24"/>
        </w:rPr>
        <w:t>Я.Гашека</w:t>
      </w:r>
      <w:proofErr w:type="spellEnd"/>
      <w:r w:rsidRPr="00DC2BF7">
        <w:rPr>
          <w:rFonts w:ascii="Times New Roman" w:hAnsi="Times New Roman"/>
          <w:sz w:val="24"/>
          <w:szCs w:val="24"/>
        </w:rPr>
        <w:t>, 26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sz w:val="24"/>
          <w:szCs w:val="24"/>
        </w:rPr>
        <w:t>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90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060" w:rsidRDefault="00390060" w:rsidP="00A2164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17A4"/>
    <w:rsid w:val="000B1300"/>
    <w:rsid w:val="00137265"/>
    <w:rsid w:val="00183516"/>
    <w:rsid w:val="0022003D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812F90"/>
    <w:rsid w:val="0088619A"/>
    <w:rsid w:val="009D588E"/>
    <w:rsid w:val="00A104D4"/>
    <w:rsid w:val="00A21649"/>
    <w:rsid w:val="00A33277"/>
    <w:rsid w:val="00A92E76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uiPriority w:val="1"/>
    <w:locked/>
    <w:rsid w:val="00A21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9</cp:revision>
  <cp:lastPrinted>2017-11-02T08:52:00Z</cp:lastPrinted>
  <dcterms:created xsi:type="dcterms:W3CDTF">2014-01-16T10:11:00Z</dcterms:created>
  <dcterms:modified xsi:type="dcterms:W3CDTF">2017-11-02T08:52:00Z</dcterms:modified>
</cp:coreProperties>
</file>