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B76050">
        <w:rPr>
          <w:color w:val="000000"/>
          <w:lang w:val="kk-KZ"/>
        </w:rPr>
        <w:t>01</w:t>
      </w:r>
      <w:r w:rsidRPr="00390060">
        <w:rPr>
          <w:color w:val="000000"/>
        </w:rPr>
        <w:t xml:space="preserve">» </w:t>
      </w:r>
      <w:r w:rsidR="00B76050">
        <w:rPr>
          <w:color w:val="000000"/>
        </w:rPr>
        <w:t xml:space="preserve">апреля </w:t>
      </w:r>
      <w:r w:rsidRPr="00390060">
        <w:rPr>
          <w:color w:val="000000"/>
        </w:rPr>
        <w:t>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 xml:space="preserve">Наименование приглашения: </w:t>
      </w:r>
      <w:bookmarkStart w:id="0" w:name="_GoBack"/>
      <w:r w:rsidRPr="00110584">
        <w:rPr>
          <w:color w:val="000000"/>
          <w:sz w:val="22"/>
          <w:szCs w:val="22"/>
        </w:rPr>
        <w:t>З</w:t>
      </w:r>
      <w:r w:rsidRPr="00110584">
        <w:rPr>
          <w:sz w:val="22"/>
          <w:szCs w:val="22"/>
        </w:rPr>
        <w:t xml:space="preserve">акуп </w:t>
      </w:r>
      <w:r w:rsidR="000606AC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392C3B">
        <w:rPr>
          <w:sz w:val="22"/>
          <w:szCs w:val="22"/>
        </w:rPr>
        <w:t>.</w:t>
      </w:r>
    </w:p>
    <w:bookmarkEnd w:id="0"/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0606AC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B5740F" w:rsidRPr="000606AC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FC201F" w:rsidRPr="00FC201F">
        <w:rPr>
          <w:rFonts w:ascii="Times New Roman" w:hAnsi="Times New Roman" w:cs="Times New Roman"/>
          <w:lang w:eastAsia="zh-CN"/>
        </w:rPr>
        <w:t>10 986 470,00</w:t>
      </w:r>
      <w:r w:rsidR="00FC201F" w:rsidRPr="00FC201F">
        <w:rPr>
          <w:rFonts w:ascii="Times New Roman" w:hAnsi="Times New Roman" w:cs="Times New Roman"/>
          <w:shd w:val="clear" w:color="auto" w:fill="FFFFFF"/>
        </w:rPr>
        <w:t xml:space="preserve"> (Десять миллионов девятьсот восемьдесят шесть тысяч четыреста семьдесят тенге</w:t>
      </w:r>
      <w:r w:rsidR="00FC201F" w:rsidRPr="00FC201F">
        <w:rPr>
          <w:rFonts w:ascii="Times New Roman" w:hAnsi="Times New Roman" w:cs="Times New Roman"/>
        </w:rPr>
        <w:t xml:space="preserve"> 00 </w:t>
      </w:r>
      <w:proofErr w:type="spellStart"/>
      <w:r w:rsidR="00FC201F" w:rsidRPr="00FC201F">
        <w:rPr>
          <w:rFonts w:ascii="Times New Roman" w:hAnsi="Times New Roman" w:cs="Times New Roman"/>
        </w:rPr>
        <w:t>тиын</w:t>
      </w:r>
      <w:proofErr w:type="spellEnd"/>
      <w:r w:rsidR="00FC201F" w:rsidRPr="00FC201F">
        <w:rPr>
          <w:rFonts w:ascii="Times New Roman" w:hAnsi="Times New Roman" w:cs="Times New Roman"/>
        </w:rPr>
        <w:t>)</w:t>
      </w:r>
      <w:r w:rsidRPr="00FC201F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392C3B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</w:t>
      </w:r>
      <w:r w:rsidR="0038251D">
        <w:rPr>
          <w:rFonts w:ascii="Times New Roman" w:hAnsi="Times New Roman" w:cs="Times New Roman"/>
        </w:rPr>
        <w:t xml:space="preserve"> и п.83</w:t>
      </w:r>
      <w:r w:rsidRPr="00110584">
        <w:rPr>
          <w:rFonts w:ascii="Times New Roman" w:hAnsi="Times New Roman" w:cs="Times New Roman"/>
        </w:rPr>
        <w:t xml:space="preserve">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</w:t>
      </w:r>
      <w:proofErr w:type="gramEnd"/>
      <w:r w:rsidRPr="00110584">
        <w:rPr>
          <w:rStyle w:val="s1"/>
          <w:b w:val="0"/>
        </w:rPr>
        <w:t xml:space="preserve"> социального медицинского страхования»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proofErr w:type="gramStart"/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</w:t>
      </w:r>
      <w:proofErr w:type="gramEnd"/>
      <w:r w:rsidR="006A50C0" w:rsidRPr="006A50C0">
        <w:rPr>
          <w:rStyle w:val="s1"/>
          <w:b w:val="0"/>
          <w:i/>
        </w:rPr>
        <w:t>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A50C0" w:rsidRPr="006A50C0" w:rsidTr="006A50C0">
        <w:trPr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1418" w:type="dxa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251D" w:rsidRDefault="0038251D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38251D" w:rsidRPr="006A50C0" w:rsidTr="008B7A12">
        <w:trPr>
          <w:trHeight w:val="1138"/>
        </w:trPr>
        <w:tc>
          <w:tcPr>
            <w:tcW w:w="567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АСТ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24 066,00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481 320,00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АЛТ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24 066,00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481 320,00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глюкозы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20 049,00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400 980,00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креатинина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24 066,00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481 320,00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холестерина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24 066,00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481 320,00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билирубина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22 855,00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457 100,00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мочевины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13 033,00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521 320,00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амилазы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16 568,00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480 472,00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Универсальная контрольная плазма  на 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26 000,00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26 000,00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Проточная жидкость для биохимического анализатора BTS-350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5 600,00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 МНО (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протромбинового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времени)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75 610,00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75 610,00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Реагент, используемый 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RBC для точного подсчета WBC для гематологического анализатора SYSMEX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92 450,00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92 450,00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31 290,00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31 290,00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Разбавитель для гематологического анализатора SYSMEX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31 096,00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217 672,00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термопринтера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рулон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107 000,00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61 800,00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61 800,00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61 800,00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полоска (CHECK)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16 528,00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16 528,00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Контрольный набор на 25 тестов 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334 225,00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334 225,00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Проточная жидкость для 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30 030,00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60 060,00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Промывающий раствор  для 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30 030,00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30 030,00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Очищающий раствор  для 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26 375,00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26 375,00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Тест-полоски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Триглицеридов на биохимическом экспресс - анализаторе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Рефлотрон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Плюс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24 066,00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360 990,00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для матричного принтера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3 600,00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Диагностический набор реагентов для определения CD3+, CD4+ CD8+ клеток </w:t>
            </w:r>
            <w:r w:rsidRPr="002302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516 036,00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4 128 288,00</w:t>
            </w:r>
          </w:p>
        </w:tc>
      </w:tr>
      <w:tr w:rsidR="0038251D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8251D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251D" w:rsidRPr="0023025E" w:rsidRDefault="0038251D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Портативное устройство для подсчета клеток CD4 экспресс методом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750 100,00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38251D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1 500 200,00</w:t>
            </w:r>
          </w:p>
        </w:tc>
      </w:tr>
      <w:tr w:rsidR="006A50C0" w:rsidRPr="006A50C0" w:rsidTr="006A50C0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10 986 470,00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B5740F" w:rsidRPr="0038251D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2C3B"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38251D" w:rsidRPr="0038251D">
        <w:rPr>
          <w:rFonts w:ascii="Times New Roman" w:hAnsi="Times New Roman" w:cs="Times New Roman"/>
          <w:lang w:eastAsia="zh-CN"/>
        </w:rPr>
        <w:t>10 986 470,00</w:t>
      </w:r>
      <w:r w:rsidR="0038251D" w:rsidRPr="0038251D">
        <w:rPr>
          <w:rFonts w:ascii="Times New Roman" w:hAnsi="Times New Roman" w:cs="Times New Roman"/>
          <w:shd w:val="clear" w:color="auto" w:fill="FFFFFF"/>
        </w:rPr>
        <w:t xml:space="preserve"> (Десять миллионов девятьсот восемьдесят шесть тысяч четыреста семьдесят тенге</w:t>
      </w:r>
      <w:r w:rsidR="0038251D" w:rsidRPr="0038251D">
        <w:rPr>
          <w:rFonts w:ascii="Times New Roman" w:hAnsi="Times New Roman" w:cs="Times New Roman"/>
        </w:rPr>
        <w:t xml:space="preserve"> 00 </w:t>
      </w:r>
      <w:proofErr w:type="spellStart"/>
      <w:r w:rsidR="0038251D" w:rsidRPr="0038251D">
        <w:rPr>
          <w:rFonts w:ascii="Times New Roman" w:hAnsi="Times New Roman" w:cs="Times New Roman"/>
        </w:rPr>
        <w:t>тиын</w:t>
      </w:r>
      <w:proofErr w:type="spellEnd"/>
      <w:r w:rsidR="0038251D" w:rsidRPr="0038251D">
        <w:rPr>
          <w:rFonts w:ascii="Times New Roman" w:hAnsi="Times New Roman" w:cs="Times New Roman"/>
        </w:rPr>
        <w:t>)</w:t>
      </w:r>
      <w:r w:rsidRPr="0038251D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Pr="00B145D9" w:rsidRDefault="00B5740F" w:rsidP="00392C3B">
      <w:pPr>
        <w:pStyle w:val="a8"/>
        <w:ind w:firstLine="708"/>
        <w:rPr>
          <w:rFonts w:ascii="Times New Roman" w:hAnsi="Times New Roman" w:cs="Times New Roman"/>
          <w:b/>
        </w:rPr>
      </w:pPr>
      <w:r w:rsidRPr="000606AC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</w:t>
      </w:r>
      <w:r w:rsidRPr="00B145D9">
        <w:rPr>
          <w:rFonts w:ascii="Times New Roman" w:hAnsi="Times New Roman" w:cs="Times New Roman"/>
          <w:color w:val="000000"/>
        </w:rPr>
        <w:t xml:space="preserve">– </w:t>
      </w:r>
      <w:r w:rsidR="0038251D" w:rsidRPr="00B145D9">
        <w:rPr>
          <w:rFonts w:ascii="Times New Roman" w:hAnsi="Times New Roman" w:cs="Times New Roman"/>
          <w:lang w:val="kk-KZ"/>
        </w:rPr>
        <w:t>ТОО «Тех-Фарма»</w:t>
      </w:r>
      <w:r w:rsidR="0038251D" w:rsidRPr="00B145D9">
        <w:rPr>
          <w:rFonts w:ascii="Times New Roman" w:hAnsi="Times New Roman" w:cs="Times New Roman"/>
        </w:rPr>
        <w:t>, находящегося по адресу</w:t>
      </w:r>
      <w:r w:rsidR="0038251D" w:rsidRPr="00B145D9">
        <w:rPr>
          <w:rFonts w:ascii="Times New Roman" w:hAnsi="Times New Roman" w:cs="Times New Roman"/>
          <w:b/>
        </w:rPr>
        <w:t xml:space="preserve"> </w:t>
      </w:r>
      <w:r w:rsidR="0038251D" w:rsidRPr="00B145D9">
        <w:rPr>
          <w:rFonts w:ascii="Times New Roman" w:hAnsi="Times New Roman" w:cs="Times New Roman"/>
        </w:rPr>
        <w:t xml:space="preserve">РК, </w:t>
      </w:r>
      <w:proofErr w:type="spellStart"/>
      <w:r w:rsidR="0038251D" w:rsidRPr="00B145D9">
        <w:rPr>
          <w:rFonts w:ascii="Times New Roman" w:hAnsi="Times New Roman" w:cs="Times New Roman"/>
        </w:rPr>
        <w:t>г</w:t>
      </w:r>
      <w:proofErr w:type="gramStart"/>
      <w:r w:rsidR="0038251D" w:rsidRPr="00B145D9">
        <w:rPr>
          <w:rFonts w:ascii="Times New Roman" w:hAnsi="Times New Roman" w:cs="Times New Roman"/>
        </w:rPr>
        <w:t>.П</w:t>
      </w:r>
      <w:proofErr w:type="gramEnd"/>
      <w:r w:rsidR="0038251D" w:rsidRPr="00B145D9">
        <w:rPr>
          <w:rFonts w:ascii="Times New Roman" w:hAnsi="Times New Roman" w:cs="Times New Roman"/>
        </w:rPr>
        <w:t>етропавловск</w:t>
      </w:r>
      <w:proofErr w:type="spellEnd"/>
      <w:r w:rsidR="0038251D" w:rsidRPr="00B145D9">
        <w:rPr>
          <w:rFonts w:ascii="Times New Roman" w:hAnsi="Times New Roman" w:cs="Times New Roman"/>
        </w:rPr>
        <w:t xml:space="preserve">, </w:t>
      </w:r>
      <w:proofErr w:type="spellStart"/>
      <w:r w:rsidR="0038251D" w:rsidRPr="00B145D9">
        <w:rPr>
          <w:rFonts w:ascii="Times New Roman" w:hAnsi="Times New Roman" w:cs="Times New Roman"/>
        </w:rPr>
        <w:t>ул.Мира</w:t>
      </w:r>
      <w:proofErr w:type="spellEnd"/>
      <w:r w:rsidR="0038251D" w:rsidRPr="00B145D9">
        <w:rPr>
          <w:rFonts w:ascii="Times New Roman" w:hAnsi="Times New Roman" w:cs="Times New Roman"/>
        </w:rPr>
        <w:t>, 327</w:t>
      </w:r>
      <w:r w:rsidRPr="00B145D9">
        <w:rPr>
          <w:rFonts w:ascii="Times New Roman" w:hAnsi="Times New Roman" w:cs="Times New Roman"/>
        </w:rPr>
        <w:t xml:space="preserve">. </w:t>
      </w:r>
    </w:p>
    <w:p w:rsidR="00B5740F" w:rsidRPr="00110584" w:rsidRDefault="00B5740F" w:rsidP="00B5740F">
      <w:pPr>
        <w:pStyle w:val="a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392C3B" w:rsidRPr="000606A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proofErr w:type="gramStart"/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606AC">
        <w:rPr>
          <w:rStyle w:val="s1"/>
          <w:b w:val="0"/>
        </w:rPr>
        <w:t>Об утверждении Правил организации и проведения</w:t>
      </w:r>
      <w:r w:rsidRPr="00110584">
        <w:rPr>
          <w:rStyle w:val="s1"/>
          <w:b w:val="0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2C3B"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B145D9" w:rsidRPr="00B145D9" w:rsidRDefault="00B5740F" w:rsidP="00B145D9">
      <w:pPr>
        <w:pStyle w:val="a8"/>
        <w:ind w:firstLine="708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B145D9" w:rsidRPr="00B145D9">
        <w:rPr>
          <w:rFonts w:ascii="Times New Roman" w:hAnsi="Times New Roman" w:cs="Times New Roman"/>
          <w:lang w:val="kk-KZ"/>
        </w:rPr>
        <w:t>ТОО «Тех-Фарма»</w:t>
      </w:r>
      <w:r w:rsidR="00B145D9" w:rsidRPr="00B145D9">
        <w:rPr>
          <w:rFonts w:ascii="Times New Roman" w:hAnsi="Times New Roman" w:cs="Times New Roman"/>
        </w:rPr>
        <w:t>, находящегося по адресу</w:t>
      </w:r>
      <w:r w:rsidR="00B145D9" w:rsidRPr="00B145D9">
        <w:rPr>
          <w:rFonts w:ascii="Times New Roman" w:hAnsi="Times New Roman" w:cs="Times New Roman"/>
          <w:b/>
        </w:rPr>
        <w:t xml:space="preserve"> </w:t>
      </w:r>
      <w:r w:rsidR="00B145D9" w:rsidRPr="00B145D9">
        <w:rPr>
          <w:rFonts w:ascii="Times New Roman" w:hAnsi="Times New Roman" w:cs="Times New Roman"/>
        </w:rPr>
        <w:t xml:space="preserve">РК, </w:t>
      </w:r>
      <w:proofErr w:type="spellStart"/>
      <w:r w:rsidR="00B145D9" w:rsidRPr="00B145D9">
        <w:rPr>
          <w:rFonts w:ascii="Times New Roman" w:hAnsi="Times New Roman" w:cs="Times New Roman"/>
        </w:rPr>
        <w:t>г.Петропавловск</w:t>
      </w:r>
      <w:proofErr w:type="spellEnd"/>
      <w:r w:rsidR="00B145D9" w:rsidRPr="00B145D9">
        <w:rPr>
          <w:rFonts w:ascii="Times New Roman" w:hAnsi="Times New Roman" w:cs="Times New Roman"/>
        </w:rPr>
        <w:t xml:space="preserve">, </w:t>
      </w:r>
      <w:proofErr w:type="spellStart"/>
      <w:r w:rsidR="00B145D9" w:rsidRPr="00B145D9">
        <w:rPr>
          <w:rFonts w:ascii="Times New Roman" w:hAnsi="Times New Roman" w:cs="Times New Roman"/>
        </w:rPr>
        <w:t>ул.Мира</w:t>
      </w:r>
      <w:proofErr w:type="spellEnd"/>
      <w:r w:rsidR="00B145D9" w:rsidRPr="00B145D9">
        <w:rPr>
          <w:rFonts w:ascii="Times New Roman" w:hAnsi="Times New Roman" w:cs="Times New Roman"/>
        </w:rPr>
        <w:t xml:space="preserve">, 327. </w:t>
      </w:r>
    </w:p>
    <w:p w:rsidR="00B145D9" w:rsidRPr="00B145D9" w:rsidRDefault="00B5740F" w:rsidP="00B145D9">
      <w:pPr>
        <w:pStyle w:val="a8"/>
        <w:ind w:firstLine="708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</w:t>
      </w:r>
      <w:r w:rsidR="00392C3B" w:rsidRPr="00110584">
        <w:rPr>
          <w:rFonts w:ascii="Times New Roman" w:hAnsi="Times New Roman" w:cs="Times New Roman"/>
          <w:color w:val="000000"/>
        </w:rPr>
        <w:t xml:space="preserve">– </w:t>
      </w:r>
      <w:r w:rsidR="00B145D9" w:rsidRPr="00B145D9">
        <w:rPr>
          <w:rFonts w:ascii="Times New Roman" w:hAnsi="Times New Roman" w:cs="Times New Roman"/>
          <w:lang w:val="kk-KZ"/>
        </w:rPr>
        <w:t>ТОО «Тех-Фарма»</w:t>
      </w:r>
      <w:r w:rsidR="00B145D9" w:rsidRPr="00B145D9">
        <w:rPr>
          <w:rFonts w:ascii="Times New Roman" w:hAnsi="Times New Roman" w:cs="Times New Roman"/>
        </w:rPr>
        <w:t>, находящегося по адресу</w:t>
      </w:r>
      <w:r w:rsidR="00B145D9" w:rsidRPr="00B145D9">
        <w:rPr>
          <w:rFonts w:ascii="Times New Roman" w:hAnsi="Times New Roman" w:cs="Times New Roman"/>
          <w:b/>
        </w:rPr>
        <w:t xml:space="preserve"> </w:t>
      </w:r>
      <w:r w:rsidR="00B145D9" w:rsidRPr="00B145D9">
        <w:rPr>
          <w:rFonts w:ascii="Times New Roman" w:hAnsi="Times New Roman" w:cs="Times New Roman"/>
        </w:rPr>
        <w:t xml:space="preserve">РК, </w:t>
      </w:r>
      <w:proofErr w:type="spellStart"/>
      <w:r w:rsidR="00B145D9" w:rsidRPr="00B145D9">
        <w:rPr>
          <w:rFonts w:ascii="Times New Roman" w:hAnsi="Times New Roman" w:cs="Times New Roman"/>
        </w:rPr>
        <w:t>г.Петропавловск</w:t>
      </w:r>
      <w:proofErr w:type="spellEnd"/>
      <w:r w:rsidR="00B145D9" w:rsidRPr="00B145D9">
        <w:rPr>
          <w:rFonts w:ascii="Times New Roman" w:hAnsi="Times New Roman" w:cs="Times New Roman"/>
        </w:rPr>
        <w:t xml:space="preserve">, </w:t>
      </w:r>
      <w:proofErr w:type="spellStart"/>
      <w:r w:rsidR="00B145D9" w:rsidRPr="00B145D9">
        <w:rPr>
          <w:rFonts w:ascii="Times New Roman" w:hAnsi="Times New Roman" w:cs="Times New Roman"/>
        </w:rPr>
        <w:t>ул.Мира</w:t>
      </w:r>
      <w:proofErr w:type="spellEnd"/>
      <w:r w:rsidR="00B145D9" w:rsidRPr="00B145D9">
        <w:rPr>
          <w:rFonts w:ascii="Times New Roman" w:hAnsi="Times New Roman" w:cs="Times New Roman"/>
        </w:rPr>
        <w:t xml:space="preserve">, 327. </w:t>
      </w:r>
    </w:p>
    <w:p w:rsidR="000606AC" w:rsidRPr="000606AC" w:rsidRDefault="000606AC" w:rsidP="000606AC">
      <w:pPr>
        <w:pStyle w:val="a8"/>
        <w:ind w:firstLine="708"/>
        <w:rPr>
          <w:rFonts w:ascii="Times New Roman" w:hAnsi="Times New Roman"/>
          <w:b/>
        </w:rPr>
      </w:pP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B145D9" w:rsidRDefault="00B145D9" w:rsidP="00B5740F">
      <w:pPr>
        <w:pStyle w:val="a8"/>
        <w:jc w:val="both"/>
        <w:rPr>
          <w:rFonts w:ascii="Times New Roman" w:hAnsi="Times New Roman" w:cs="Times New Roman"/>
        </w:rPr>
      </w:pPr>
    </w:p>
    <w:p w:rsidR="000546A4" w:rsidRPr="00110584" w:rsidRDefault="000546A4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 xml:space="preserve">Главный врач                                                             </w:t>
      </w:r>
      <w:proofErr w:type="spellStart"/>
      <w:r w:rsidRPr="00110584">
        <w:rPr>
          <w:rFonts w:ascii="Times New Roman" w:hAnsi="Times New Roman" w:cs="Times New Roman"/>
        </w:rPr>
        <w:t>Сыздыкова</w:t>
      </w:r>
      <w:proofErr w:type="spellEnd"/>
      <w:r w:rsidRPr="00110584">
        <w:rPr>
          <w:rFonts w:ascii="Times New Roman" w:hAnsi="Times New Roman" w:cs="Times New Roman"/>
        </w:rPr>
        <w:t xml:space="preserve"> А.К.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4B7A3E" w:rsidRDefault="004B7A3E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Default="00FC201F" w:rsidP="00B5740F">
      <w:pPr>
        <w:pStyle w:val="a4"/>
        <w:spacing w:before="0" w:beforeAutospacing="0" w:after="0" w:afterAutospacing="0"/>
        <w:jc w:val="both"/>
      </w:pPr>
    </w:p>
    <w:p w:rsidR="00FC201F" w:rsidRPr="00390060" w:rsidRDefault="00FC201F" w:rsidP="00B5740F">
      <w:pPr>
        <w:pStyle w:val="a4"/>
        <w:spacing w:before="0" w:beforeAutospacing="0" w:after="0" w:afterAutospacing="0"/>
        <w:jc w:val="both"/>
      </w:pPr>
    </w:p>
    <w:sectPr w:rsidR="00FC201F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606AC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8251D"/>
    <w:rsid w:val="00390060"/>
    <w:rsid w:val="00392C3B"/>
    <w:rsid w:val="00424D59"/>
    <w:rsid w:val="0046560E"/>
    <w:rsid w:val="004B7A3E"/>
    <w:rsid w:val="00517876"/>
    <w:rsid w:val="006656FD"/>
    <w:rsid w:val="006A50C0"/>
    <w:rsid w:val="006E1EE8"/>
    <w:rsid w:val="00812F90"/>
    <w:rsid w:val="0088619A"/>
    <w:rsid w:val="009D588E"/>
    <w:rsid w:val="00A104D4"/>
    <w:rsid w:val="00A92E76"/>
    <w:rsid w:val="00B1385D"/>
    <w:rsid w:val="00B145D9"/>
    <w:rsid w:val="00B5740F"/>
    <w:rsid w:val="00B76050"/>
    <w:rsid w:val="00BD3928"/>
    <w:rsid w:val="00CC1539"/>
    <w:rsid w:val="00CC4613"/>
    <w:rsid w:val="00E723A5"/>
    <w:rsid w:val="00EC2744"/>
    <w:rsid w:val="00FC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7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15</cp:revision>
  <cp:lastPrinted>2019-04-03T04:34:00Z</cp:lastPrinted>
  <dcterms:created xsi:type="dcterms:W3CDTF">2014-01-16T10:11:00Z</dcterms:created>
  <dcterms:modified xsi:type="dcterms:W3CDTF">2019-04-03T04:36:00Z</dcterms:modified>
</cp:coreProperties>
</file>