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D0E" w:rsidRPr="001A42A0" w:rsidRDefault="00E12D0E" w:rsidP="00E12D0E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2"/>
          <w:szCs w:val="22"/>
        </w:rPr>
      </w:pPr>
      <w:r w:rsidRPr="001A42A0">
        <w:rPr>
          <w:sz w:val="22"/>
          <w:szCs w:val="22"/>
        </w:rPr>
        <w:t xml:space="preserve">Приложение </w:t>
      </w:r>
      <w:r w:rsidR="00F91E51" w:rsidRPr="001A42A0">
        <w:rPr>
          <w:sz w:val="22"/>
          <w:szCs w:val="22"/>
        </w:rPr>
        <w:t>4</w:t>
      </w:r>
    </w:p>
    <w:p w:rsidR="00E12D0E" w:rsidRPr="001A42A0" w:rsidRDefault="00E12D0E" w:rsidP="00E12D0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  <w:r w:rsidRPr="001A42A0">
        <w:rPr>
          <w:sz w:val="22"/>
          <w:szCs w:val="22"/>
        </w:rPr>
        <w:t> </w:t>
      </w:r>
    </w:p>
    <w:p w:rsidR="00E12D0E" w:rsidRPr="001A42A0" w:rsidRDefault="00E12D0E" w:rsidP="00E12D0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</w:p>
    <w:p w:rsidR="00BF0C69" w:rsidRDefault="00BF0C69" w:rsidP="00BF0C69">
      <w:pPr>
        <w:pStyle w:val="a4"/>
        <w:shd w:val="clear" w:color="auto" w:fill="FFFFFF"/>
        <w:spacing w:before="0" w:beforeAutospacing="0" w:after="0" w:afterAutospacing="0" w:line="285" w:lineRule="atLeast"/>
        <w:jc w:val="center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</w:rPr>
        <w:t>Банковская гарантия</w:t>
      </w:r>
      <w:r>
        <w:rPr>
          <w:rFonts w:ascii="Courier New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</w:rPr>
        <w:br/>
        <w:t>                                    (вид обеспечения тендерной заявки)</w:t>
      </w:r>
    </w:p>
    <w:p w:rsidR="00BF0C69" w:rsidRDefault="00BF0C69" w:rsidP="00BF0C69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Наименование банка 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            (наимен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ование и реквизиты банка)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Кому 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(наименование и реквизиты Единого дистрибьютора)</w:t>
      </w:r>
    </w:p>
    <w:p w:rsidR="00BF0C69" w:rsidRDefault="00BF0C69" w:rsidP="00BF0C69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</w:t>
      </w:r>
      <w:bookmarkStart w:id="0" w:name="_GoBack"/>
      <w:bookmarkEnd w:id="0"/>
      <w:r>
        <w:rPr>
          <w:rFonts w:ascii="Courier New" w:hAnsi="Courier New" w:cs="Courier New"/>
          <w:color w:val="000000"/>
          <w:spacing w:val="2"/>
          <w:sz w:val="20"/>
          <w:szCs w:val="20"/>
        </w:rPr>
        <w:t>  Гарантийное обязательство № 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 "__" _______ г.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(местонахождение)</w:t>
      </w:r>
    </w:p>
    <w:p w:rsidR="00BF0C69" w:rsidRDefault="00BF0C69" w:rsidP="00BF0C69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Мы были проинформированы, что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(наименование потенциального поставщика)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дальнейшем "Поставщик", принимает участие в двухэтапном тендере по закупу 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организованном 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(наименование Единого дистрибьютора) и готов осуществить поставку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(наименование и объем товаров)_________________________________________________________________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 общую сумму________________________________________________________________________ в тенге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>рописью)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В связи с этим мы 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(наименование банка)</w:t>
      </w:r>
    </w:p>
    <w:p w:rsidR="00BF0C69" w:rsidRDefault="00BF0C69" w:rsidP="00BF0C69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настоящим берем на себя безотзывное обязательство выплатить Вам по Вашему требованию сумму,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равную______________________________________________________________________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            (сумма в цифрах и прописью)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по получении Вашего письменного требования на оплату по основаниям, предусмотренным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hyperlink r:id="rId6" w:anchor="z588" w:history="1">
        <w:r>
          <w:rPr>
            <w:rStyle w:val="a6"/>
            <w:rFonts w:ascii="Courier New" w:hAnsi="Courier New" w:cs="Courier New"/>
            <w:color w:val="9A1616"/>
            <w:spacing w:val="2"/>
            <w:sz w:val="20"/>
            <w:szCs w:val="20"/>
          </w:rPr>
          <w:t>пунктом 204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Правил организации и проведения закупа лекарственных средств, профилактических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(иммунобиологических, диагностических, дезинфицирующих) препаратов, изделий медицинского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назначения и медицинской техники, фармацевтических услуг по оказанию гарантированного объема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бесплатной медицинской помощи и медицинской помощи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 системе обязательного социального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медицинского страхования,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утвержденных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постановлением Правительства Республики Казахстан от 30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октября 2009 года № 1729.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Данная гарантия вступает в силу со дня вскрытия конвертов с тендерными заявками.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Данная гарантия действует до окончательного срока действия тендерной заявки Поставщика на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участие в тендере. Если срок действия тендерной заявки продлен, то данное гарантийное обязательство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продлевается на такой же срок.</w:t>
      </w:r>
    </w:p>
    <w:p w:rsidR="00BF0C69" w:rsidRDefault="00BF0C69" w:rsidP="00BF0C69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Подпись гаранта                                                            Дата и адрес</w:t>
      </w:r>
    </w:p>
    <w:p w:rsidR="00BF0C69" w:rsidRDefault="00BF0C69" w:rsidP="00BF0C69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Печать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(при наличии)</w:t>
      </w:r>
    </w:p>
    <w:p w:rsidR="00E12D0E" w:rsidRPr="001A42A0" w:rsidRDefault="00E12D0E" w:rsidP="00E12D0E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2"/>
          <w:szCs w:val="22"/>
        </w:rPr>
      </w:pPr>
    </w:p>
    <w:p w:rsidR="00857144" w:rsidRPr="001A42A0" w:rsidRDefault="00857144" w:rsidP="00E12D0E"/>
    <w:sectPr w:rsidR="00857144" w:rsidRPr="001A42A0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831"/>
    <w:rsid w:val="001A42A0"/>
    <w:rsid w:val="00344831"/>
    <w:rsid w:val="00396AA2"/>
    <w:rsid w:val="005975F8"/>
    <w:rsid w:val="00792F86"/>
    <w:rsid w:val="00857144"/>
    <w:rsid w:val="00BF0C69"/>
    <w:rsid w:val="00D026EF"/>
    <w:rsid w:val="00D44A50"/>
    <w:rsid w:val="00E12D0E"/>
    <w:rsid w:val="00F91E51"/>
    <w:rsid w:val="00FB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Пользователь</cp:lastModifiedBy>
  <cp:revision>6</cp:revision>
  <dcterms:created xsi:type="dcterms:W3CDTF">2017-02-07T03:39:00Z</dcterms:created>
  <dcterms:modified xsi:type="dcterms:W3CDTF">2018-01-22T11:19:00Z</dcterms:modified>
</cp:coreProperties>
</file>