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7E3D6B">
        <w:rPr>
          <w:color w:val="000000"/>
          <w:lang w:val="kk-KZ"/>
        </w:rPr>
        <w:t>___</w:t>
      </w:r>
      <w:r w:rsidRPr="00390060">
        <w:rPr>
          <w:color w:val="000000"/>
        </w:rPr>
        <w:t xml:space="preserve">» </w:t>
      </w:r>
      <w:r w:rsidR="00392C3B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7E3D6B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7E3D6B" w:rsidRPr="007E3D6B">
        <w:rPr>
          <w:rFonts w:ascii="Times New Roman" w:hAnsi="Times New Roman" w:cs="Times New Roman"/>
        </w:rPr>
        <w:t>5 640 000,00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(Пять миллионов шестьсот сорок тысяч тенге</w:t>
      </w:r>
      <w:r w:rsidR="007E3D6B" w:rsidRPr="007E3D6B">
        <w:rPr>
          <w:rFonts w:ascii="Times New Roman" w:hAnsi="Times New Roman" w:cs="Times New Roman"/>
        </w:rPr>
        <w:t xml:space="preserve"> 00 </w:t>
      </w:r>
      <w:proofErr w:type="spellStart"/>
      <w:r w:rsidR="007E3D6B" w:rsidRPr="007E3D6B">
        <w:rPr>
          <w:rFonts w:ascii="Times New Roman" w:hAnsi="Times New Roman" w:cs="Times New Roman"/>
        </w:rPr>
        <w:t>тиын</w:t>
      </w:r>
      <w:proofErr w:type="spellEnd"/>
      <w:r w:rsidR="007E3D6B" w:rsidRPr="007E3D6B">
        <w:rPr>
          <w:rFonts w:ascii="Times New Roman" w:hAnsi="Times New Roman" w:cs="Times New Roman"/>
        </w:rPr>
        <w:t>)</w:t>
      </w:r>
      <w:r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7E3D6B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7E3D6B">
        <w:rPr>
          <w:rFonts w:ascii="Times New Roman" w:hAnsi="Times New Roman" w:cs="Times New Roman"/>
        </w:rPr>
        <w:t xml:space="preserve">Закуп </w:t>
      </w:r>
      <w:r w:rsidRPr="007E3D6B">
        <w:rPr>
          <w:rFonts w:ascii="Times New Roman" w:hAnsi="Times New Roman" w:cs="Times New Roman"/>
          <w:color w:val="000000"/>
        </w:rPr>
        <w:t>профилактических (диагностических</w:t>
      </w:r>
      <w:r w:rsidRPr="00110584">
        <w:rPr>
          <w:rFonts w:ascii="Times New Roman" w:hAnsi="Times New Roman" w:cs="Times New Roman"/>
          <w:color w:val="000000"/>
        </w:rPr>
        <w:t>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110584">
        <w:rPr>
          <w:rStyle w:val="s1"/>
          <w:b w:val="0"/>
        </w:rPr>
        <w:t>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6A50C0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0606AC" w:rsidRPr="006A50C0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7E3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D6B">
              <w:rPr>
                <w:rFonts w:ascii="Times New Roman" w:hAnsi="Times New Roman" w:cs="Times New Roman"/>
                <w:sz w:val="20"/>
                <w:szCs w:val="20"/>
              </w:rPr>
              <w:t>«ДС-ИФА-ВИЧ-АГАТ-СКРИН» Тест-система иммуноферментная для одновременного выявления антител к вирусам иммунодефицита человека 1 и 2 типов (ВИЧ-1 и ВИЧ-2) ВИЧ-1 группы</w:t>
            </w:r>
            <w:proofErr w:type="gramStart"/>
            <w:r w:rsidRPr="007E3D6B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7E3D6B">
              <w:rPr>
                <w:rFonts w:ascii="Times New Roman" w:hAnsi="Times New Roman" w:cs="Times New Roman"/>
                <w:sz w:val="20"/>
                <w:szCs w:val="20"/>
              </w:rPr>
              <w:t xml:space="preserve"> и антигена  р24  ВИЧ-1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3D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0606AC" w:rsidRPr="000606AC" w:rsidRDefault="007E3D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47 000,00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3D6B" w:rsidRPr="000606AC" w:rsidRDefault="007E3D6B" w:rsidP="007E3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5 640 000,00</w:t>
            </w:r>
          </w:p>
        </w:tc>
      </w:tr>
      <w:tr w:rsidR="006A50C0" w:rsidRPr="006A50C0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7E3D6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5 640 000</w:t>
            </w:r>
            <w:r w:rsidR="00392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7E3D6B" w:rsidRPr="007E3D6B" w:rsidRDefault="00B5740F" w:rsidP="007E3D6B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7E3D6B" w:rsidRPr="007E3D6B">
        <w:rPr>
          <w:rFonts w:ascii="Times New Roman" w:hAnsi="Times New Roman" w:cs="Times New Roman"/>
        </w:rPr>
        <w:t>5 640 000,00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(Пять миллионов шестьсот сорок тысяч тенге</w:t>
      </w:r>
      <w:r w:rsidR="007E3D6B" w:rsidRPr="007E3D6B">
        <w:rPr>
          <w:rFonts w:ascii="Times New Roman" w:hAnsi="Times New Roman" w:cs="Times New Roman"/>
        </w:rPr>
        <w:t xml:space="preserve"> 00 </w:t>
      </w:r>
      <w:proofErr w:type="spellStart"/>
      <w:r w:rsidR="007E3D6B" w:rsidRPr="007E3D6B">
        <w:rPr>
          <w:rFonts w:ascii="Times New Roman" w:hAnsi="Times New Roman" w:cs="Times New Roman"/>
        </w:rPr>
        <w:t>тиын</w:t>
      </w:r>
      <w:proofErr w:type="spellEnd"/>
      <w:r w:rsidR="007E3D6B" w:rsidRPr="007E3D6B">
        <w:rPr>
          <w:rFonts w:ascii="Times New Roman" w:hAnsi="Times New Roman" w:cs="Times New Roman"/>
        </w:rPr>
        <w:t>)</w:t>
      </w:r>
      <w:r w:rsidR="007E3D6B"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7E3D6B" w:rsidRPr="007E3D6B" w:rsidRDefault="00B5740F" w:rsidP="007E3D6B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7E3D6B">
        <w:rPr>
          <w:rFonts w:ascii="Times New Roman" w:hAnsi="Times New Roman" w:cs="Times New Roman"/>
          <w:color w:val="000000"/>
        </w:rPr>
        <w:t xml:space="preserve">– </w:t>
      </w:r>
      <w:r w:rsidR="007E3D6B" w:rsidRPr="007E3D6B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="007E3D6B" w:rsidRPr="007E3D6B">
        <w:rPr>
          <w:rFonts w:ascii="Times New Roman" w:hAnsi="Times New Roman" w:cs="Times New Roman"/>
          <w:lang w:val="en-US"/>
        </w:rPr>
        <w:t>LabTestDiagnostics</w:t>
      </w:r>
      <w:proofErr w:type="spellEnd"/>
      <w:r w:rsidR="007E3D6B" w:rsidRPr="007E3D6B">
        <w:rPr>
          <w:rFonts w:ascii="Times New Roman" w:hAnsi="Times New Roman" w:cs="Times New Roman"/>
        </w:rPr>
        <w:t xml:space="preserve">, находящийся по адресу РК, </w:t>
      </w:r>
      <w:proofErr w:type="spellStart"/>
      <w:r w:rsidR="007E3D6B" w:rsidRPr="007E3D6B">
        <w:rPr>
          <w:rFonts w:ascii="Times New Roman" w:hAnsi="Times New Roman" w:cs="Times New Roman"/>
        </w:rPr>
        <w:t>г</w:t>
      </w:r>
      <w:proofErr w:type="gramStart"/>
      <w:r w:rsidR="007E3D6B" w:rsidRPr="007E3D6B">
        <w:rPr>
          <w:rFonts w:ascii="Times New Roman" w:hAnsi="Times New Roman" w:cs="Times New Roman"/>
        </w:rPr>
        <w:t>.А</w:t>
      </w:r>
      <w:proofErr w:type="gramEnd"/>
      <w:r w:rsidR="007E3D6B" w:rsidRPr="007E3D6B">
        <w:rPr>
          <w:rFonts w:ascii="Times New Roman" w:hAnsi="Times New Roman" w:cs="Times New Roman"/>
        </w:rPr>
        <w:t>лматы</w:t>
      </w:r>
      <w:proofErr w:type="spellEnd"/>
      <w:r w:rsidR="007E3D6B" w:rsidRPr="007E3D6B">
        <w:rPr>
          <w:rFonts w:ascii="Times New Roman" w:hAnsi="Times New Roman" w:cs="Times New Roman"/>
        </w:rPr>
        <w:t xml:space="preserve">, </w:t>
      </w:r>
      <w:proofErr w:type="spellStart"/>
      <w:r w:rsidR="007E3D6B" w:rsidRPr="007E3D6B">
        <w:rPr>
          <w:rFonts w:ascii="Times New Roman" w:hAnsi="Times New Roman" w:cs="Times New Roman"/>
        </w:rPr>
        <w:t>ул.Земнухова</w:t>
      </w:r>
      <w:proofErr w:type="spellEnd"/>
      <w:r w:rsidR="007E3D6B" w:rsidRPr="007E3D6B">
        <w:rPr>
          <w:rFonts w:ascii="Times New Roman" w:hAnsi="Times New Roman" w:cs="Times New Roman"/>
        </w:rPr>
        <w:t xml:space="preserve"> 19а</w:t>
      </w:r>
      <w:r w:rsidR="007E3D6B" w:rsidRPr="007E3D6B">
        <w:rPr>
          <w:rFonts w:ascii="Times New Roman" w:hAnsi="Times New Roman" w:cs="Times New Roman"/>
        </w:rPr>
        <w:t>.</w:t>
      </w:r>
      <w:r w:rsidR="007E3D6B" w:rsidRPr="007E3D6B">
        <w:rPr>
          <w:rFonts w:ascii="Times New Roman" w:hAnsi="Times New Roman" w:cs="Times New Roman"/>
        </w:rPr>
        <w:t xml:space="preserve"> </w:t>
      </w:r>
    </w:p>
    <w:p w:rsidR="00B5740F" w:rsidRPr="00110584" w:rsidRDefault="00B5740F" w:rsidP="007E3D6B">
      <w:pPr>
        <w:pStyle w:val="a8"/>
        <w:ind w:firstLine="70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7E3D6B" w:rsidRPr="007E3D6B" w:rsidRDefault="00B5740F" w:rsidP="007E3D6B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7E3D6B" w:rsidRPr="007E3D6B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="007E3D6B" w:rsidRPr="007E3D6B">
        <w:rPr>
          <w:rFonts w:ascii="Times New Roman" w:hAnsi="Times New Roman" w:cs="Times New Roman"/>
          <w:lang w:val="en-US"/>
        </w:rPr>
        <w:t>LabTestDiagnostics</w:t>
      </w:r>
      <w:proofErr w:type="spellEnd"/>
      <w:r w:rsidR="007E3D6B" w:rsidRPr="007E3D6B">
        <w:rPr>
          <w:rFonts w:ascii="Times New Roman" w:hAnsi="Times New Roman" w:cs="Times New Roman"/>
        </w:rPr>
        <w:t xml:space="preserve">, находящийся по адресу РК, </w:t>
      </w:r>
      <w:proofErr w:type="spellStart"/>
      <w:r w:rsidR="007E3D6B" w:rsidRPr="007E3D6B">
        <w:rPr>
          <w:rFonts w:ascii="Times New Roman" w:hAnsi="Times New Roman" w:cs="Times New Roman"/>
        </w:rPr>
        <w:t>г.Алматы</w:t>
      </w:r>
      <w:proofErr w:type="spellEnd"/>
      <w:r w:rsidR="007E3D6B" w:rsidRPr="007E3D6B">
        <w:rPr>
          <w:rFonts w:ascii="Times New Roman" w:hAnsi="Times New Roman" w:cs="Times New Roman"/>
        </w:rPr>
        <w:t xml:space="preserve">, </w:t>
      </w:r>
      <w:proofErr w:type="spellStart"/>
      <w:r w:rsidR="007E3D6B" w:rsidRPr="007E3D6B">
        <w:rPr>
          <w:rFonts w:ascii="Times New Roman" w:hAnsi="Times New Roman" w:cs="Times New Roman"/>
        </w:rPr>
        <w:t>ул.Земнухова</w:t>
      </w:r>
      <w:proofErr w:type="spellEnd"/>
      <w:r w:rsidR="007E3D6B" w:rsidRPr="007E3D6B">
        <w:rPr>
          <w:rFonts w:ascii="Times New Roman" w:hAnsi="Times New Roman" w:cs="Times New Roman"/>
        </w:rPr>
        <w:t xml:space="preserve"> 19а. </w:t>
      </w:r>
    </w:p>
    <w:p w:rsidR="007E3D6B" w:rsidRPr="007E3D6B" w:rsidRDefault="00B5740F" w:rsidP="007E3D6B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7E3D6B" w:rsidRPr="007E3D6B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="007E3D6B" w:rsidRPr="007E3D6B">
        <w:rPr>
          <w:rFonts w:ascii="Times New Roman" w:hAnsi="Times New Roman" w:cs="Times New Roman"/>
          <w:lang w:val="en-US"/>
        </w:rPr>
        <w:t>LabTestDiagnostics</w:t>
      </w:r>
      <w:proofErr w:type="spellEnd"/>
      <w:r w:rsidR="007E3D6B" w:rsidRPr="007E3D6B">
        <w:rPr>
          <w:rFonts w:ascii="Times New Roman" w:hAnsi="Times New Roman" w:cs="Times New Roman"/>
        </w:rPr>
        <w:t xml:space="preserve">, находящийся по адресу РК, </w:t>
      </w:r>
      <w:proofErr w:type="spellStart"/>
      <w:r w:rsidR="007E3D6B" w:rsidRPr="007E3D6B">
        <w:rPr>
          <w:rFonts w:ascii="Times New Roman" w:hAnsi="Times New Roman" w:cs="Times New Roman"/>
        </w:rPr>
        <w:t>г.Алматы</w:t>
      </w:r>
      <w:proofErr w:type="spellEnd"/>
      <w:r w:rsidR="007E3D6B" w:rsidRPr="007E3D6B">
        <w:rPr>
          <w:rFonts w:ascii="Times New Roman" w:hAnsi="Times New Roman" w:cs="Times New Roman"/>
        </w:rPr>
        <w:t xml:space="preserve">, </w:t>
      </w:r>
      <w:proofErr w:type="spellStart"/>
      <w:r w:rsidR="007E3D6B" w:rsidRPr="007E3D6B">
        <w:rPr>
          <w:rFonts w:ascii="Times New Roman" w:hAnsi="Times New Roman" w:cs="Times New Roman"/>
        </w:rPr>
        <w:t>ул.Земнухова</w:t>
      </w:r>
      <w:proofErr w:type="spellEnd"/>
      <w:r w:rsidR="007E3D6B" w:rsidRPr="007E3D6B">
        <w:rPr>
          <w:rFonts w:ascii="Times New Roman" w:hAnsi="Times New Roman" w:cs="Times New Roman"/>
        </w:rPr>
        <w:t xml:space="preserve"> 19а. </w:t>
      </w:r>
    </w:p>
    <w:p w:rsidR="000606AC" w:rsidRPr="000606AC" w:rsidRDefault="000606AC" w:rsidP="000606AC">
      <w:pPr>
        <w:pStyle w:val="a8"/>
        <w:ind w:firstLine="708"/>
        <w:rPr>
          <w:rFonts w:ascii="Times New Roman" w:hAnsi="Times New Roman"/>
          <w:b/>
        </w:rPr>
      </w:pP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5740F" w:rsidRPr="00110584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392C3B"/>
    <w:rsid w:val="00424D59"/>
    <w:rsid w:val="0046560E"/>
    <w:rsid w:val="004B7A3E"/>
    <w:rsid w:val="00517876"/>
    <w:rsid w:val="006656FD"/>
    <w:rsid w:val="006A50C0"/>
    <w:rsid w:val="006E1EE8"/>
    <w:rsid w:val="007E3D6B"/>
    <w:rsid w:val="00812F90"/>
    <w:rsid w:val="0088619A"/>
    <w:rsid w:val="009D588E"/>
    <w:rsid w:val="00A104D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13</cp:revision>
  <cp:lastPrinted>2019-03-07T02:38:00Z</cp:lastPrinted>
  <dcterms:created xsi:type="dcterms:W3CDTF">2014-01-16T10:11:00Z</dcterms:created>
  <dcterms:modified xsi:type="dcterms:W3CDTF">2019-03-07T02:38:00Z</dcterms:modified>
</cp:coreProperties>
</file>