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4B" w:rsidRPr="004D1D05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color w:val="FF000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8649A3">
        <w:rPr>
          <w:bCs w:val="0"/>
          <w:color w:val="FF0000"/>
          <w:sz w:val="22"/>
          <w:szCs w:val="22"/>
        </w:rPr>
        <w:t>22</w:t>
      </w:r>
      <w:r w:rsidR="00AC1F4B" w:rsidRPr="004D1D05">
        <w:rPr>
          <w:bCs w:val="0"/>
          <w:color w:val="FF0000"/>
          <w:sz w:val="22"/>
          <w:szCs w:val="22"/>
        </w:rPr>
        <w:t>.0</w:t>
      </w:r>
      <w:r w:rsidR="000962BD" w:rsidRPr="008649A3">
        <w:rPr>
          <w:bCs w:val="0"/>
          <w:color w:val="FF0000"/>
          <w:sz w:val="22"/>
          <w:szCs w:val="22"/>
        </w:rPr>
        <w:t>7</w:t>
      </w:r>
      <w:r w:rsidR="00AC1F4B" w:rsidRPr="004D1D05">
        <w:rPr>
          <w:bCs w:val="0"/>
          <w:color w:val="FF0000"/>
          <w:sz w:val="22"/>
          <w:szCs w:val="22"/>
        </w:rPr>
        <w:t>.2020 г.</w:t>
      </w:r>
    </w:p>
    <w:p w:rsidR="00497A29" w:rsidRPr="004D1D05" w:rsidRDefault="00497A29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</w:p>
    <w:p w:rsidR="00EB14A6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4D1D05">
        <w:rPr>
          <w:bCs w:val="0"/>
          <w:sz w:val="22"/>
          <w:szCs w:val="22"/>
        </w:rPr>
        <w:t xml:space="preserve">Объявление о </w:t>
      </w:r>
      <w:r w:rsidRPr="004D1D05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4D1D05">
        <w:rPr>
          <w:sz w:val="22"/>
          <w:szCs w:val="22"/>
        </w:rPr>
        <w:t xml:space="preserve"> </w:t>
      </w:r>
      <w:r w:rsidR="006776CB" w:rsidRPr="004D1D05">
        <w:rPr>
          <w:color w:val="FF0000"/>
          <w:sz w:val="22"/>
          <w:szCs w:val="22"/>
        </w:rPr>
        <w:t>№</w:t>
      </w:r>
      <w:r w:rsidR="008649A3">
        <w:rPr>
          <w:color w:val="FF0000"/>
          <w:sz w:val="22"/>
          <w:szCs w:val="22"/>
        </w:rPr>
        <w:t>14</w:t>
      </w:r>
    </w:p>
    <w:p w:rsidR="008649A3" w:rsidRPr="004D1D05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4D1D05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lang w:val="kk-KZ"/>
        </w:rPr>
        <w:t>КГП на ПХВ</w:t>
      </w:r>
      <w:r w:rsidRPr="004D1D05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4D1D05">
        <w:rPr>
          <w:rFonts w:ascii="Times New Roman" w:hAnsi="Times New Roman"/>
        </w:rPr>
        <w:t>акимата</w:t>
      </w:r>
      <w:proofErr w:type="spellEnd"/>
      <w:r w:rsidRPr="004D1D05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4D1D05">
        <w:rPr>
          <w:rFonts w:ascii="Times New Roman" w:hAnsi="Times New Roman"/>
        </w:rPr>
        <w:t>г.Петропавловск</w:t>
      </w:r>
      <w:proofErr w:type="spellEnd"/>
      <w:r w:rsidRPr="004D1D05">
        <w:rPr>
          <w:rFonts w:ascii="Times New Roman" w:hAnsi="Times New Roman"/>
        </w:rPr>
        <w:t xml:space="preserve">, ул. </w:t>
      </w:r>
      <w:r w:rsidRPr="004D1D05">
        <w:rPr>
          <w:rFonts w:ascii="Times New Roman" w:hAnsi="Times New Roman"/>
          <w:lang w:val="kk-KZ"/>
        </w:rPr>
        <w:t>2-ая Кирпичная</w:t>
      </w:r>
      <w:r w:rsidRPr="004D1D05">
        <w:rPr>
          <w:rFonts w:ascii="Times New Roman" w:hAnsi="Times New Roman"/>
        </w:rPr>
        <w:t>,6</w:t>
      </w:r>
      <w:r w:rsidR="005A20A0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4D1D05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5303B8" w:rsidRPr="004D1D05" w:rsidTr="002B7B39">
        <w:trPr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  <w:lang w:val="kk-KZ"/>
              </w:rPr>
            </w:pPr>
            <w:r w:rsidRPr="004D1D0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8647" w:type="dxa"/>
            <w:vAlign w:val="center"/>
          </w:tcPr>
          <w:p w:rsidR="005303B8" w:rsidRPr="004D1D05" w:rsidRDefault="005303B8" w:rsidP="002B7B39">
            <w:pPr>
              <w:ind w:left="-534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Кол</w:t>
            </w:r>
          </w:p>
          <w:p w:rsidR="005303B8" w:rsidRPr="004D1D05" w:rsidRDefault="005303B8" w:rsidP="002B7B39">
            <w:pPr>
              <w:ind w:left="-392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9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108" w:right="-107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5303B8" w:rsidRPr="004D1D05" w:rsidTr="00332E31">
        <w:trPr>
          <w:trHeight w:val="584"/>
          <w:jc w:val="center"/>
        </w:trPr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ind w:left="-250" w:right="-107" w:firstLine="142"/>
              <w:jc w:val="center"/>
              <w:rPr>
                <w:b/>
              </w:rPr>
            </w:pPr>
            <w:r w:rsidRPr="004D1D0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303B8" w:rsidRPr="004D1D05" w:rsidRDefault="00422CAD" w:rsidP="00D00B11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Маска медицинская трехслойная</w:t>
            </w:r>
          </w:p>
        </w:tc>
        <w:tc>
          <w:tcPr>
            <w:tcW w:w="8647" w:type="dxa"/>
            <w:vAlign w:val="center"/>
          </w:tcPr>
          <w:p w:rsidR="00422CAD" w:rsidRPr="00B0507F" w:rsidRDefault="00B0507F" w:rsidP="00B0507F">
            <w:pPr>
              <w:pStyle w:val="1"/>
              <w:shd w:val="clear" w:color="auto" w:fill="FFFFFF"/>
              <w:spacing w:before="0" w:after="225" w:line="264" w:lineRule="atLeast"/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</w:pPr>
            <w:r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Маски медицинские одноразовые трех</w:t>
            </w:r>
            <w:r w:rsidR="00422CAD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слойные</w:t>
            </w:r>
            <w:r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,</w:t>
            </w:r>
            <w:r w:rsidR="00422CAD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 xml:space="preserve"> </w:t>
            </w:r>
            <w:r w:rsidR="00422CAD"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заводские</w:t>
            </w:r>
            <w:r w:rsidRPr="00B0507F">
              <w:rPr>
                <w:rFonts w:ascii="Times New Roman" w:hAnsi="Times New Roman" w:cs="Times New Roman"/>
                <w:bCs w:val="0"/>
                <w:i/>
                <w:color w:val="000000" w:themeColor="text1"/>
                <w:sz w:val="22"/>
                <w:szCs w:val="22"/>
              </w:rPr>
              <w:t>.</w:t>
            </w:r>
            <w:r w:rsidR="00422CAD" w:rsidRPr="00B0507F">
              <w:rPr>
                <w:rFonts w:ascii="Times New Roman" w:hAnsi="Times New Roman" w:cs="Times New Roman"/>
                <w:i/>
                <w:color w:val="000000" w:themeColor="text1"/>
                <w:sz w:val="22"/>
                <w:szCs w:val="22"/>
                <w:shd w:val="clear" w:color="auto" w:fill="FFFFFF"/>
              </w:rPr>
              <w:t> </w:t>
            </w:r>
          </w:p>
          <w:p w:rsidR="00422CAD" w:rsidRPr="00C00AF8" w:rsidRDefault="00422CAD" w:rsidP="00C00AF8">
            <w:pPr>
              <w:pStyle w:val="a9"/>
              <w:numPr>
                <w:ilvl w:val="0"/>
                <w:numId w:val="5"/>
              </w:num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00AF8">
              <w:rPr>
                <w:color w:val="000000" w:themeColor="text1"/>
                <w:sz w:val="22"/>
                <w:szCs w:val="22"/>
              </w:rPr>
              <w:t xml:space="preserve">изготовлены из 3х </w:t>
            </w:r>
            <w:proofErr w:type="spellStart"/>
            <w:r w:rsidRPr="00C00AF8">
              <w:rPr>
                <w:color w:val="000000" w:themeColor="text1"/>
                <w:sz w:val="22"/>
                <w:szCs w:val="22"/>
              </w:rPr>
              <w:t>слойного</w:t>
            </w:r>
            <w:proofErr w:type="spellEnd"/>
            <w:r w:rsidRPr="00C00AF8">
              <w:rPr>
                <w:color w:val="000000" w:themeColor="text1"/>
                <w:sz w:val="22"/>
                <w:szCs w:val="22"/>
              </w:rPr>
              <w:t xml:space="preserve"> высококачественного нетканого материала (</w:t>
            </w:r>
            <w:proofErr w:type="spellStart"/>
            <w:r w:rsidRPr="00C00AF8">
              <w:rPr>
                <w:color w:val="000000" w:themeColor="text1"/>
                <w:sz w:val="22"/>
                <w:szCs w:val="22"/>
              </w:rPr>
              <w:t>Спанбон</w:t>
            </w:r>
            <w:proofErr w:type="gramStart"/>
            <w:r w:rsidRPr="00C00AF8">
              <w:rPr>
                <w:color w:val="000000" w:themeColor="text1"/>
                <w:sz w:val="22"/>
                <w:szCs w:val="22"/>
              </w:rPr>
              <w:t>д</w:t>
            </w:r>
            <w:proofErr w:type="spellEnd"/>
            <w:r w:rsidRPr="00C00AF8">
              <w:rPr>
                <w:color w:val="000000" w:themeColor="text1"/>
                <w:sz w:val="22"/>
                <w:szCs w:val="22"/>
              </w:rPr>
              <w:t>-</w:t>
            </w:r>
            <w:proofErr w:type="gramEnd"/>
            <w:r w:rsidRPr="00C00AF8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C00AF8">
              <w:rPr>
                <w:color w:val="000000" w:themeColor="text1"/>
                <w:sz w:val="22"/>
                <w:szCs w:val="22"/>
              </w:rPr>
              <w:t>Мелтблаун</w:t>
            </w:r>
            <w:proofErr w:type="spellEnd"/>
            <w:r w:rsidRPr="00C00AF8">
              <w:rPr>
                <w:color w:val="000000" w:themeColor="text1"/>
                <w:sz w:val="22"/>
                <w:szCs w:val="22"/>
              </w:rPr>
              <w:t xml:space="preserve"> -</w:t>
            </w:r>
            <w:proofErr w:type="spellStart"/>
            <w:r w:rsidRPr="00C00AF8">
              <w:rPr>
                <w:color w:val="000000" w:themeColor="text1"/>
                <w:sz w:val="22"/>
                <w:szCs w:val="22"/>
              </w:rPr>
              <w:t>Спандбонд</w:t>
            </w:r>
            <w:proofErr w:type="spellEnd"/>
            <w:r w:rsidRPr="00C00AF8">
              <w:rPr>
                <w:color w:val="000000" w:themeColor="text1"/>
                <w:sz w:val="22"/>
                <w:szCs w:val="22"/>
              </w:rPr>
              <w:t>); </w:t>
            </w:r>
          </w:p>
          <w:p w:rsidR="00422CAD" w:rsidRPr="00C00AF8" w:rsidRDefault="00422CAD" w:rsidP="00C00AF8">
            <w:pPr>
              <w:pStyle w:val="a9"/>
              <w:numPr>
                <w:ilvl w:val="0"/>
                <w:numId w:val="5"/>
              </w:num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00AF8">
              <w:rPr>
                <w:color w:val="000000" w:themeColor="text1"/>
                <w:sz w:val="22"/>
                <w:szCs w:val="22"/>
              </w:rPr>
              <w:t>имеют гибк</w:t>
            </w:r>
            <w:r w:rsidR="00C00AF8">
              <w:rPr>
                <w:color w:val="000000" w:themeColor="text1"/>
                <w:sz w:val="22"/>
                <w:szCs w:val="22"/>
              </w:rPr>
              <w:t xml:space="preserve">ий </w:t>
            </w:r>
            <w:proofErr w:type="gramStart"/>
            <w:r w:rsidR="00C00AF8">
              <w:rPr>
                <w:color w:val="000000" w:themeColor="text1"/>
                <w:sz w:val="22"/>
                <w:szCs w:val="22"/>
              </w:rPr>
              <w:t>фиксатор</w:t>
            </w:r>
            <w:proofErr w:type="gramEnd"/>
            <w:r w:rsidR="00C00AF8">
              <w:rPr>
                <w:color w:val="000000" w:themeColor="text1"/>
                <w:sz w:val="22"/>
                <w:szCs w:val="22"/>
              </w:rPr>
              <w:t xml:space="preserve"> прилегающий к носу, </w:t>
            </w:r>
            <w:r w:rsidRPr="00C00AF8">
              <w:rPr>
                <w:color w:val="000000" w:themeColor="text1"/>
                <w:sz w:val="22"/>
                <w:szCs w:val="22"/>
              </w:rPr>
              <w:t>фиксатор запаян в пластиковую полоску, что предотвращает его кручение и излом; </w:t>
            </w:r>
          </w:p>
          <w:p w:rsidR="00422CAD" w:rsidRPr="00C00AF8" w:rsidRDefault="00422CAD" w:rsidP="00C00AF8">
            <w:pPr>
              <w:pStyle w:val="a9"/>
              <w:numPr>
                <w:ilvl w:val="0"/>
                <w:numId w:val="5"/>
              </w:num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C00AF8">
              <w:rPr>
                <w:color w:val="000000" w:themeColor="text1"/>
                <w:sz w:val="22"/>
                <w:szCs w:val="22"/>
              </w:rPr>
              <w:t>бактериальная фильтрация 98%; </w:t>
            </w:r>
          </w:p>
          <w:p w:rsidR="005303B8" w:rsidRPr="004D1D05" w:rsidRDefault="00B0507F" w:rsidP="00C00AF8">
            <w:pPr>
              <w:pStyle w:val="a9"/>
              <w:numPr>
                <w:ilvl w:val="0"/>
                <w:numId w:val="5"/>
              </w:numPr>
              <w:shd w:val="clear" w:color="auto" w:fill="FFFFFF"/>
            </w:pPr>
            <w:r w:rsidRPr="00C00AF8">
              <w:rPr>
                <w:color w:val="000000" w:themeColor="text1"/>
                <w:sz w:val="22"/>
                <w:szCs w:val="22"/>
              </w:rPr>
              <w:t>крепление резинка.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303B8" w:rsidRPr="004D1D05" w:rsidRDefault="005303B8" w:rsidP="002B7B39">
            <w:pPr>
              <w:suppressAutoHyphens/>
              <w:ind w:left="-250" w:right="-107" w:firstLine="142"/>
              <w:jc w:val="center"/>
              <w:rPr>
                <w:lang w:eastAsia="ar-SA"/>
              </w:rPr>
            </w:pPr>
            <w:r w:rsidRPr="004D1D05">
              <w:rPr>
                <w:sz w:val="22"/>
                <w:szCs w:val="22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03B8" w:rsidRPr="004D1D05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lang w:eastAsia="ar-SA"/>
              </w:rPr>
            </w:pPr>
            <w:r w:rsidRPr="004D1D05">
              <w:rPr>
                <w:sz w:val="22"/>
                <w:szCs w:val="22"/>
                <w:lang w:eastAsia="ar-SA"/>
              </w:rPr>
              <w:t>6</w:t>
            </w:r>
            <w:r w:rsidR="00362622">
              <w:rPr>
                <w:sz w:val="22"/>
                <w:szCs w:val="22"/>
                <w:lang w:eastAsia="ar-SA"/>
              </w:rPr>
              <w:t xml:space="preserve"> 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4D1D05" w:rsidRDefault="00362622" w:rsidP="002B7B39">
            <w:pPr>
              <w:ind w:left="-109" w:right="-107"/>
              <w:jc w:val="center"/>
            </w:pPr>
            <w:r>
              <w:rPr>
                <w:sz w:val="22"/>
                <w:szCs w:val="22"/>
              </w:rPr>
              <w:t>85</w:t>
            </w:r>
            <w:r w:rsidR="005303B8" w:rsidRPr="004D1D05">
              <w:rPr>
                <w:sz w:val="22"/>
                <w:szCs w:val="22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303B8" w:rsidRPr="004D1D05" w:rsidRDefault="00362622" w:rsidP="002B7B39">
            <w:pPr>
              <w:ind w:left="-108" w:right="-107"/>
              <w:jc w:val="center"/>
            </w:pPr>
            <w:r>
              <w:rPr>
                <w:sz w:val="22"/>
                <w:szCs w:val="22"/>
              </w:rPr>
              <w:t>510</w:t>
            </w:r>
            <w:r w:rsidR="005303B8" w:rsidRPr="004D1D05">
              <w:rPr>
                <w:sz w:val="22"/>
                <w:szCs w:val="22"/>
              </w:rPr>
              <w:t> 000,00</w:t>
            </w:r>
          </w:p>
        </w:tc>
      </w:tr>
    </w:tbl>
    <w:p w:rsidR="008F1F88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8F1F88" w:rsidRPr="004F2292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0"/>
          <w:szCs w:val="20"/>
        </w:rPr>
      </w:pPr>
      <w:r w:rsidRPr="004F2292">
        <w:rPr>
          <w:b/>
          <w:sz w:val="20"/>
          <w:szCs w:val="20"/>
          <w:lang w:val="kk-KZ"/>
        </w:rPr>
        <w:t>Срок поставки товара по лоту №1:</w:t>
      </w:r>
      <w:r w:rsidRPr="004F2292">
        <w:rPr>
          <w:sz w:val="20"/>
          <w:szCs w:val="20"/>
          <w:lang w:val="kk-KZ"/>
        </w:rPr>
        <w:t xml:space="preserve"> в течении </w:t>
      </w:r>
      <w:r>
        <w:rPr>
          <w:sz w:val="20"/>
          <w:szCs w:val="20"/>
          <w:lang w:val="kk-KZ"/>
        </w:rPr>
        <w:t>15</w:t>
      </w:r>
      <w:r w:rsidRPr="004F2292">
        <w:rPr>
          <w:sz w:val="20"/>
          <w:szCs w:val="20"/>
          <w:lang w:val="kk-KZ"/>
        </w:rPr>
        <w:t xml:space="preserve"> календарных дней с даты вступления в силу договора закупа. М</w:t>
      </w:r>
      <w:r w:rsidRPr="004F2292">
        <w:rPr>
          <w:spacing w:val="2"/>
          <w:sz w:val="20"/>
          <w:szCs w:val="20"/>
          <w:lang w:val="kk-KZ"/>
        </w:rPr>
        <w:t xml:space="preserve">есто поставки: СКО, город Петропавловск, </w:t>
      </w:r>
      <w:r w:rsidRPr="004F2292">
        <w:rPr>
          <w:sz w:val="20"/>
          <w:szCs w:val="20"/>
        </w:rPr>
        <w:t xml:space="preserve">ул. </w:t>
      </w:r>
      <w:r w:rsidRPr="004F2292">
        <w:rPr>
          <w:sz w:val="20"/>
          <w:szCs w:val="20"/>
          <w:lang w:val="kk-KZ"/>
        </w:rPr>
        <w:t>2-ая Кирпичная</w:t>
      </w:r>
      <w:r w:rsidRPr="004F2292">
        <w:rPr>
          <w:sz w:val="20"/>
          <w:szCs w:val="20"/>
        </w:rPr>
        <w:t>,6/1, склад Заказчика.</w:t>
      </w:r>
    </w:p>
    <w:p w:rsidR="005256B7" w:rsidRPr="008F1F88" w:rsidRDefault="005256B7" w:rsidP="0015205A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2"/>
          <w:szCs w:val="22"/>
        </w:rPr>
      </w:pPr>
    </w:p>
    <w:p w:rsidR="009B2BB7" w:rsidRPr="004D1D05" w:rsidRDefault="00082FD5" w:rsidP="0092062A">
      <w:pPr>
        <w:ind w:left="-567" w:firstLine="709"/>
        <w:jc w:val="both"/>
        <w:rPr>
          <w:sz w:val="22"/>
          <w:szCs w:val="22"/>
        </w:rPr>
      </w:pPr>
      <w:r w:rsidRPr="004D1D05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4D1D05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квалификационным требованиям, указанным в п. 13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4D1D05">
        <w:rPr>
          <w:sz w:val="22"/>
          <w:szCs w:val="22"/>
        </w:rPr>
        <w:t xml:space="preserve"> (Далее Правила)</w:t>
      </w:r>
      <w:r w:rsidR="009B2BB7" w:rsidRPr="004D1D05">
        <w:rPr>
          <w:sz w:val="22"/>
          <w:szCs w:val="22"/>
        </w:rPr>
        <w:t>.</w:t>
      </w:r>
    </w:p>
    <w:p w:rsidR="009F3F21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 xml:space="preserve"> Конверт содержит ценовое</w:t>
      </w:r>
      <w:r w:rsidR="009B2BB7" w:rsidRPr="004D1D05">
        <w:rPr>
          <w:rFonts w:ascii="Times New Roman" w:hAnsi="Times New Roman"/>
        </w:rPr>
        <w:t xml:space="preserve"> предложение по форме </w:t>
      </w:r>
      <w:proofErr w:type="gramStart"/>
      <w:r w:rsidR="009B2BB7" w:rsidRPr="004D1D05">
        <w:rPr>
          <w:rFonts w:ascii="Times New Roman" w:hAnsi="Times New Roman"/>
        </w:rPr>
        <w:t>согласно П</w:t>
      </w:r>
      <w:r w:rsidRPr="004D1D05">
        <w:rPr>
          <w:rFonts w:ascii="Times New Roman" w:hAnsi="Times New Roman"/>
        </w:rPr>
        <w:t>риложения</w:t>
      </w:r>
      <w:proofErr w:type="gramEnd"/>
      <w:r w:rsidRPr="004D1D05">
        <w:rPr>
          <w:rFonts w:ascii="Times New Roman" w:hAnsi="Times New Roman"/>
        </w:rPr>
        <w:t xml:space="preserve"> 1</w:t>
      </w:r>
      <w:r w:rsidR="009B2BB7" w:rsidRPr="004D1D05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4D1D05">
        <w:rPr>
          <w:rFonts w:ascii="Times New Roman" w:hAnsi="Times New Roman"/>
        </w:rPr>
        <w:t xml:space="preserve"> (Далее Приказ)</w:t>
      </w:r>
      <w:r w:rsidRPr="004D1D05">
        <w:rPr>
          <w:rFonts w:ascii="Times New Roman" w:hAnsi="Times New Roman"/>
        </w:rPr>
        <w:t xml:space="preserve"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7" w:anchor="z140" w:history="1">
        <w:r w:rsidRPr="004D1D05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4D1D05">
        <w:rPr>
          <w:rFonts w:ascii="Times New Roman" w:hAnsi="Times New Roman"/>
        </w:rPr>
        <w:t xml:space="preserve"> </w:t>
      </w:r>
      <w:r w:rsidR="009F3F21" w:rsidRPr="004D1D05">
        <w:rPr>
          <w:rFonts w:ascii="Times New Roman" w:hAnsi="Times New Roman"/>
        </w:rPr>
        <w:t xml:space="preserve">Правил. </w:t>
      </w:r>
    </w:p>
    <w:p w:rsidR="00EB14A6" w:rsidRPr="004D1D05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8" w:anchor="z113" w:history="1">
        <w:r w:rsidRPr="004D1D05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4D1D05">
        <w:rPr>
          <w:rFonts w:ascii="Times New Roman" w:hAnsi="Times New Roman"/>
        </w:rPr>
        <w:t xml:space="preserve">, согласно Приложение 9 к </w:t>
      </w:r>
      <w:r w:rsidR="009F3F21" w:rsidRPr="004D1D05">
        <w:rPr>
          <w:rFonts w:ascii="Times New Roman" w:hAnsi="Times New Roman"/>
        </w:rPr>
        <w:t>П</w:t>
      </w:r>
      <w:r w:rsidRPr="004D1D05">
        <w:rPr>
          <w:rFonts w:ascii="Times New Roman" w:hAnsi="Times New Roman"/>
        </w:rPr>
        <w:t xml:space="preserve">риказу </w:t>
      </w:r>
      <w:r w:rsidR="00EB14A6" w:rsidRPr="004D1D05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4D1D05">
        <w:rPr>
          <w:rFonts w:ascii="Times New Roman" w:hAnsi="Times New Roman"/>
          <w:color w:val="FF0000"/>
        </w:rPr>
        <w:t xml:space="preserve">до </w:t>
      </w:r>
      <w:r w:rsidR="007027FE" w:rsidRPr="004D1D05">
        <w:rPr>
          <w:rFonts w:ascii="Times New Roman" w:hAnsi="Times New Roman"/>
          <w:color w:val="FF0000"/>
        </w:rPr>
        <w:t xml:space="preserve">10 </w:t>
      </w:r>
      <w:r w:rsidR="00EB14A6" w:rsidRPr="004D1D05">
        <w:rPr>
          <w:rFonts w:ascii="Times New Roman" w:hAnsi="Times New Roman"/>
          <w:color w:val="FF0000"/>
        </w:rPr>
        <w:t xml:space="preserve"> часов 00 минут</w:t>
      </w:r>
      <w:r w:rsidR="009B3E0F" w:rsidRPr="004D1D05">
        <w:rPr>
          <w:rFonts w:ascii="Times New Roman" w:hAnsi="Times New Roman"/>
        </w:rPr>
        <w:t xml:space="preserve"> </w:t>
      </w:r>
      <w:r w:rsidR="00DD2500">
        <w:rPr>
          <w:rFonts w:ascii="Times New Roman" w:hAnsi="Times New Roman"/>
          <w:color w:val="FF0000"/>
        </w:rPr>
        <w:t>29</w:t>
      </w:r>
      <w:r w:rsidR="009B2BB7" w:rsidRPr="004D1D05">
        <w:rPr>
          <w:rFonts w:ascii="Times New Roman" w:hAnsi="Times New Roman"/>
          <w:color w:val="FF0000"/>
        </w:rPr>
        <w:t xml:space="preserve"> ию</w:t>
      </w:r>
      <w:r w:rsidR="000962BD" w:rsidRPr="004D1D05">
        <w:rPr>
          <w:rFonts w:ascii="Times New Roman" w:hAnsi="Times New Roman"/>
          <w:color w:val="FF0000"/>
        </w:rPr>
        <w:t>л</w:t>
      </w:r>
      <w:r w:rsidR="009B2BB7" w:rsidRPr="004D1D05">
        <w:rPr>
          <w:rFonts w:ascii="Times New Roman" w:hAnsi="Times New Roman"/>
          <w:color w:val="FF0000"/>
        </w:rPr>
        <w:t>я</w:t>
      </w:r>
      <w:r w:rsidR="00EB14A6" w:rsidRPr="004D1D05">
        <w:rPr>
          <w:rFonts w:ascii="Times New Roman" w:hAnsi="Times New Roman"/>
        </w:rPr>
        <w:t xml:space="preserve"> </w:t>
      </w:r>
      <w:r w:rsidR="00EB14A6" w:rsidRPr="004D1D05">
        <w:rPr>
          <w:rFonts w:ascii="Times New Roman" w:hAnsi="Times New Roman"/>
          <w:color w:val="FF0000"/>
        </w:rPr>
        <w:t>20</w:t>
      </w:r>
      <w:r w:rsidR="00CA55B8" w:rsidRPr="004D1D05">
        <w:rPr>
          <w:rFonts w:ascii="Times New Roman" w:hAnsi="Times New Roman"/>
          <w:color w:val="FF0000"/>
        </w:rPr>
        <w:t>20</w:t>
      </w:r>
      <w:r w:rsidR="00EB14A6" w:rsidRPr="004D1D05">
        <w:rPr>
          <w:rFonts w:ascii="Times New Roman" w:hAnsi="Times New Roman"/>
          <w:color w:val="FF0000"/>
        </w:rPr>
        <w:t xml:space="preserve"> года.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4D1D05">
        <w:rPr>
          <w:rFonts w:ascii="Times New Roman" w:hAnsi="Times New Roman"/>
          <w:color w:val="FF0000"/>
        </w:rPr>
        <w:t>в 1</w:t>
      </w:r>
      <w:r w:rsidR="007027FE" w:rsidRPr="004D1D05">
        <w:rPr>
          <w:rFonts w:ascii="Times New Roman" w:hAnsi="Times New Roman"/>
          <w:color w:val="FF0000"/>
        </w:rPr>
        <w:t>1</w:t>
      </w:r>
      <w:r w:rsidRPr="004D1D05">
        <w:rPr>
          <w:rFonts w:ascii="Times New Roman" w:hAnsi="Times New Roman"/>
          <w:color w:val="FF0000"/>
        </w:rPr>
        <w:t xml:space="preserve"> часов 00</w:t>
      </w:r>
      <w:r w:rsidRPr="004D1D05">
        <w:rPr>
          <w:rFonts w:ascii="Times New Roman" w:hAnsi="Times New Roman"/>
        </w:rPr>
        <w:t xml:space="preserve"> минут местного времени </w:t>
      </w:r>
      <w:r w:rsidR="00DD2500">
        <w:rPr>
          <w:rFonts w:ascii="Times New Roman" w:hAnsi="Times New Roman"/>
          <w:color w:val="FF0000"/>
        </w:rPr>
        <w:t>29</w:t>
      </w:r>
      <w:r w:rsidR="00CB6919" w:rsidRPr="004D1D05">
        <w:rPr>
          <w:rFonts w:ascii="Times New Roman" w:hAnsi="Times New Roman"/>
          <w:color w:val="FF0000"/>
        </w:rPr>
        <w:t xml:space="preserve"> </w:t>
      </w:r>
      <w:r w:rsidR="00664D34" w:rsidRPr="004D1D05">
        <w:rPr>
          <w:rFonts w:ascii="Times New Roman" w:hAnsi="Times New Roman"/>
          <w:color w:val="FF0000"/>
        </w:rPr>
        <w:t>ию</w:t>
      </w:r>
      <w:r w:rsidR="000962BD" w:rsidRPr="004D1D05">
        <w:rPr>
          <w:rFonts w:ascii="Times New Roman" w:hAnsi="Times New Roman"/>
          <w:color w:val="FF0000"/>
        </w:rPr>
        <w:t>л</w:t>
      </w:r>
      <w:r w:rsidR="00664D34" w:rsidRPr="004D1D05">
        <w:rPr>
          <w:rFonts w:ascii="Times New Roman" w:hAnsi="Times New Roman"/>
          <w:color w:val="FF0000"/>
        </w:rPr>
        <w:t>я</w:t>
      </w:r>
      <w:r w:rsidR="00CB6919" w:rsidRPr="004D1D05">
        <w:rPr>
          <w:rFonts w:ascii="Times New Roman" w:hAnsi="Times New Roman"/>
        </w:rPr>
        <w:t xml:space="preserve"> </w:t>
      </w:r>
      <w:r w:rsidR="00CA55B8" w:rsidRPr="004D1D05">
        <w:rPr>
          <w:rFonts w:ascii="Times New Roman" w:hAnsi="Times New Roman"/>
          <w:color w:val="FF0000"/>
        </w:rPr>
        <w:t xml:space="preserve">2020 </w:t>
      </w:r>
      <w:r w:rsidRPr="004D1D05">
        <w:rPr>
          <w:rFonts w:ascii="Times New Roman" w:hAnsi="Times New Roman"/>
          <w:color w:val="FF0000"/>
        </w:rPr>
        <w:t>года</w:t>
      </w:r>
      <w:r w:rsidRPr="004D1D05">
        <w:rPr>
          <w:rFonts w:ascii="Times New Roman" w:hAnsi="Times New Roman"/>
        </w:rPr>
        <w:t xml:space="preserve"> по следующему адресу: СКО, г.</w:t>
      </w:r>
      <w:r w:rsidR="00E572A7" w:rsidRPr="004D1D05">
        <w:rPr>
          <w:rFonts w:ascii="Times New Roman" w:hAnsi="Times New Roman"/>
        </w:rPr>
        <w:t xml:space="preserve"> </w:t>
      </w:r>
      <w:r w:rsidRPr="004D1D05">
        <w:rPr>
          <w:rFonts w:ascii="Times New Roman" w:hAnsi="Times New Roman"/>
        </w:rPr>
        <w:t xml:space="preserve">Петропавловск, </w:t>
      </w:r>
      <w:r w:rsidR="00745049" w:rsidRPr="004D1D05">
        <w:rPr>
          <w:rFonts w:ascii="Times New Roman" w:hAnsi="Times New Roman"/>
        </w:rPr>
        <w:t xml:space="preserve">ул. </w:t>
      </w:r>
      <w:r w:rsidR="00745049" w:rsidRPr="004D1D05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4D1D05">
        <w:rPr>
          <w:rFonts w:ascii="Times New Roman" w:hAnsi="Times New Roman"/>
          <w:lang w:val="kk-KZ"/>
        </w:rPr>
        <w:t>Кирпичная</w:t>
      </w:r>
      <w:proofErr w:type="gramEnd"/>
      <w:r w:rsidR="00745049" w:rsidRPr="004D1D05">
        <w:rPr>
          <w:rFonts w:ascii="Times New Roman" w:hAnsi="Times New Roman"/>
        </w:rPr>
        <w:t>,6</w:t>
      </w:r>
      <w:r w:rsidR="00CA55B8" w:rsidRPr="004D1D05">
        <w:rPr>
          <w:rFonts w:ascii="Times New Roman" w:hAnsi="Times New Roman"/>
        </w:rPr>
        <w:t>/1</w:t>
      </w:r>
      <w:r w:rsidRPr="004D1D05">
        <w:rPr>
          <w:rFonts w:ascii="Times New Roman" w:hAnsi="Times New Roman"/>
        </w:rPr>
        <w:t xml:space="preserve">, </w:t>
      </w:r>
      <w:r w:rsidR="00664D34" w:rsidRPr="004D1D05">
        <w:rPr>
          <w:rFonts w:ascii="Times New Roman" w:hAnsi="Times New Roman"/>
        </w:rPr>
        <w:t>кабинет бухгалтерии</w:t>
      </w:r>
      <w:r w:rsidR="00DD2500">
        <w:rPr>
          <w:rFonts w:ascii="Times New Roman" w:hAnsi="Times New Roman"/>
        </w:rPr>
        <w:t xml:space="preserve"> №126</w:t>
      </w:r>
      <w:r w:rsidR="00664D34" w:rsidRPr="004D1D05">
        <w:rPr>
          <w:rFonts w:ascii="Times New Roman" w:hAnsi="Times New Roman"/>
        </w:rPr>
        <w:t>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4D1D05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4D1D05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</w:rPr>
        <w:t>Главный врач Сыздыкова А.К.  ______________</w:t>
      </w:r>
    </w:p>
    <w:p w:rsidR="009550E7" w:rsidRDefault="00DD2500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D2500" w:rsidRPr="004D1D05" w:rsidRDefault="00C00AF8" w:rsidP="00DD2500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664D34" w:rsidRPr="004D1D05" w:rsidRDefault="00664D34" w:rsidP="0092062A">
      <w:pPr>
        <w:pStyle w:val="a4"/>
        <w:ind w:left="-567"/>
        <w:jc w:val="both"/>
        <w:rPr>
          <w:rFonts w:ascii="Times New Roman" w:hAnsi="Times New Roman"/>
        </w:rPr>
      </w:pPr>
    </w:p>
    <w:p w:rsidR="009550E7" w:rsidRPr="004D1D05" w:rsidRDefault="009550E7" w:rsidP="0092062A">
      <w:pPr>
        <w:pStyle w:val="a4"/>
        <w:ind w:left="-567"/>
        <w:jc w:val="both"/>
        <w:rPr>
          <w:rFonts w:ascii="Times New Roman" w:hAnsi="Times New Roman"/>
        </w:rPr>
      </w:pPr>
      <w:r w:rsidRPr="004D1D05">
        <w:rPr>
          <w:rFonts w:ascii="Times New Roman" w:hAnsi="Times New Roman"/>
          <w:i/>
        </w:rPr>
        <w:t>Исп.</w:t>
      </w:r>
      <w:r w:rsidR="00C00AF8">
        <w:rPr>
          <w:rFonts w:ascii="Times New Roman" w:hAnsi="Times New Roman"/>
          <w:i/>
        </w:rPr>
        <w:t xml:space="preserve"> Дмитриченко Е.М.</w:t>
      </w:r>
      <w:bookmarkStart w:id="0" w:name="_GoBack"/>
      <w:bookmarkEnd w:id="0"/>
    </w:p>
    <w:sectPr w:rsidR="009550E7" w:rsidRPr="004D1D05" w:rsidSect="004F2292">
      <w:pgSz w:w="16838" w:h="11906" w:orient="landscape"/>
      <w:pgMar w:top="284" w:right="53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E27"/>
    <w:rsid w:val="00034562"/>
    <w:rsid w:val="0006503C"/>
    <w:rsid w:val="00082FD5"/>
    <w:rsid w:val="00085B45"/>
    <w:rsid w:val="000962BD"/>
    <w:rsid w:val="000C2844"/>
    <w:rsid w:val="000D2647"/>
    <w:rsid w:val="000E1FB7"/>
    <w:rsid w:val="00106634"/>
    <w:rsid w:val="0015205A"/>
    <w:rsid w:val="001776F2"/>
    <w:rsid w:val="00193F30"/>
    <w:rsid w:val="001B4A60"/>
    <w:rsid w:val="00201AF0"/>
    <w:rsid w:val="00211BB1"/>
    <w:rsid w:val="00212D47"/>
    <w:rsid w:val="002478E4"/>
    <w:rsid w:val="0026493A"/>
    <w:rsid w:val="0028617D"/>
    <w:rsid w:val="002B7B39"/>
    <w:rsid w:val="002C7685"/>
    <w:rsid w:val="002F7A67"/>
    <w:rsid w:val="00310E27"/>
    <w:rsid w:val="00322F99"/>
    <w:rsid w:val="00332E31"/>
    <w:rsid w:val="00362622"/>
    <w:rsid w:val="00371E59"/>
    <w:rsid w:val="00377036"/>
    <w:rsid w:val="003C5878"/>
    <w:rsid w:val="003F6DC9"/>
    <w:rsid w:val="00405A8D"/>
    <w:rsid w:val="0041529B"/>
    <w:rsid w:val="00422CAD"/>
    <w:rsid w:val="00437F80"/>
    <w:rsid w:val="004578C7"/>
    <w:rsid w:val="00497A29"/>
    <w:rsid w:val="004C1F01"/>
    <w:rsid w:val="004D1D05"/>
    <w:rsid w:val="004D60C0"/>
    <w:rsid w:val="004E4E6D"/>
    <w:rsid w:val="004F2292"/>
    <w:rsid w:val="005256B7"/>
    <w:rsid w:val="005303B8"/>
    <w:rsid w:val="00535CE9"/>
    <w:rsid w:val="00537173"/>
    <w:rsid w:val="005577B4"/>
    <w:rsid w:val="005660B8"/>
    <w:rsid w:val="00570BF5"/>
    <w:rsid w:val="005A20A0"/>
    <w:rsid w:val="005B5E34"/>
    <w:rsid w:val="005E5642"/>
    <w:rsid w:val="006222B6"/>
    <w:rsid w:val="00630BA1"/>
    <w:rsid w:val="00633515"/>
    <w:rsid w:val="00651899"/>
    <w:rsid w:val="00663257"/>
    <w:rsid w:val="00664D34"/>
    <w:rsid w:val="006744A6"/>
    <w:rsid w:val="00675DE3"/>
    <w:rsid w:val="006776CB"/>
    <w:rsid w:val="006C1A0D"/>
    <w:rsid w:val="006D448A"/>
    <w:rsid w:val="006D5872"/>
    <w:rsid w:val="006E501F"/>
    <w:rsid w:val="007027FE"/>
    <w:rsid w:val="00715271"/>
    <w:rsid w:val="00745049"/>
    <w:rsid w:val="00774C15"/>
    <w:rsid w:val="007C50DB"/>
    <w:rsid w:val="007D3939"/>
    <w:rsid w:val="00805664"/>
    <w:rsid w:val="008266CA"/>
    <w:rsid w:val="008649A3"/>
    <w:rsid w:val="00884691"/>
    <w:rsid w:val="008D7936"/>
    <w:rsid w:val="008F1F88"/>
    <w:rsid w:val="0092062A"/>
    <w:rsid w:val="00920711"/>
    <w:rsid w:val="009550E7"/>
    <w:rsid w:val="00960A8F"/>
    <w:rsid w:val="009B2BB7"/>
    <w:rsid w:val="009B3E0F"/>
    <w:rsid w:val="009F20EF"/>
    <w:rsid w:val="009F3F21"/>
    <w:rsid w:val="009F5DD3"/>
    <w:rsid w:val="00A37915"/>
    <w:rsid w:val="00A66787"/>
    <w:rsid w:val="00A91ADE"/>
    <w:rsid w:val="00A926FC"/>
    <w:rsid w:val="00A973FE"/>
    <w:rsid w:val="00AC1F4B"/>
    <w:rsid w:val="00AF6F51"/>
    <w:rsid w:val="00B0507F"/>
    <w:rsid w:val="00B3272A"/>
    <w:rsid w:val="00B646F6"/>
    <w:rsid w:val="00B857E9"/>
    <w:rsid w:val="00B9269E"/>
    <w:rsid w:val="00B93B6E"/>
    <w:rsid w:val="00BC3C09"/>
    <w:rsid w:val="00BC4A5B"/>
    <w:rsid w:val="00BE3F10"/>
    <w:rsid w:val="00C00AF8"/>
    <w:rsid w:val="00C33F41"/>
    <w:rsid w:val="00C55C5D"/>
    <w:rsid w:val="00CA55B8"/>
    <w:rsid w:val="00CB6919"/>
    <w:rsid w:val="00CE7B1F"/>
    <w:rsid w:val="00CF426A"/>
    <w:rsid w:val="00D00B11"/>
    <w:rsid w:val="00D244A8"/>
    <w:rsid w:val="00D744DD"/>
    <w:rsid w:val="00DB1E7F"/>
    <w:rsid w:val="00DD2500"/>
    <w:rsid w:val="00DF4CF7"/>
    <w:rsid w:val="00E07531"/>
    <w:rsid w:val="00E26CB2"/>
    <w:rsid w:val="00E424E9"/>
    <w:rsid w:val="00E572A7"/>
    <w:rsid w:val="00E92A9F"/>
    <w:rsid w:val="00EB14A6"/>
    <w:rsid w:val="00EE2A92"/>
    <w:rsid w:val="00F13671"/>
    <w:rsid w:val="00F47FE8"/>
    <w:rsid w:val="00F96D84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700014715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P090001729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50683-F6F7-4AC0-8569-C16DFCC39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93</cp:revision>
  <cp:lastPrinted>2020-07-13T09:58:00Z</cp:lastPrinted>
  <dcterms:created xsi:type="dcterms:W3CDTF">2019-03-31T05:32:00Z</dcterms:created>
  <dcterms:modified xsi:type="dcterms:W3CDTF">2020-07-21T10:57:00Z</dcterms:modified>
</cp:coreProperties>
</file>