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4B" w:rsidRPr="004F2292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0"/>
          <w:szCs w:val="20"/>
        </w:rPr>
      </w:pPr>
      <w:r w:rsidRPr="00D565B3">
        <w:rPr>
          <w:bCs w:val="0"/>
          <w:color w:val="FF0000"/>
          <w:sz w:val="20"/>
          <w:szCs w:val="20"/>
        </w:rPr>
        <w:t xml:space="preserve">    </w:t>
      </w:r>
      <w:r w:rsidR="00D565B3">
        <w:rPr>
          <w:bCs w:val="0"/>
          <w:color w:val="FF0000"/>
          <w:sz w:val="20"/>
          <w:szCs w:val="20"/>
        </w:rPr>
        <w:t>21</w:t>
      </w:r>
      <w:r w:rsidR="00AC1F4B" w:rsidRPr="004F2292">
        <w:rPr>
          <w:bCs w:val="0"/>
          <w:color w:val="FF0000"/>
          <w:sz w:val="20"/>
          <w:szCs w:val="20"/>
        </w:rPr>
        <w:t>.0</w:t>
      </w:r>
      <w:r w:rsidR="00D565B3">
        <w:rPr>
          <w:bCs w:val="0"/>
          <w:color w:val="FF0000"/>
          <w:sz w:val="20"/>
          <w:szCs w:val="20"/>
        </w:rPr>
        <w:t>8</w:t>
      </w:r>
      <w:r w:rsidR="00AC1F4B" w:rsidRPr="004F2292">
        <w:rPr>
          <w:bCs w:val="0"/>
          <w:color w:val="FF0000"/>
          <w:sz w:val="20"/>
          <w:szCs w:val="20"/>
        </w:rPr>
        <w:t>.2020 г.</w:t>
      </w:r>
    </w:p>
    <w:p w:rsidR="00497A29" w:rsidRPr="004F2292" w:rsidRDefault="00497A29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0"/>
          <w:szCs w:val="20"/>
        </w:rPr>
      </w:pPr>
    </w:p>
    <w:p w:rsidR="00EB14A6" w:rsidRPr="004F2292" w:rsidRDefault="00EB14A6" w:rsidP="0092062A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bCs w:val="0"/>
          <w:color w:val="FF0000"/>
          <w:sz w:val="20"/>
          <w:szCs w:val="20"/>
        </w:rPr>
      </w:pPr>
      <w:r w:rsidRPr="004F2292">
        <w:rPr>
          <w:bCs w:val="0"/>
          <w:sz w:val="20"/>
          <w:szCs w:val="20"/>
        </w:rPr>
        <w:t xml:space="preserve">Объявление о </w:t>
      </w:r>
      <w:r w:rsidRPr="004F2292">
        <w:rPr>
          <w:sz w:val="20"/>
          <w:szCs w:val="20"/>
        </w:rPr>
        <w:t>проведении закупа товаров способом запроса ценовых предложений</w:t>
      </w:r>
      <w:r w:rsidR="006776CB" w:rsidRPr="004F2292">
        <w:rPr>
          <w:sz w:val="20"/>
          <w:szCs w:val="20"/>
        </w:rPr>
        <w:t xml:space="preserve"> </w:t>
      </w:r>
      <w:r w:rsidR="006776CB" w:rsidRPr="004F2292">
        <w:rPr>
          <w:color w:val="FF0000"/>
          <w:sz w:val="20"/>
          <w:szCs w:val="20"/>
        </w:rPr>
        <w:t>№</w:t>
      </w:r>
      <w:r w:rsidR="00D565B3">
        <w:rPr>
          <w:color w:val="FF0000"/>
          <w:sz w:val="20"/>
          <w:szCs w:val="20"/>
        </w:rPr>
        <w:t>15</w:t>
      </w:r>
    </w:p>
    <w:p w:rsidR="00EB14A6" w:rsidRPr="004F2292" w:rsidRDefault="00EB14A6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E07531" w:rsidRPr="004F2292" w:rsidRDefault="00E07531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  <w:lang w:val="kk-KZ"/>
        </w:rPr>
        <w:t>КГП на ПХВ</w:t>
      </w:r>
      <w:r w:rsidRPr="004F2292">
        <w:rPr>
          <w:rFonts w:ascii="Times New Roman" w:hAnsi="Times New Roman"/>
          <w:sz w:val="20"/>
          <w:szCs w:val="20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F2292">
        <w:rPr>
          <w:rFonts w:ascii="Times New Roman" w:hAnsi="Times New Roman"/>
          <w:sz w:val="20"/>
          <w:szCs w:val="20"/>
        </w:rPr>
        <w:t>акимата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 Северо-Казахстанской области", </w:t>
      </w:r>
      <w:proofErr w:type="spellStart"/>
      <w:r w:rsidRPr="004F2292">
        <w:rPr>
          <w:rFonts w:ascii="Times New Roman" w:hAnsi="Times New Roman"/>
          <w:sz w:val="20"/>
          <w:szCs w:val="20"/>
        </w:rPr>
        <w:t>г.Петропавловск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, ул. </w:t>
      </w:r>
      <w:r w:rsidRPr="004F2292">
        <w:rPr>
          <w:rFonts w:ascii="Times New Roman" w:hAnsi="Times New Roman"/>
          <w:sz w:val="20"/>
          <w:szCs w:val="20"/>
          <w:lang w:val="kk-KZ"/>
        </w:rPr>
        <w:t>2-ая Кирпичная</w:t>
      </w:r>
      <w:r w:rsidRPr="004F2292">
        <w:rPr>
          <w:rFonts w:ascii="Times New Roman" w:hAnsi="Times New Roman"/>
          <w:sz w:val="20"/>
          <w:szCs w:val="20"/>
        </w:rPr>
        <w:t>,6</w:t>
      </w:r>
      <w:r w:rsidR="005A20A0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 объя</w:t>
      </w:r>
      <w:r w:rsidR="00D565B3">
        <w:rPr>
          <w:rFonts w:ascii="Times New Roman" w:hAnsi="Times New Roman"/>
          <w:sz w:val="20"/>
          <w:szCs w:val="20"/>
        </w:rPr>
        <w:t>вляет о проведении закупа товаров</w:t>
      </w:r>
      <w:r w:rsidRPr="004F2292">
        <w:rPr>
          <w:rFonts w:ascii="Times New Roman" w:hAnsi="Times New Roman"/>
          <w:sz w:val="20"/>
          <w:szCs w:val="20"/>
        </w:rPr>
        <w:t xml:space="preserve"> способом запроса ценовых предложений:</w:t>
      </w:r>
    </w:p>
    <w:p w:rsidR="00201AF0" w:rsidRPr="004F2292" w:rsidRDefault="00201AF0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1B4A60" w:rsidRPr="0028626C" w:rsidTr="0092062A">
        <w:tc>
          <w:tcPr>
            <w:tcW w:w="851" w:type="dxa"/>
            <w:shd w:val="clear" w:color="auto" w:fill="auto"/>
          </w:tcPr>
          <w:p w:rsidR="00B93B6E" w:rsidRPr="0028626C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28626C">
              <w:rPr>
                <w:b/>
                <w:sz w:val="20"/>
                <w:szCs w:val="20"/>
              </w:rPr>
              <w:t>№ лот</w:t>
            </w:r>
            <w:r w:rsidR="0092062A" w:rsidRPr="0028626C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126" w:type="dxa"/>
            <w:shd w:val="clear" w:color="auto" w:fill="auto"/>
          </w:tcPr>
          <w:p w:rsidR="00B93B6E" w:rsidRPr="0028626C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647" w:type="dxa"/>
          </w:tcPr>
          <w:p w:rsidR="00B93B6E" w:rsidRPr="0028626C" w:rsidRDefault="00B93B6E" w:rsidP="0092062A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B93B6E" w:rsidRPr="0028626C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B93B6E" w:rsidRPr="0028626C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Кол</w:t>
            </w:r>
          </w:p>
          <w:p w:rsidR="00B93B6E" w:rsidRPr="0028626C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B93B6E" w:rsidRPr="0028626C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B93B6E" w:rsidRPr="0028626C" w:rsidRDefault="00B93B6E" w:rsidP="0092062A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Сумма, тенге</w:t>
            </w:r>
          </w:p>
        </w:tc>
      </w:tr>
      <w:tr w:rsidR="001B4A60" w:rsidRPr="0028626C" w:rsidTr="006D448A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B93B6E" w:rsidRPr="0028626C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74B4" w:rsidRPr="0028626C" w:rsidRDefault="00A974B4" w:rsidP="00A974B4">
            <w:pPr>
              <w:rPr>
                <w:b/>
                <w:color w:val="000000"/>
                <w:sz w:val="20"/>
                <w:szCs w:val="20"/>
              </w:rPr>
            </w:pPr>
            <w:r w:rsidRPr="0028626C">
              <w:rPr>
                <w:color w:val="000000"/>
                <w:sz w:val="20"/>
                <w:szCs w:val="20"/>
              </w:rPr>
              <w:t>Центрифуга высокоскоростная</w:t>
            </w:r>
            <w:r w:rsidRPr="0028626C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B93B6E" w:rsidRPr="0028626C" w:rsidRDefault="00B93B6E" w:rsidP="00D217C9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A974B4" w:rsidRPr="0028626C" w:rsidRDefault="0028626C" w:rsidP="006852E0">
            <w:pPr>
              <w:ind w:right="57"/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28626C"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Высокоскоростная </w:t>
            </w:r>
            <w:r w:rsidR="00A974B4" w:rsidRPr="0028626C"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центрифуга </w:t>
            </w:r>
          </w:p>
          <w:p w:rsidR="00A974B4" w:rsidRPr="0028626C" w:rsidRDefault="00A974B4" w:rsidP="00A974B4">
            <w:pPr>
              <w:ind w:left="57" w:right="57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974B4" w:rsidRPr="0028626C" w:rsidRDefault="00A4181A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Компактная настольная центрифуга</w:t>
            </w:r>
            <w:r w:rsidR="00A974B4" w:rsidRPr="0028626C">
              <w:rPr>
                <w:sz w:val="20"/>
                <w:szCs w:val="20"/>
              </w:rPr>
              <w:t>, для медико-биологических лабораторий.</w:t>
            </w:r>
          </w:p>
          <w:p w:rsidR="00A974B4" w:rsidRPr="0028626C" w:rsidRDefault="00DB6729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 xml:space="preserve">Центрифуга </w:t>
            </w:r>
            <w:r w:rsidR="00A974B4" w:rsidRPr="0028626C">
              <w:rPr>
                <w:sz w:val="20"/>
                <w:szCs w:val="20"/>
              </w:rPr>
              <w:t xml:space="preserve">используется при выделении РНК/ДНК, осаждении биологических компонентов, в биохимических и химических анализах </w:t>
            </w:r>
            <w:proofErr w:type="spellStart"/>
            <w:r w:rsidR="00A974B4" w:rsidRPr="0028626C">
              <w:rPr>
                <w:sz w:val="20"/>
                <w:szCs w:val="20"/>
              </w:rPr>
              <w:t>микропроб</w:t>
            </w:r>
            <w:proofErr w:type="spellEnd"/>
            <w:r w:rsidR="00A974B4" w:rsidRPr="0028626C">
              <w:rPr>
                <w:sz w:val="20"/>
                <w:szCs w:val="20"/>
              </w:rPr>
              <w:t xml:space="preserve"> веществ.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A974B4" w:rsidRPr="0028626C" w:rsidRDefault="00A4181A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Обязательное н</w:t>
            </w:r>
            <w:r w:rsidR="00DB6729" w:rsidRPr="0028626C">
              <w:rPr>
                <w:sz w:val="20"/>
                <w:szCs w:val="20"/>
              </w:rPr>
              <w:t xml:space="preserve">аличие </w:t>
            </w:r>
            <w:proofErr w:type="gramStart"/>
            <w:r w:rsidR="00DB6729" w:rsidRPr="0028626C">
              <w:rPr>
                <w:sz w:val="20"/>
                <w:szCs w:val="20"/>
              </w:rPr>
              <w:t>д</w:t>
            </w:r>
            <w:r w:rsidR="00A974B4" w:rsidRPr="0028626C">
              <w:rPr>
                <w:sz w:val="20"/>
                <w:szCs w:val="20"/>
              </w:rPr>
              <w:t>испле</w:t>
            </w:r>
            <w:r w:rsidR="00DB6729" w:rsidRPr="0028626C">
              <w:rPr>
                <w:sz w:val="20"/>
                <w:szCs w:val="20"/>
              </w:rPr>
              <w:t>я</w:t>
            </w:r>
            <w:proofErr w:type="gramEnd"/>
            <w:r w:rsidR="00DB6729" w:rsidRPr="0028626C">
              <w:rPr>
                <w:sz w:val="20"/>
                <w:szCs w:val="20"/>
              </w:rPr>
              <w:t xml:space="preserve"> который </w:t>
            </w:r>
            <w:r w:rsidR="00A974B4" w:rsidRPr="0028626C">
              <w:rPr>
                <w:sz w:val="20"/>
                <w:szCs w:val="20"/>
              </w:rPr>
              <w:t>показывает одновременно три ряда значений: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• Время центрифугирования;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• Установленные и текущие значения скорости;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• Относительную центробежную силу.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A974B4" w:rsidRPr="0028626C" w:rsidRDefault="00E257C5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А</w:t>
            </w:r>
            <w:r w:rsidR="00A974B4" w:rsidRPr="0028626C">
              <w:rPr>
                <w:sz w:val="20"/>
                <w:szCs w:val="20"/>
              </w:rPr>
              <w:t>втоматическое отключение при дисбалансе, а также блокировка крышки во время работы центрифуги</w:t>
            </w:r>
            <w:r w:rsidR="00F83037" w:rsidRPr="0028626C">
              <w:rPr>
                <w:sz w:val="20"/>
                <w:szCs w:val="20"/>
              </w:rPr>
              <w:t xml:space="preserve">. </w:t>
            </w:r>
            <w:r w:rsidR="00A974B4" w:rsidRPr="0028626C">
              <w:rPr>
                <w:sz w:val="20"/>
                <w:szCs w:val="20"/>
              </w:rPr>
              <w:t xml:space="preserve">Окончание работы центрифуги </w:t>
            </w:r>
            <w:r w:rsidR="00F83037" w:rsidRPr="0028626C">
              <w:rPr>
                <w:sz w:val="20"/>
                <w:szCs w:val="20"/>
              </w:rPr>
              <w:t>д</w:t>
            </w:r>
            <w:r w:rsidRPr="0028626C">
              <w:rPr>
                <w:sz w:val="20"/>
                <w:szCs w:val="20"/>
              </w:rPr>
              <w:t>о</w:t>
            </w:r>
            <w:r w:rsidR="00F83037" w:rsidRPr="0028626C">
              <w:rPr>
                <w:sz w:val="20"/>
                <w:szCs w:val="20"/>
              </w:rPr>
              <w:t>лжно сопровождаться</w:t>
            </w:r>
            <w:r w:rsidR="00A974B4" w:rsidRPr="0028626C">
              <w:rPr>
                <w:sz w:val="20"/>
                <w:szCs w:val="20"/>
              </w:rPr>
              <w:t xml:space="preserve"> звуковым сигналом.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 xml:space="preserve">Внешний блок питания </w:t>
            </w:r>
            <w:r w:rsidR="00141E7C" w:rsidRPr="0028626C">
              <w:rPr>
                <w:sz w:val="20"/>
                <w:szCs w:val="20"/>
              </w:rPr>
              <w:t xml:space="preserve">который </w:t>
            </w:r>
            <w:r w:rsidRPr="0028626C">
              <w:rPr>
                <w:sz w:val="20"/>
                <w:szCs w:val="20"/>
              </w:rPr>
              <w:t xml:space="preserve">позволяет эксплуатировать </w:t>
            </w:r>
            <w:r w:rsidR="00F83037" w:rsidRPr="0028626C">
              <w:rPr>
                <w:sz w:val="20"/>
                <w:szCs w:val="20"/>
              </w:rPr>
              <w:t xml:space="preserve">центрифугу </w:t>
            </w:r>
            <w:r w:rsidRPr="0028626C">
              <w:rPr>
                <w:sz w:val="20"/>
                <w:szCs w:val="20"/>
              </w:rPr>
              <w:t>в холодных комнатах (при температуре окружающей среды от +4</w:t>
            </w:r>
            <w:proofErr w:type="gramStart"/>
            <w:r w:rsidRPr="0028626C">
              <w:rPr>
                <w:sz w:val="20"/>
                <w:szCs w:val="20"/>
              </w:rPr>
              <w:t>°С</w:t>
            </w:r>
            <w:proofErr w:type="gramEnd"/>
            <w:r w:rsidRPr="0028626C">
              <w:rPr>
                <w:sz w:val="20"/>
                <w:szCs w:val="20"/>
              </w:rPr>
              <w:t xml:space="preserve"> до +40°С).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8626C">
              <w:rPr>
                <w:b/>
                <w:bCs/>
                <w:sz w:val="20"/>
                <w:szCs w:val="20"/>
              </w:rPr>
              <w:t>Спецификация:</w:t>
            </w:r>
          </w:p>
          <w:p w:rsidR="001D0AAF" w:rsidRPr="0028626C" w:rsidRDefault="001D0AAF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Диапазон регулируемой скорости</w:t>
            </w:r>
            <w:r w:rsidR="00141E7C" w:rsidRPr="0028626C">
              <w:rPr>
                <w:sz w:val="20"/>
                <w:szCs w:val="20"/>
              </w:rPr>
              <w:t xml:space="preserve"> – </w:t>
            </w:r>
            <w:r w:rsidRPr="0028626C">
              <w:rPr>
                <w:sz w:val="20"/>
                <w:szCs w:val="20"/>
              </w:rPr>
              <w:t>100</w:t>
            </w:r>
            <w:r w:rsidR="00141E7C" w:rsidRPr="0028626C">
              <w:rPr>
                <w:sz w:val="20"/>
                <w:szCs w:val="20"/>
              </w:rPr>
              <w:t xml:space="preserve"> </w:t>
            </w:r>
            <w:r w:rsidRPr="0028626C">
              <w:rPr>
                <w:sz w:val="20"/>
                <w:szCs w:val="20"/>
              </w:rPr>
              <w:t>–</w:t>
            </w:r>
            <w:r w:rsidR="00141E7C" w:rsidRPr="0028626C">
              <w:rPr>
                <w:sz w:val="20"/>
                <w:szCs w:val="20"/>
              </w:rPr>
              <w:t xml:space="preserve"> </w:t>
            </w:r>
            <w:r w:rsidR="00E21400" w:rsidRPr="0028626C">
              <w:rPr>
                <w:sz w:val="20"/>
                <w:szCs w:val="20"/>
              </w:rPr>
              <w:t xml:space="preserve">не менее </w:t>
            </w:r>
            <w:r w:rsidRPr="0028626C">
              <w:rPr>
                <w:sz w:val="20"/>
                <w:szCs w:val="20"/>
              </w:rPr>
              <w:t xml:space="preserve">14 500 об/мин (шаг 100 </w:t>
            </w:r>
            <w:proofErr w:type="gramStart"/>
            <w:r w:rsidRPr="0028626C">
              <w:rPr>
                <w:sz w:val="20"/>
                <w:szCs w:val="20"/>
              </w:rPr>
              <w:t>об</w:t>
            </w:r>
            <w:proofErr w:type="gramEnd"/>
            <w:r w:rsidRPr="0028626C">
              <w:rPr>
                <w:sz w:val="20"/>
                <w:szCs w:val="20"/>
              </w:rPr>
              <w:t>/мин)</w:t>
            </w:r>
            <w:r w:rsidR="00E257C5" w:rsidRPr="0028626C">
              <w:rPr>
                <w:sz w:val="20"/>
                <w:szCs w:val="20"/>
              </w:rPr>
              <w:t>;</w:t>
            </w:r>
          </w:p>
          <w:p w:rsidR="001D0AAF" w:rsidRPr="0028626C" w:rsidRDefault="001D0AAF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Относительная центробежная сила</w:t>
            </w:r>
            <w:r w:rsidRPr="0028626C">
              <w:rPr>
                <w:sz w:val="20"/>
                <w:szCs w:val="20"/>
              </w:rPr>
              <w:t xml:space="preserve"> </w:t>
            </w:r>
            <w:r w:rsidR="00E21400" w:rsidRPr="0028626C">
              <w:rPr>
                <w:sz w:val="20"/>
                <w:szCs w:val="20"/>
              </w:rPr>
              <w:t>–</w:t>
            </w:r>
            <w:r w:rsidRPr="0028626C">
              <w:rPr>
                <w:sz w:val="20"/>
                <w:szCs w:val="20"/>
              </w:rPr>
              <w:t xml:space="preserve"> </w:t>
            </w:r>
            <w:r w:rsidRPr="0028626C">
              <w:rPr>
                <w:sz w:val="20"/>
                <w:szCs w:val="20"/>
              </w:rPr>
              <w:t>50</w:t>
            </w:r>
            <w:r w:rsidR="00E21400" w:rsidRPr="0028626C">
              <w:rPr>
                <w:sz w:val="20"/>
                <w:szCs w:val="20"/>
              </w:rPr>
              <w:t xml:space="preserve"> </w:t>
            </w:r>
            <w:r w:rsidRPr="0028626C">
              <w:rPr>
                <w:sz w:val="20"/>
                <w:szCs w:val="20"/>
              </w:rPr>
              <w:t>–</w:t>
            </w:r>
            <w:r w:rsidR="00E21400" w:rsidRPr="0028626C">
              <w:rPr>
                <w:sz w:val="20"/>
                <w:szCs w:val="20"/>
              </w:rPr>
              <w:t xml:space="preserve"> не менее </w:t>
            </w:r>
            <w:r w:rsidRPr="0028626C">
              <w:rPr>
                <w:sz w:val="20"/>
                <w:szCs w:val="20"/>
              </w:rPr>
              <w:t xml:space="preserve">12 400 </w:t>
            </w:r>
            <w:proofErr w:type="spellStart"/>
            <w:r w:rsidRPr="0028626C">
              <w:rPr>
                <w:sz w:val="20"/>
                <w:szCs w:val="20"/>
              </w:rPr>
              <w:t>х</w:t>
            </w:r>
            <w:proofErr w:type="gramStart"/>
            <w:r w:rsidRPr="0028626C">
              <w:rPr>
                <w:sz w:val="20"/>
                <w:szCs w:val="20"/>
              </w:rPr>
              <w:t>g</w:t>
            </w:r>
            <w:proofErr w:type="spellEnd"/>
            <w:proofErr w:type="gramEnd"/>
            <w:r w:rsidR="00E257C5" w:rsidRPr="0028626C">
              <w:rPr>
                <w:sz w:val="20"/>
                <w:szCs w:val="20"/>
              </w:rPr>
              <w:t>;</w:t>
            </w:r>
          </w:p>
          <w:p w:rsidR="001D0AAF" w:rsidRPr="0028626C" w:rsidRDefault="001D0AAF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Время центрифугирования</w:t>
            </w:r>
            <w:r w:rsidRPr="0028626C">
              <w:rPr>
                <w:sz w:val="20"/>
                <w:szCs w:val="20"/>
              </w:rPr>
              <w:t xml:space="preserve"> - </w:t>
            </w:r>
            <w:r w:rsidRPr="0028626C">
              <w:rPr>
                <w:sz w:val="20"/>
                <w:szCs w:val="20"/>
              </w:rPr>
              <w:t>15 сек –</w:t>
            </w:r>
            <w:r w:rsidR="007D5B3F" w:rsidRPr="0028626C">
              <w:rPr>
                <w:sz w:val="20"/>
                <w:szCs w:val="20"/>
              </w:rPr>
              <w:t xml:space="preserve"> не более </w:t>
            </w:r>
            <w:r w:rsidRPr="0028626C">
              <w:rPr>
                <w:sz w:val="20"/>
                <w:szCs w:val="20"/>
              </w:rPr>
              <w:t>30 мин. (шаг 1 мин.)</w:t>
            </w:r>
            <w:r w:rsidR="00E257C5" w:rsidRPr="0028626C">
              <w:rPr>
                <w:sz w:val="20"/>
                <w:szCs w:val="20"/>
              </w:rPr>
              <w:t>;</w:t>
            </w:r>
          </w:p>
          <w:p w:rsidR="001D0AAF" w:rsidRPr="0028626C" w:rsidRDefault="001D0AAF" w:rsidP="001D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Шаг установки таймера</w:t>
            </w:r>
            <w:r w:rsidRPr="0028626C">
              <w:rPr>
                <w:sz w:val="20"/>
                <w:szCs w:val="20"/>
              </w:rPr>
              <w:t xml:space="preserve"> - </w:t>
            </w:r>
            <w:r w:rsidRPr="0028626C">
              <w:rPr>
                <w:sz w:val="20"/>
                <w:szCs w:val="20"/>
              </w:rPr>
              <w:t>до 1 мин (шаг 15 сек)</w:t>
            </w:r>
            <w:r w:rsidRPr="0028626C">
              <w:rPr>
                <w:sz w:val="20"/>
                <w:szCs w:val="20"/>
              </w:rPr>
              <w:t xml:space="preserve"> </w:t>
            </w:r>
            <w:r w:rsidRPr="0028626C">
              <w:rPr>
                <w:sz w:val="20"/>
                <w:szCs w:val="20"/>
              </w:rPr>
              <w:t>1 мин – 30 сек (шаг 1 мин)</w:t>
            </w:r>
            <w:r w:rsidR="00E257C5" w:rsidRPr="0028626C">
              <w:rPr>
                <w:sz w:val="20"/>
                <w:szCs w:val="20"/>
              </w:rPr>
              <w:t>;</w:t>
            </w:r>
          </w:p>
          <w:p w:rsidR="001D0AAF" w:rsidRPr="0028626C" w:rsidRDefault="001D0AAF" w:rsidP="001D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 xml:space="preserve">Время разгона до максимальной скорости (14500 </w:t>
            </w:r>
            <w:proofErr w:type="gramStart"/>
            <w:r w:rsidRPr="0028626C">
              <w:rPr>
                <w:sz w:val="20"/>
                <w:szCs w:val="20"/>
              </w:rPr>
              <w:t>об</w:t>
            </w:r>
            <w:proofErr w:type="gramEnd"/>
            <w:r w:rsidRPr="0028626C">
              <w:rPr>
                <w:sz w:val="20"/>
                <w:szCs w:val="20"/>
              </w:rPr>
              <w:t>/мин)</w:t>
            </w:r>
            <w:r w:rsidRPr="0028626C">
              <w:rPr>
                <w:sz w:val="20"/>
                <w:szCs w:val="20"/>
              </w:rPr>
              <w:t xml:space="preserve"> </w:t>
            </w:r>
            <w:r w:rsidR="007D5B3F" w:rsidRPr="0028626C">
              <w:rPr>
                <w:sz w:val="20"/>
                <w:szCs w:val="20"/>
              </w:rPr>
              <w:t>–</w:t>
            </w:r>
            <w:r w:rsidRPr="0028626C">
              <w:rPr>
                <w:sz w:val="20"/>
                <w:szCs w:val="20"/>
              </w:rPr>
              <w:t xml:space="preserve"> </w:t>
            </w:r>
            <w:r w:rsidR="007D5B3F" w:rsidRPr="0028626C">
              <w:rPr>
                <w:sz w:val="20"/>
                <w:szCs w:val="20"/>
              </w:rPr>
              <w:t xml:space="preserve">не более </w:t>
            </w:r>
            <w:r w:rsidRPr="0028626C">
              <w:rPr>
                <w:sz w:val="20"/>
                <w:szCs w:val="20"/>
              </w:rPr>
              <w:t>20 сек.</w:t>
            </w:r>
            <w:r w:rsidR="00E257C5" w:rsidRPr="0028626C">
              <w:rPr>
                <w:sz w:val="20"/>
                <w:szCs w:val="20"/>
              </w:rPr>
              <w:t>;</w:t>
            </w:r>
          </w:p>
          <w:p w:rsidR="001D0AAF" w:rsidRPr="0028626C" w:rsidRDefault="007D5B3F" w:rsidP="001D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 xml:space="preserve">Время торможения - </w:t>
            </w:r>
            <w:r w:rsidR="001D0AAF" w:rsidRPr="0028626C">
              <w:rPr>
                <w:sz w:val="20"/>
                <w:szCs w:val="20"/>
              </w:rPr>
              <w:t xml:space="preserve"> не более</w:t>
            </w:r>
            <w:r w:rsidR="001D0AAF" w:rsidRPr="0028626C">
              <w:rPr>
                <w:sz w:val="20"/>
                <w:szCs w:val="20"/>
              </w:rPr>
              <w:t xml:space="preserve"> </w:t>
            </w:r>
            <w:r w:rsidR="001D0AAF" w:rsidRPr="0028626C">
              <w:rPr>
                <w:sz w:val="20"/>
                <w:szCs w:val="20"/>
              </w:rPr>
              <w:t>10 сек</w:t>
            </w:r>
            <w:r w:rsidR="00E257C5" w:rsidRPr="0028626C">
              <w:rPr>
                <w:sz w:val="20"/>
                <w:szCs w:val="20"/>
              </w:rPr>
              <w:t>.;</w:t>
            </w:r>
          </w:p>
          <w:p w:rsidR="001D0AAF" w:rsidRPr="0028626C" w:rsidRDefault="001D0AAF" w:rsidP="001D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Дисплей</w:t>
            </w:r>
            <w:r w:rsidRPr="0028626C">
              <w:rPr>
                <w:sz w:val="20"/>
                <w:szCs w:val="20"/>
              </w:rPr>
              <w:t xml:space="preserve"> - </w:t>
            </w:r>
            <w:r w:rsidRPr="0028626C">
              <w:rPr>
                <w:sz w:val="20"/>
                <w:szCs w:val="20"/>
              </w:rPr>
              <w:t>ЖК, 2 строки</w:t>
            </w:r>
            <w:r w:rsidR="00E257C5" w:rsidRPr="0028626C">
              <w:rPr>
                <w:sz w:val="20"/>
                <w:szCs w:val="20"/>
              </w:rPr>
              <w:t>;</w:t>
            </w:r>
          </w:p>
          <w:p w:rsidR="001D0AAF" w:rsidRPr="0028626C" w:rsidRDefault="001D0AAF" w:rsidP="001D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Диагностика несбалансированности ротора</w:t>
            </w:r>
            <w:r w:rsidRPr="0028626C">
              <w:rPr>
                <w:sz w:val="20"/>
                <w:szCs w:val="20"/>
              </w:rPr>
              <w:t xml:space="preserve"> - </w:t>
            </w:r>
            <w:r w:rsidRPr="0028626C">
              <w:rPr>
                <w:sz w:val="20"/>
                <w:szCs w:val="20"/>
              </w:rPr>
              <w:t>автоматическая остановка,</w:t>
            </w:r>
            <w:r w:rsidR="007D5B3F" w:rsidRPr="0028626C">
              <w:rPr>
                <w:sz w:val="20"/>
                <w:szCs w:val="20"/>
              </w:rPr>
              <w:t xml:space="preserve"> </w:t>
            </w:r>
            <w:r w:rsidRPr="0028626C">
              <w:rPr>
                <w:sz w:val="20"/>
                <w:szCs w:val="20"/>
                <w:lang w:val="en-US"/>
              </w:rPr>
              <w:t>IMBALANCE</w:t>
            </w:r>
            <w:r w:rsidRPr="0028626C">
              <w:rPr>
                <w:sz w:val="20"/>
                <w:szCs w:val="20"/>
              </w:rPr>
              <w:t xml:space="preserve"> предупреждение</w:t>
            </w:r>
          </w:p>
          <w:p w:rsidR="001D0AAF" w:rsidRPr="0028626C" w:rsidRDefault="001D0AAF" w:rsidP="001D0A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8626C">
              <w:rPr>
                <w:color w:val="000000"/>
                <w:sz w:val="20"/>
                <w:szCs w:val="20"/>
              </w:rPr>
              <w:t>Потребляемая мощность</w:t>
            </w:r>
            <w:r w:rsidRPr="0028626C">
              <w:rPr>
                <w:color w:val="000000"/>
                <w:sz w:val="20"/>
                <w:szCs w:val="20"/>
              </w:rPr>
              <w:t xml:space="preserve"> - </w:t>
            </w:r>
            <w:r w:rsidRPr="0028626C">
              <w:rPr>
                <w:color w:val="000000"/>
                <w:sz w:val="20"/>
                <w:szCs w:val="20"/>
              </w:rPr>
              <w:t>24</w:t>
            </w:r>
            <w:proofErr w:type="gramStart"/>
            <w:r w:rsidRPr="0028626C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28626C">
              <w:rPr>
                <w:color w:val="000000"/>
                <w:sz w:val="20"/>
                <w:szCs w:val="20"/>
              </w:rPr>
              <w:t>, 2,5А/60 Вт</w:t>
            </w:r>
          </w:p>
          <w:p w:rsidR="001D0AAF" w:rsidRPr="0028626C" w:rsidRDefault="001D0AAF" w:rsidP="001D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color w:val="000000"/>
                <w:sz w:val="20"/>
                <w:szCs w:val="20"/>
              </w:rPr>
              <w:t>Питание</w:t>
            </w:r>
            <w:r w:rsidRPr="0028626C">
              <w:rPr>
                <w:color w:val="000000"/>
                <w:sz w:val="20"/>
                <w:szCs w:val="20"/>
              </w:rPr>
              <w:t xml:space="preserve"> - </w:t>
            </w:r>
            <w:r w:rsidRPr="0028626C">
              <w:rPr>
                <w:color w:val="000000"/>
                <w:sz w:val="20"/>
                <w:szCs w:val="20"/>
              </w:rPr>
              <w:t>вход. AC 100-240</w:t>
            </w:r>
            <w:proofErr w:type="gramStart"/>
            <w:r w:rsidRPr="0028626C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28626C">
              <w:rPr>
                <w:color w:val="000000"/>
                <w:sz w:val="20"/>
                <w:szCs w:val="20"/>
              </w:rPr>
              <w:t xml:space="preserve"> 50/60 Гц; выход. DC 24 В</w:t>
            </w:r>
            <w:r w:rsidR="00E257C5" w:rsidRPr="0028626C">
              <w:rPr>
                <w:color w:val="000000"/>
                <w:sz w:val="20"/>
                <w:szCs w:val="20"/>
              </w:rPr>
              <w:t>.</w:t>
            </w:r>
          </w:p>
          <w:p w:rsidR="001D0AAF" w:rsidRPr="0028626C" w:rsidRDefault="001D0AAF" w:rsidP="00A974B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A974B4" w:rsidRPr="0028626C" w:rsidRDefault="008227F4" w:rsidP="00A974B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 w:rsidR="00A974B4" w:rsidRPr="0028626C">
              <w:rPr>
                <w:b/>
                <w:bCs/>
                <w:sz w:val="20"/>
                <w:szCs w:val="20"/>
              </w:rPr>
              <w:t>омплектация: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Встроенный ротор (12 гнезд для пробирок 1,5/2 мл) с защитной крышкой</w:t>
            </w:r>
            <w:r w:rsidR="007D5B3F" w:rsidRPr="0028626C">
              <w:rPr>
                <w:sz w:val="20"/>
                <w:szCs w:val="20"/>
              </w:rPr>
              <w:t>;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A-02 адаптер 12 адаптеров × пробирок 0,2 мл</w:t>
            </w:r>
            <w:r w:rsidR="007D5B3F" w:rsidRPr="0028626C">
              <w:rPr>
                <w:sz w:val="20"/>
                <w:szCs w:val="20"/>
              </w:rPr>
              <w:t>;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A-05 адаптер 12 адаптеров × пробирок 0,5 мл</w:t>
            </w:r>
            <w:r w:rsidR="008227F4">
              <w:rPr>
                <w:sz w:val="20"/>
                <w:szCs w:val="20"/>
              </w:rPr>
              <w:t>.</w:t>
            </w:r>
          </w:p>
          <w:p w:rsidR="00A974B4" w:rsidRDefault="00A974B4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61D2B" w:rsidRDefault="00F61D2B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 пост</w:t>
            </w:r>
            <w:r w:rsidR="000829AA">
              <w:rPr>
                <w:sz w:val="20"/>
                <w:szCs w:val="20"/>
              </w:rPr>
              <w:t>авляется новым и ранее не исполь</w:t>
            </w:r>
            <w:r>
              <w:rPr>
                <w:sz w:val="20"/>
                <w:szCs w:val="20"/>
              </w:rPr>
              <w:t>зованным</w:t>
            </w:r>
            <w:r w:rsidR="000829AA">
              <w:rPr>
                <w:sz w:val="20"/>
                <w:szCs w:val="20"/>
              </w:rPr>
              <w:t xml:space="preserve">. </w:t>
            </w:r>
          </w:p>
          <w:p w:rsidR="000829AA" w:rsidRDefault="000829AA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языках. </w:t>
            </w:r>
          </w:p>
          <w:p w:rsidR="000829AA" w:rsidRDefault="00087E21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Электрическое </w:t>
            </w:r>
            <w:r w:rsidRPr="0039092D">
              <w:rPr>
                <w:sz w:val="20"/>
                <w:szCs w:val="20"/>
              </w:rPr>
              <w:t>питание на 220</w:t>
            </w:r>
            <w:proofErr w:type="gramStart"/>
            <w:r w:rsidRPr="0039092D">
              <w:rPr>
                <w:sz w:val="20"/>
                <w:szCs w:val="20"/>
              </w:rPr>
              <w:t xml:space="preserve"> В</w:t>
            </w:r>
            <w:proofErr w:type="gramEnd"/>
            <w:r w:rsidR="000829AA" w:rsidRPr="0039092D">
              <w:rPr>
                <w:sz w:val="20"/>
                <w:szCs w:val="20"/>
              </w:rPr>
              <w:t>, без</w:t>
            </w:r>
            <w:r w:rsidR="000829AA">
              <w:rPr>
                <w:sz w:val="20"/>
                <w:szCs w:val="20"/>
              </w:rPr>
              <w:t xml:space="preserve"> дополнительных переходников и трансформаторов.</w:t>
            </w:r>
          </w:p>
          <w:p w:rsidR="000829AA" w:rsidRPr="0028626C" w:rsidRDefault="000829AA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 обеспечивает сопровождение поставки товара</w:t>
            </w:r>
            <w:r w:rsidR="0039092D">
              <w:rPr>
                <w:sz w:val="20"/>
                <w:szCs w:val="20"/>
              </w:rPr>
              <w:t xml:space="preserve"> квалифицированным</w:t>
            </w:r>
            <w:r>
              <w:rPr>
                <w:sz w:val="20"/>
                <w:szCs w:val="20"/>
              </w:rPr>
              <w:t xml:space="preserve"> </w:t>
            </w:r>
            <w:r w:rsidR="0039092D">
              <w:rPr>
                <w:sz w:val="20"/>
                <w:szCs w:val="20"/>
              </w:rPr>
              <w:t xml:space="preserve">специалистом для </w:t>
            </w:r>
            <w:r>
              <w:rPr>
                <w:sz w:val="20"/>
                <w:szCs w:val="20"/>
              </w:rPr>
              <w:lastRenderedPageBreak/>
              <w:t>установк</w:t>
            </w:r>
            <w:r w:rsidR="0039092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, наладк</w:t>
            </w:r>
            <w:r w:rsidR="0039092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и </w:t>
            </w:r>
            <w:r w:rsidR="0039092D">
              <w:rPr>
                <w:sz w:val="20"/>
                <w:szCs w:val="20"/>
              </w:rPr>
              <w:t>подключения товара, так же обучение персонала для работы на данном товаре.</w:t>
            </w:r>
          </w:p>
          <w:p w:rsidR="00CF426A" w:rsidRPr="0028626C" w:rsidRDefault="00CF426A" w:rsidP="000829AA">
            <w:pPr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 xml:space="preserve">Гарантия на товар должна </w:t>
            </w:r>
            <w:r w:rsidR="0092062A" w:rsidRPr="0028626C">
              <w:rPr>
                <w:sz w:val="20"/>
                <w:szCs w:val="20"/>
              </w:rPr>
              <w:t>составлять</w:t>
            </w:r>
            <w:r w:rsidR="0028626C">
              <w:rPr>
                <w:sz w:val="20"/>
                <w:szCs w:val="20"/>
              </w:rPr>
              <w:t xml:space="preserve"> не менее 3</w:t>
            </w:r>
            <w:r w:rsidR="000829AA">
              <w:rPr>
                <w:sz w:val="20"/>
                <w:szCs w:val="20"/>
              </w:rPr>
              <w:t>7</w:t>
            </w:r>
            <w:r w:rsidR="0028626C">
              <w:rPr>
                <w:sz w:val="20"/>
                <w:szCs w:val="20"/>
              </w:rPr>
              <w:t xml:space="preserve"> (тр</w:t>
            </w:r>
            <w:r w:rsidR="000829AA">
              <w:rPr>
                <w:sz w:val="20"/>
                <w:szCs w:val="20"/>
              </w:rPr>
              <w:t>идцати семи)</w:t>
            </w:r>
            <w:r w:rsidR="0028626C">
              <w:rPr>
                <w:sz w:val="20"/>
                <w:szCs w:val="20"/>
              </w:rPr>
              <w:t xml:space="preserve"> </w:t>
            </w:r>
            <w:r w:rsidR="000829AA">
              <w:rPr>
                <w:sz w:val="20"/>
                <w:szCs w:val="20"/>
              </w:rPr>
              <w:t>месяцев,</w:t>
            </w:r>
            <w:r w:rsidR="008227F4">
              <w:rPr>
                <w:sz w:val="20"/>
                <w:szCs w:val="20"/>
              </w:rPr>
              <w:t xml:space="preserve"> с момента ввода в эксплуатацию.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  <w:vAlign w:val="center"/>
          </w:tcPr>
          <w:p w:rsidR="00B93B6E" w:rsidRPr="0028626C" w:rsidRDefault="00630BA1" w:rsidP="0092062A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28626C">
              <w:rPr>
                <w:sz w:val="20"/>
                <w:szCs w:val="20"/>
                <w:lang w:eastAsia="ar-SA"/>
              </w:rPr>
              <w:lastRenderedPageBreak/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3B6E" w:rsidRPr="0028626C" w:rsidRDefault="005A0A52" w:rsidP="0092062A">
            <w:pPr>
              <w:suppressAutoHyphens/>
              <w:snapToGrid w:val="0"/>
              <w:ind w:left="-392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28626C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B6E" w:rsidRPr="0028626C" w:rsidRDefault="005A0A52" w:rsidP="0092062A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42</w:t>
            </w:r>
            <w:r w:rsidR="00630BA1" w:rsidRPr="0028626C">
              <w:rPr>
                <w:sz w:val="20"/>
                <w:szCs w:val="20"/>
              </w:rPr>
              <w:t>5</w:t>
            </w:r>
            <w:r w:rsidRPr="0028626C">
              <w:rPr>
                <w:sz w:val="20"/>
                <w:szCs w:val="20"/>
              </w:rPr>
              <w:t xml:space="preserve"> </w:t>
            </w:r>
            <w:r w:rsidR="00630BA1" w:rsidRPr="0028626C">
              <w:rPr>
                <w:sz w:val="20"/>
                <w:szCs w:val="20"/>
              </w:rPr>
              <w:t>000</w:t>
            </w:r>
            <w:r w:rsidR="00201AF0" w:rsidRPr="0028626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B6E" w:rsidRPr="0028626C" w:rsidRDefault="005A0A52" w:rsidP="0092062A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850</w:t>
            </w:r>
            <w:r w:rsidR="00201AF0" w:rsidRPr="0028626C">
              <w:rPr>
                <w:sz w:val="20"/>
                <w:szCs w:val="20"/>
              </w:rPr>
              <w:t> 000,00</w:t>
            </w:r>
          </w:p>
        </w:tc>
      </w:tr>
    </w:tbl>
    <w:p w:rsidR="00B93B6E" w:rsidRPr="004F2292" w:rsidRDefault="00B93B6E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EB14A6" w:rsidRPr="004F2292" w:rsidRDefault="00E92A9F" w:rsidP="0092062A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0"/>
          <w:szCs w:val="20"/>
        </w:rPr>
      </w:pPr>
      <w:r w:rsidRPr="004F2292">
        <w:rPr>
          <w:b/>
          <w:sz w:val="20"/>
          <w:szCs w:val="20"/>
          <w:lang w:val="kk-KZ"/>
        </w:rPr>
        <w:t>Срок п</w:t>
      </w:r>
      <w:r w:rsidR="00EB14A6" w:rsidRPr="004F2292">
        <w:rPr>
          <w:b/>
          <w:sz w:val="20"/>
          <w:szCs w:val="20"/>
          <w:lang w:val="kk-KZ"/>
        </w:rPr>
        <w:t>оставк</w:t>
      </w:r>
      <w:r w:rsidRPr="004F2292">
        <w:rPr>
          <w:b/>
          <w:sz w:val="20"/>
          <w:szCs w:val="20"/>
          <w:lang w:val="kk-KZ"/>
        </w:rPr>
        <w:t>и</w:t>
      </w:r>
      <w:r w:rsidR="00EB14A6" w:rsidRPr="004F2292">
        <w:rPr>
          <w:b/>
          <w:sz w:val="20"/>
          <w:szCs w:val="20"/>
          <w:lang w:val="kk-KZ"/>
        </w:rPr>
        <w:t xml:space="preserve"> товара</w:t>
      </w:r>
      <w:r w:rsidR="009B2BB7" w:rsidRPr="004F2292">
        <w:rPr>
          <w:b/>
          <w:sz w:val="20"/>
          <w:szCs w:val="20"/>
          <w:lang w:val="kk-KZ"/>
        </w:rPr>
        <w:t xml:space="preserve"> по лоту №1</w:t>
      </w:r>
      <w:r w:rsidR="00DF4CF7" w:rsidRPr="004F2292">
        <w:rPr>
          <w:b/>
          <w:sz w:val="20"/>
          <w:szCs w:val="20"/>
          <w:lang w:val="kk-KZ"/>
        </w:rPr>
        <w:t>:</w:t>
      </w:r>
      <w:r w:rsidR="009B2BB7" w:rsidRPr="004F2292">
        <w:rPr>
          <w:sz w:val="20"/>
          <w:szCs w:val="20"/>
          <w:lang w:val="kk-KZ"/>
        </w:rPr>
        <w:t xml:space="preserve"> </w:t>
      </w:r>
      <w:r w:rsidR="00D565B3">
        <w:rPr>
          <w:sz w:val="20"/>
          <w:szCs w:val="20"/>
          <w:lang w:val="kk-KZ"/>
        </w:rPr>
        <w:t xml:space="preserve">в течении </w:t>
      </w:r>
      <w:r w:rsidR="00D565B3" w:rsidRPr="00DE629C">
        <w:rPr>
          <w:color w:val="FF0000"/>
          <w:sz w:val="20"/>
          <w:szCs w:val="20"/>
          <w:lang w:val="kk-KZ"/>
        </w:rPr>
        <w:t>30</w:t>
      </w:r>
      <w:r w:rsidR="005E5642" w:rsidRPr="00DE629C">
        <w:rPr>
          <w:color w:val="FF0000"/>
          <w:sz w:val="20"/>
          <w:szCs w:val="20"/>
          <w:lang w:val="kk-KZ"/>
        </w:rPr>
        <w:t xml:space="preserve"> календарных дней</w:t>
      </w:r>
      <w:r w:rsidR="005E5642" w:rsidRPr="004F2292">
        <w:rPr>
          <w:sz w:val="20"/>
          <w:szCs w:val="20"/>
          <w:lang w:val="kk-KZ"/>
        </w:rPr>
        <w:t xml:space="preserve"> с даты </w:t>
      </w:r>
      <w:r w:rsidR="009B2BB7" w:rsidRPr="004F2292">
        <w:rPr>
          <w:sz w:val="20"/>
          <w:szCs w:val="20"/>
          <w:lang w:val="kk-KZ"/>
        </w:rPr>
        <w:t>вступления в силу договора закупа</w:t>
      </w:r>
      <w:r w:rsidR="005E5642" w:rsidRPr="004F2292">
        <w:rPr>
          <w:sz w:val="20"/>
          <w:szCs w:val="20"/>
          <w:lang w:val="kk-KZ"/>
        </w:rPr>
        <w:t>.</w:t>
      </w:r>
      <w:r w:rsidR="009B2BB7" w:rsidRPr="004F2292">
        <w:rPr>
          <w:sz w:val="20"/>
          <w:szCs w:val="20"/>
          <w:lang w:val="kk-KZ"/>
        </w:rPr>
        <w:t xml:space="preserve"> М</w:t>
      </w:r>
      <w:r w:rsidR="009B2BB7" w:rsidRPr="004F2292">
        <w:rPr>
          <w:spacing w:val="2"/>
          <w:sz w:val="20"/>
          <w:szCs w:val="20"/>
          <w:lang w:val="kk-KZ"/>
        </w:rPr>
        <w:t xml:space="preserve">есто поставки: СКО, город Петропавловск, </w:t>
      </w:r>
      <w:r w:rsidR="009B2BB7" w:rsidRPr="004F2292">
        <w:rPr>
          <w:sz w:val="20"/>
          <w:szCs w:val="20"/>
        </w:rPr>
        <w:t xml:space="preserve">ул. </w:t>
      </w:r>
      <w:r w:rsidR="009B2BB7" w:rsidRPr="004F2292">
        <w:rPr>
          <w:sz w:val="20"/>
          <w:szCs w:val="20"/>
          <w:lang w:val="kk-KZ"/>
        </w:rPr>
        <w:t>2-ая Кирпичная</w:t>
      </w:r>
      <w:r w:rsidRPr="004F2292">
        <w:rPr>
          <w:sz w:val="20"/>
          <w:szCs w:val="20"/>
        </w:rPr>
        <w:t>,6/1, склад Заказчика.</w:t>
      </w:r>
    </w:p>
    <w:p w:rsidR="005256B7" w:rsidRPr="004F2292" w:rsidRDefault="005256B7" w:rsidP="0092062A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0"/>
          <w:szCs w:val="20"/>
          <w:lang w:val="kk-KZ"/>
        </w:rPr>
      </w:pPr>
    </w:p>
    <w:p w:rsidR="009B2BB7" w:rsidRPr="004F2292" w:rsidRDefault="00082FD5" w:rsidP="0092062A">
      <w:pPr>
        <w:ind w:left="-567" w:firstLine="709"/>
        <w:jc w:val="both"/>
        <w:rPr>
          <w:sz w:val="20"/>
          <w:szCs w:val="20"/>
        </w:rPr>
      </w:pPr>
      <w:r w:rsidRPr="004F2292">
        <w:rPr>
          <w:sz w:val="20"/>
          <w:szCs w:val="20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4F2292">
        <w:rPr>
          <w:sz w:val="20"/>
          <w:szCs w:val="20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4F2292">
        <w:rPr>
          <w:sz w:val="20"/>
          <w:szCs w:val="20"/>
        </w:rPr>
        <w:t xml:space="preserve"> (Далее Правила)</w:t>
      </w:r>
      <w:r w:rsidR="009B2BB7" w:rsidRPr="004F2292">
        <w:rPr>
          <w:sz w:val="20"/>
          <w:szCs w:val="20"/>
        </w:rPr>
        <w:t>.</w:t>
      </w:r>
    </w:p>
    <w:p w:rsidR="009F3F21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F2292">
        <w:rPr>
          <w:rFonts w:ascii="Times New Roman" w:hAnsi="Times New Roman"/>
          <w:sz w:val="20"/>
          <w:szCs w:val="20"/>
        </w:rPr>
        <w:t>Конверт содержит ценовое</w:t>
      </w:r>
      <w:r w:rsidR="009B2BB7" w:rsidRPr="004F2292">
        <w:rPr>
          <w:rFonts w:ascii="Times New Roman" w:hAnsi="Times New Roman"/>
          <w:sz w:val="20"/>
          <w:szCs w:val="20"/>
        </w:rPr>
        <w:t xml:space="preserve"> предложение по форме согласно П</w:t>
      </w:r>
      <w:r w:rsidRPr="004F2292">
        <w:rPr>
          <w:rFonts w:ascii="Times New Roman" w:hAnsi="Times New Roman"/>
          <w:sz w:val="20"/>
          <w:szCs w:val="20"/>
        </w:rPr>
        <w:t>риложения 1</w:t>
      </w:r>
      <w:r w:rsidR="009B2BB7" w:rsidRPr="004F2292">
        <w:rPr>
          <w:rFonts w:ascii="Times New Roman" w:hAnsi="Times New Roman"/>
          <w:sz w:val="20"/>
          <w:szCs w:val="20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4F2292">
        <w:rPr>
          <w:rFonts w:ascii="Times New Roman" w:hAnsi="Times New Roman"/>
          <w:sz w:val="20"/>
          <w:szCs w:val="20"/>
        </w:rPr>
        <w:t xml:space="preserve"> (Далее Приказ)</w:t>
      </w:r>
      <w:r w:rsidRPr="004F2292">
        <w:rPr>
          <w:rFonts w:ascii="Times New Roman" w:hAnsi="Times New Roman"/>
          <w:sz w:val="20"/>
          <w:szCs w:val="20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4F2292">
        <w:rPr>
          <w:rFonts w:ascii="Times New Roman" w:hAnsi="Times New Roman"/>
          <w:sz w:val="20"/>
          <w:szCs w:val="20"/>
        </w:rPr>
        <w:t xml:space="preserve"> товаров требованиям, установленным </w:t>
      </w:r>
      <w:hyperlink r:id="rId7" w:anchor="z140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главой 4</w:t>
        </w:r>
      </w:hyperlink>
      <w:r w:rsidRPr="004F2292">
        <w:rPr>
          <w:rFonts w:ascii="Times New Roman" w:hAnsi="Times New Roman"/>
          <w:sz w:val="20"/>
          <w:szCs w:val="20"/>
        </w:rPr>
        <w:t xml:space="preserve"> </w:t>
      </w:r>
      <w:r w:rsidR="009F3F21" w:rsidRPr="004F2292">
        <w:rPr>
          <w:rFonts w:ascii="Times New Roman" w:hAnsi="Times New Roman"/>
          <w:sz w:val="20"/>
          <w:szCs w:val="20"/>
        </w:rPr>
        <w:t xml:space="preserve">Правил. </w:t>
      </w:r>
    </w:p>
    <w:p w:rsidR="00EB14A6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типового договора закупа</w:t>
        </w:r>
      </w:hyperlink>
      <w:r w:rsidRPr="004F2292">
        <w:rPr>
          <w:rFonts w:ascii="Times New Roman" w:hAnsi="Times New Roman"/>
          <w:sz w:val="20"/>
          <w:szCs w:val="20"/>
        </w:rPr>
        <w:t xml:space="preserve">, согласно Приложение 9 к </w:t>
      </w:r>
      <w:r w:rsidR="009F3F21" w:rsidRPr="004F2292">
        <w:rPr>
          <w:rFonts w:ascii="Times New Roman" w:hAnsi="Times New Roman"/>
          <w:sz w:val="20"/>
          <w:szCs w:val="20"/>
        </w:rPr>
        <w:t>П</w:t>
      </w:r>
      <w:r w:rsidRPr="004F2292">
        <w:rPr>
          <w:rFonts w:ascii="Times New Roman" w:hAnsi="Times New Roman"/>
          <w:sz w:val="20"/>
          <w:szCs w:val="20"/>
        </w:rPr>
        <w:t xml:space="preserve">риказу </w:t>
      </w:r>
      <w:r w:rsidR="00EB14A6" w:rsidRPr="004F2292">
        <w:rPr>
          <w:rFonts w:ascii="Times New Roman" w:hAnsi="Times New Roman"/>
          <w:sz w:val="20"/>
          <w:szCs w:val="20"/>
        </w:rPr>
        <w:t xml:space="preserve">Окончательный срок представления ценовых предложений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до 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 xml:space="preserve">10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часов 00 минут</w:t>
      </w:r>
      <w:r w:rsidR="009B3E0F" w:rsidRPr="004F2292">
        <w:rPr>
          <w:rFonts w:ascii="Times New Roman" w:hAnsi="Times New Roman"/>
          <w:sz w:val="20"/>
          <w:szCs w:val="20"/>
        </w:rPr>
        <w:t xml:space="preserve"> </w:t>
      </w:r>
      <w:r w:rsidR="00513ACE">
        <w:rPr>
          <w:rFonts w:ascii="Times New Roman" w:hAnsi="Times New Roman"/>
          <w:color w:val="FF0000"/>
          <w:sz w:val="20"/>
          <w:szCs w:val="20"/>
        </w:rPr>
        <w:t>01</w:t>
      </w:r>
      <w:r w:rsidR="009B2BB7" w:rsidRPr="004F2292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513ACE">
        <w:rPr>
          <w:rFonts w:ascii="Times New Roman" w:hAnsi="Times New Roman"/>
          <w:color w:val="FF0000"/>
          <w:sz w:val="20"/>
          <w:szCs w:val="20"/>
        </w:rPr>
        <w:t>сентября</w:t>
      </w:r>
      <w:r w:rsidR="00EB14A6"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года.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 xml:space="preserve">Конверты с ценовыми предложениями будут вскрываться </w:t>
      </w:r>
      <w:r w:rsidRPr="004F2292">
        <w:rPr>
          <w:rFonts w:ascii="Times New Roman" w:hAnsi="Times New Roman"/>
          <w:color w:val="FF0000"/>
          <w:sz w:val="20"/>
          <w:szCs w:val="20"/>
        </w:rPr>
        <w:t>в 1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>1</w:t>
      </w:r>
      <w:r w:rsidRPr="004F2292">
        <w:rPr>
          <w:rFonts w:ascii="Times New Roman" w:hAnsi="Times New Roman"/>
          <w:color w:val="FF0000"/>
          <w:sz w:val="20"/>
          <w:szCs w:val="20"/>
        </w:rPr>
        <w:t xml:space="preserve"> часов 00</w:t>
      </w:r>
      <w:r w:rsidRPr="004F2292">
        <w:rPr>
          <w:rFonts w:ascii="Times New Roman" w:hAnsi="Times New Roman"/>
          <w:sz w:val="20"/>
          <w:szCs w:val="20"/>
        </w:rPr>
        <w:t xml:space="preserve"> минут местного времени </w:t>
      </w:r>
      <w:r w:rsidR="00513ACE">
        <w:rPr>
          <w:rFonts w:ascii="Times New Roman" w:hAnsi="Times New Roman"/>
          <w:color w:val="FF0000"/>
          <w:sz w:val="20"/>
          <w:szCs w:val="20"/>
        </w:rPr>
        <w:t>01</w:t>
      </w:r>
      <w:r w:rsidR="00CB6919" w:rsidRPr="004F2292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513ACE">
        <w:rPr>
          <w:rFonts w:ascii="Times New Roman" w:hAnsi="Times New Roman"/>
          <w:color w:val="FF0000"/>
          <w:sz w:val="20"/>
          <w:szCs w:val="20"/>
        </w:rPr>
        <w:t>сентября</w:t>
      </w:r>
      <w:r w:rsidR="00CB6919" w:rsidRPr="004F2292">
        <w:rPr>
          <w:rFonts w:ascii="Times New Roman" w:hAnsi="Times New Roman"/>
          <w:sz w:val="20"/>
          <w:szCs w:val="20"/>
        </w:rPr>
        <w:t xml:space="preserve"> 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 xml:space="preserve">2020 </w:t>
      </w:r>
      <w:r w:rsidRPr="004F2292">
        <w:rPr>
          <w:rFonts w:ascii="Times New Roman" w:hAnsi="Times New Roman"/>
          <w:color w:val="FF0000"/>
          <w:sz w:val="20"/>
          <w:szCs w:val="20"/>
        </w:rPr>
        <w:t>года</w:t>
      </w:r>
      <w:r w:rsidRPr="004F2292">
        <w:rPr>
          <w:rFonts w:ascii="Times New Roman" w:hAnsi="Times New Roman"/>
          <w:sz w:val="20"/>
          <w:szCs w:val="20"/>
        </w:rPr>
        <w:t xml:space="preserve"> по следующему адресу: СКО, г.</w:t>
      </w:r>
      <w:r w:rsidR="00E572A7" w:rsidRPr="004F2292">
        <w:rPr>
          <w:rFonts w:ascii="Times New Roman" w:hAnsi="Times New Roman"/>
          <w:sz w:val="20"/>
          <w:szCs w:val="20"/>
        </w:rPr>
        <w:t xml:space="preserve"> </w:t>
      </w:r>
      <w:r w:rsidRPr="004F2292">
        <w:rPr>
          <w:rFonts w:ascii="Times New Roman" w:hAnsi="Times New Roman"/>
          <w:sz w:val="20"/>
          <w:szCs w:val="20"/>
        </w:rPr>
        <w:t xml:space="preserve">Петропавловск, </w:t>
      </w:r>
      <w:r w:rsidR="00745049" w:rsidRPr="004F2292">
        <w:rPr>
          <w:rFonts w:ascii="Times New Roman" w:hAnsi="Times New Roman"/>
          <w:sz w:val="20"/>
          <w:szCs w:val="20"/>
        </w:rPr>
        <w:t xml:space="preserve">ул. </w:t>
      </w:r>
      <w:r w:rsidR="00745049" w:rsidRPr="004F2292">
        <w:rPr>
          <w:rFonts w:ascii="Times New Roman" w:hAnsi="Times New Roman"/>
          <w:sz w:val="20"/>
          <w:szCs w:val="20"/>
          <w:lang w:val="kk-KZ"/>
        </w:rPr>
        <w:t xml:space="preserve">2-ая </w:t>
      </w:r>
      <w:proofErr w:type="gramStart"/>
      <w:r w:rsidR="00745049" w:rsidRPr="004F2292">
        <w:rPr>
          <w:rFonts w:ascii="Times New Roman" w:hAnsi="Times New Roman"/>
          <w:sz w:val="20"/>
          <w:szCs w:val="20"/>
          <w:lang w:val="kk-KZ"/>
        </w:rPr>
        <w:t>Кирпичная</w:t>
      </w:r>
      <w:proofErr w:type="gramEnd"/>
      <w:r w:rsidR="00745049" w:rsidRPr="004F2292">
        <w:rPr>
          <w:rFonts w:ascii="Times New Roman" w:hAnsi="Times New Roman"/>
          <w:sz w:val="20"/>
          <w:szCs w:val="20"/>
        </w:rPr>
        <w:t>,6</w:t>
      </w:r>
      <w:r w:rsidR="00CA55B8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, </w:t>
      </w:r>
      <w:r w:rsidR="00664D34" w:rsidRPr="004F2292">
        <w:rPr>
          <w:rFonts w:ascii="Times New Roman" w:hAnsi="Times New Roman"/>
          <w:sz w:val="20"/>
          <w:szCs w:val="20"/>
        </w:rPr>
        <w:t>кабинет бухгалтерии</w:t>
      </w:r>
      <w:r w:rsidR="00513ACE">
        <w:rPr>
          <w:rFonts w:ascii="Times New Roman" w:hAnsi="Times New Roman"/>
          <w:sz w:val="20"/>
          <w:szCs w:val="20"/>
        </w:rPr>
        <w:t xml:space="preserve"> №126</w:t>
      </w:r>
      <w:r w:rsidR="00664D34" w:rsidRPr="004F2292">
        <w:rPr>
          <w:rFonts w:ascii="Times New Roman" w:hAnsi="Times New Roman"/>
          <w:sz w:val="20"/>
          <w:szCs w:val="20"/>
        </w:rPr>
        <w:t>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Дополнительную информацию и справку можно получить по телефону: 8 (7152) 50-46-79.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Главный врач Сыздыкова А.К.  ______________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664D34" w:rsidRPr="004F2292" w:rsidRDefault="00664D34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i/>
          <w:sz w:val="20"/>
          <w:szCs w:val="20"/>
        </w:rPr>
        <w:t>Исп. Дмитриченко Е.М._______________</w:t>
      </w:r>
    </w:p>
    <w:sectPr w:rsidR="009550E7" w:rsidRPr="004F2292" w:rsidSect="004F2292"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yriad Pro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829AA"/>
    <w:rsid w:val="00082FD5"/>
    <w:rsid w:val="00085B45"/>
    <w:rsid w:val="00087E21"/>
    <w:rsid w:val="000D2647"/>
    <w:rsid w:val="000E1FB7"/>
    <w:rsid w:val="00106634"/>
    <w:rsid w:val="00141E7C"/>
    <w:rsid w:val="00193F30"/>
    <w:rsid w:val="001B4A60"/>
    <w:rsid w:val="001D0AAF"/>
    <w:rsid w:val="00201AF0"/>
    <w:rsid w:val="00211BB1"/>
    <w:rsid w:val="00212D47"/>
    <w:rsid w:val="002478E4"/>
    <w:rsid w:val="0026493A"/>
    <w:rsid w:val="0028617D"/>
    <w:rsid w:val="0028626C"/>
    <w:rsid w:val="002C7685"/>
    <w:rsid w:val="002F7A67"/>
    <w:rsid w:val="00310E27"/>
    <w:rsid w:val="00322F99"/>
    <w:rsid w:val="00371E59"/>
    <w:rsid w:val="00377036"/>
    <w:rsid w:val="0039092D"/>
    <w:rsid w:val="003F6DC9"/>
    <w:rsid w:val="004578C7"/>
    <w:rsid w:val="00497A29"/>
    <w:rsid w:val="004C1F01"/>
    <w:rsid w:val="004D60C0"/>
    <w:rsid w:val="004E4E6D"/>
    <w:rsid w:val="004F2292"/>
    <w:rsid w:val="00513ACE"/>
    <w:rsid w:val="005256B7"/>
    <w:rsid w:val="00535CE9"/>
    <w:rsid w:val="00537173"/>
    <w:rsid w:val="005577B4"/>
    <w:rsid w:val="005660B8"/>
    <w:rsid w:val="005A0A52"/>
    <w:rsid w:val="005A20A0"/>
    <w:rsid w:val="005B5E34"/>
    <w:rsid w:val="005E5642"/>
    <w:rsid w:val="006222B6"/>
    <w:rsid w:val="00630BA1"/>
    <w:rsid w:val="00633515"/>
    <w:rsid w:val="00651899"/>
    <w:rsid w:val="00663257"/>
    <w:rsid w:val="00664D34"/>
    <w:rsid w:val="006744A6"/>
    <w:rsid w:val="00675DE3"/>
    <w:rsid w:val="006776CB"/>
    <w:rsid w:val="006852E0"/>
    <w:rsid w:val="006D448A"/>
    <w:rsid w:val="006D5872"/>
    <w:rsid w:val="007027FE"/>
    <w:rsid w:val="00715271"/>
    <w:rsid w:val="00745049"/>
    <w:rsid w:val="00774C15"/>
    <w:rsid w:val="007C50DB"/>
    <w:rsid w:val="007D3939"/>
    <w:rsid w:val="007D5B3F"/>
    <w:rsid w:val="00805664"/>
    <w:rsid w:val="008227F4"/>
    <w:rsid w:val="00884691"/>
    <w:rsid w:val="008D7936"/>
    <w:rsid w:val="0092062A"/>
    <w:rsid w:val="009550E7"/>
    <w:rsid w:val="00960A8F"/>
    <w:rsid w:val="009B2BB7"/>
    <w:rsid w:val="009B3E0F"/>
    <w:rsid w:val="009F3F21"/>
    <w:rsid w:val="00A37915"/>
    <w:rsid w:val="00A4181A"/>
    <w:rsid w:val="00A66787"/>
    <w:rsid w:val="00A91ADE"/>
    <w:rsid w:val="00A926FC"/>
    <w:rsid w:val="00A974B4"/>
    <w:rsid w:val="00AC1F4B"/>
    <w:rsid w:val="00AF6F51"/>
    <w:rsid w:val="00B646F6"/>
    <w:rsid w:val="00B857E9"/>
    <w:rsid w:val="00B93B6E"/>
    <w:rsid w:val="00BC3C09"/>
    <w:rsid w:val="00BC4A5B"/>
    <w:rsid w:val="00C33F41"/>
    <w:rsid w:val="00C86AC2"/>
    <w:rsid w:val="00CA55B8"/>
    <w:rsid w:val="00CB6919"/>
    <w:rsid w:val="00CF426A"/>
    <w:rsid w:val="00D217C9"/>
    <w:rsid w:val="00D565B3"/>
    <w:rsid w:val="00D744DD"/>
    <w:rsid w:val="00DB1E7F"/>
    <w:rsid w:val="00DB6729"/>
    <w:rsid w:val="00DE629C"/>
    <w:rsid w:val="00DF4CF7"/>
    <w:rsid w:val="00E07531"/>
    <w:rsid w:val="00E21400"/>
    <w:rsid w:val="00E257C5"/>
    <w:rsid w:val="00E424E9"/>
    <w:rsid w:val="00E572A7"/>
    <w:rsid w:val="00E92A9F"/>
    <w:rsid w:val="00EB14A6"/>
    <w:rsid w:val="00F13671"/>
    <w:rsid w:val="00F47FE8"/>
    <w:rsid w:val="00F61D2B"/>
    <w:rsid w:val="00F83037"/>
    <w:rsid w:val="00F96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A974B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0">
    <w:name w:val="Pa10"/>
    <w:basedOn w:val="a"/>
    <w:next w:val="a"/>
    <w:uiPriority w:val="99"/>
    <w:rsid w:val="00A974B4"/>
    <w:pPr>
      <w:autoSpaceDE w:val="0"/>
      <w:autoSpaceDN w:val="0"/>
      <w:adjustRightInd w:val="0"/>
      <w:spacing w:line="161" w:lineRule="atLeast"/>
    </w:pPr>
    <w:rPr>
      <w:rFonts w:ascii="Myriad Pro" w:hAnsi="Myriad 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A197B-247F-4F53-BB6A-8BA284F02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73</cp:revision>
  <cp:lastPrinted>2019-04-02T09:31:00Z</cp:lastPrinted>
  <dcterms:created xsi:type="dcterms:W3CDTF">2019-03-31T05:32:00Z</dcterms:created>
  <dcterms:modified xsi:type="dcterms:W3CDTF">2020-08-21T05:55:00Z</dcterms:modified>
</cp:coreProperties>
</file>