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Default="00135A2A" w:rsidP="00433DB0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</w:t>
      </w:r>
      <w:r w:rsidR="00727E4D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закупа товаров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спос</w:t>
      </w:r>
      <w:r w:rsidR="003E0C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обом из одного источника</w:t>
      </w:r>
    </w:p>
    <w:p w:rsidR="00235CE6" w:rsidRPr="00006A41" w:rsidRDefault="00235CE6" w:rsidP="00433DB0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A05087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16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A05087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7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20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235CE6" w:rsidRDefault="00235CE6" w:rsidP="00D90F2E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</w:p>
    <w:p w:rsidR="009259B3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</w:p>
    <w:p w:rsidR="009259B3" w:rsidRPr="009259B3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9259B3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="00A05087">
        <w:rPr>
          <w:rFonts w:ascii="Times New Roman" w:hAnsi="Times New Roman" w:cs="Times New Roman"/>
          <w:sz w:val="24"/>
          <w:szCs w:val="24"/>
          <w:lang w:val="kk-KZ"/>
        </w:rPr>
        <w:t>закуп</w:t>
      </w:r>
      <w:r w:rsidRPr="009259B3">
        <w:rPr>
          <w:rFonts w:ascii="Times New Roman" w:hAnsi="Times New Roman" w:cs="Times New Roman"/>
          <w:sz w:val="24"/>
          <w:szCs w:val="24"/>
          <w:lang w:val="kk-KZ"/>
        </w:rPr>
        <w:t xml:space="preserve">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Default="003E0C2E" w:rsidP="00D90F2E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3E0C2E" w:rsidRPr="007173E5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2143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7173E5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7173E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7173E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</w:t>
      </w:r>
      <w:proofErr w:type="gramStart"/>
      <w:r w:rsidRPr="007173E5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Pr="007173E5">
        <w:rPr>
          <w:rFonts w:ascii="Times New Roman" w:hAnsi="Times New Roman" w:cs="Times New Roman"/>
          <w:sz w:val="24"/>
          <w:szCs w:val="24"/>
        </w:rPr>
        <w:t>, 6/1.</w:t>
      </w:r>
    </w:p>
    <w:p w:rsidR="003E0C2E" w:rsidRPr="00006A41" w:rsidRDefault="003E0C2E" w:rsidP="00D90F2E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6E171A" w:rsidRPr="00340608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259B3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006A41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</w:t>
      </w:r>
      <w:r w:rsidR="006E171A" w:rsidRPr="00C52143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05087" w:rsidRPr="00D427D3">
        <w:rPr>
          <w:rFonts w:ascii="Times New Roman" w:hAnsi="Times New Roman"/>
          <w:color w:val="FF0000"/>
          <w:sz w:val="24"/>
          <w:szCs w:val="24"/>
        </w:rPr>
        <w:t>пп</w:t>
      </w:r>
      <w:proofErr w:type="spellEnd"/>
      <w:r w:rsidR="00A05087" w:rsidRPr="00D427D3">
        <w:rPr>
          <w:rFonts w:ascii="Times New Roman" w:hAnsi="Times New Roman"/>
          <w:color w:val="FF0000"/>
          <w:sz w:val="24"/>
          <w:szCs w:val="24"/>
        </w:rPr>
        <w:t>. 1 п. 116 и п. 83</w:t>
      </w:r>
      <w:r w:rsidR="00A05087" w:rsidRPr="007358F2">
        <w:rPr>
          <w:rFonts w:ascii="Times New Roman" w:hAnsi="Times New Roman"/>
          <w:sz w:val="24"/>
          <w:szCs w:val="24"/>
        </w:rPr>
        <w:t xml:space="preserve"> </w:t>
      </w:r>
      <w:r w:rsidR="006E171A" w:rsidRPr="007173E5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</w:t>
      </w:r>
      <w:r w:rsidR="006E171A">
        <w:rPr>
          <w:rFonts w:ascii="Times New Roman" w:hAnsi="Times New Roman" w:cs="Times New Roman"/>
          <w:sz w:val="24"/>
          <w:szCs w:val="24"/>
        </w:rPr>
        <w:t>авила).</w:t>
      </w:r>
    </w:p>
    <w:p w:rsidR="00340608" w:rsidRDefault="00340608" w:rsidP="00340608">
      <w:pPr>
        <w:pStyle w:val="ae"/>
        <w:rPr>
          <w:sz w:val="24"/>
          <w:szCs w:val="24"/>
          <w:bdr w:val="none" w:sz="0" w:space="0" w:color="auto" w:frame="1"/>
        </w:rPr>
      </w:pPr>
    </w:p>
    <w:p w:rsidR="00340608" w:rsidRPr="00A05087" w:rsidRDefault="00340608" w:rsidP="00A05087">
      <w:pPr>
        <w:pStyle w:val="ae"/>
        <w:numPr>
          <w:ilvl w:val="0"/>
          <w:numId w:val="6"/>
        </w:numPr>
        <w:ind w:left="426"/>
        <w:jc w:val="both"/>
        <w:rPr>
          <w:b/>
          <w:color w:val="FF0000"/>
          <w:sz w:val="24"/>
          <w:szCs w:val="24"/>
          <w:lang w:eastAsia="en-US"/>
        </w:rPr>
      </w:pPr>
      <w:r w:rsidRPr="00A05087">
        <w:rPr>
          <w:b/>
          <w:sz w:val="24"/>
          <w:szCs w:val="24"/>
        </w:rPr>
        <w:t>Сумма, выделенная для закупки:</w:t>
      </w:r>
      <w:r w:rsidRPr="00A05087">
        <w:rPr>
          <w:sz w:val="24"/>
          <w:szCs w:val="24"/>
        </w:rPr>
        <w:t xml:space="preserve"> </w:t>
      </w:r>
      <w:r w:rsidR="00A05087" w:rsidRPr="00A05087">
        <w:rPr>
          <w:b/>
          <w:bCs/>
          <w:color w:val="FF0000"/>
          <w:sz w:val="24"/>
          <w:szCs w:val="24"/>
        </w:rPr>
        <w:t>6 830 815,00</w:t>
      </w:r>
      <w:r w:rsidR="00A05087" w:rsidRPr="00A05087">
        <w:rPr>
          <w:b/>
          <w:bCs/>
          <w:color w:val="FF0000"/>
          <w:sz w:val="24"/>
          <w:szCs w:val="24"/>
        </w:rPr>
        <w:t xml:space="preserve"> </w:t>
      </w:r>
      <w:r w:rsidR="00A05087" w:rsidRPr="00A05087">
        <w:rPr>
          <w:b/>
          <w:color w:val="FF0000"/>
          <w:sz w:val="24"/>
          <w:szCs w:val="24"/>
          <w:lang w:val="kk-KZ"/>
        </w:rPr>
        <w:t xml:space="preserve"> (шесть миллионов восемьсот тридцать тысяч восемьсот пятнадцать) тенге 00 тиын</w:t>
      </w:r>
      <w:r w:rsidR="00A05087">
        <w:rPr>
          <w:b/>
          <w:color w:val="FF0000"/>
          <w:sz w:val="24"/>
          <w:szCs w:val="24"/>
          <w:lang w:val="kk-KZ"/>
        </w:rPr>
        <w:t>.</w:t>
      </w:r>
    </w:p>
    <w:p w:rsidR="00C450D8" w:rsidRPr="007173E5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1065" w:rsidRDefault="007A0C25" w:rsidP="009259B3">
      <w:pPr>
        <w:pStyle w:val="ae"/>
        <w:numPr>
          <w:ilvl w:val="0"/>
          <w:numId w:val="6"/>
        </w:numPr>
        <w:ind w:left="426"/>
        <w:rPr>
          <w:b/>
          <w:color w:val="FF0000"/>
          <w:sz w:val="24"/>
          <w:szCs w:val="24"/>
        </w:rPr>
      </w:pPr>
      <w:r w:rsidRPr="00381065">
        <w:rPr>
          <w:b/>
          <w:sz w:val="24"/>
          <w:szCs w:val="24"/>
        </w:rPr>
        <w:t>Наименование и местонахожде</w:t>
      </w:r>
      <w:r w:rsidR="00381065" w:rsidRPr="00381065">
        <w:rPr>
          <w:b/>
          <w:sz w:val="24"/>
          <w:szCs w:val="24"/>
        </w:rPr>
        <w:t xml:space="preserve">ние </w:t>
      </w:r>
      <w:r w:rsidR="004A2B5F">
        <w:rPr>
          <w:b/>
          <w:sz w:val="24"/>
          <w:szCs w:val="24"/>
        </w:rPr>
        <w:t>приглашенного поставщика</w:t>
      </w:r>
      <w:r w:rsidRPr="00381065">
        <w:rPr>
          <w:b/>
          <w:sz w:val="24"/>
          <w:szCs w:val="24"/>
        </w:rPr>
        <w:t xml:space="preserve">: </w:t>
      </w:r>
      <w:r w:rsidR="00381065" w:rsidRPr="00381065">
        <w:rPr>
          <w:b/>
          <w:color w:val="FF0000"/>
          <w:sz w:val="24"/>
          <w:szCs w:val="24"/>
        </w:rPr>
        <w:t>ТОО «</w:t>
      </w:r>
      <w:proofErr w:type="spellStart"/>
      <w:r w:rsidR="00381065" w:rsidRPr="00381065">
        <w:rPr>
          <w:b/>
          <w:color w:val="FF0000"/>
          <w:sz w:val="24"/>
          <w:szCs w:val="24"/>
        </w:rPr>
        <w:t>ТехФарма</w:t>
      </w:r>
      <w:proofErr w:type="spellEnd"/>
      <w:r w:rsidR="00381065" w:rsidRPr="00381065">
        <w:rPr>
          <w:b/>
          <w:color w:val="FF0000"/>
          <w:sz w:val="24"/>
          <w:szCs w:val="24"/>
        </w:rPr>
        <w:t xml:space="preserve">» БИН 031040003765,  РК, </w:t>
      </w:r>
      <w:proofErr w:type="spellStart"/>
      <w:r w:rsidR="00381065" w:rsidRPr="00381065">
        <w:rPr>
          <w:b/>
          <w:color w:val="FF0000"/>
          <w:sz w:val="24"/>
          <w:szCs w:val="24"/>
        </w:rPr>
        <w:t>г</w:t>
      </w:r>
      <w:proofErr w:type="gramStart"/>
      <w:r w:rsidR="00381065" w:rsidRPr="00381065">
        <w:rPr>
          <w:b/>
          <w:color w:val="FF0000"/>
          <w:sz w:val="24"/>
          <w:szCs w:val="24"/>
        </w:rPr>
        <w:t>.П</w:t>
      </w:r>
      <w:proofErr w:type="gramEnd"/>
      <w:r w:rsidR="00381065" w:rsidRPr="00381065">
        <w:rPr>
          <w:b/>
          <w:color w:val="FF0000"/>
          <w:sz w:val="24"/>
          <w:szCs w:val="24"/>
        </w:rPr>
        <w:t>етропавловск</w:t>
      </w:r>
      <w:proofErr w:type="spellEnd"/>
      <w:r w:rsidR="00381065" w:rsidRPr="00381065">
        <w:rPr>
          <w:b/>
          <w:color w:val="FF0000"/>
          <w:sz w:val="24"/>
          <w:szCs w:val="24"/>
        </w:rPr>
        <w:t xml:space="preserve">, ул. </w:t>
      </w:r>
      <w:proofErr w:type="spellStart"/>
      <w:r w:rsidR="00381065" w:rsidRPr="00381065">
        <w:rPr>
          <w:b/>
          <w:color w:val="FF0000"/>
          <w:sz w:val="24"/>
          <w:szCs w:val="24"/>
        </w:rPr>
        <w:t>Н.Назарбаева</w:t>
      </w:r>
      <w:proofErr w:type="spellEnd"/>
      <w:r w:rsidR="00381065" w:rsidRPr="00381065">
        <w:rPr>
          <w:b/>
          <w:color w:val="FF0000"/>
          <w:sz w:val="24"/>
          <w:szCs w:val="24"/>
        </w:rPr>
        <w:t>, 327, тел.: 8-7152-50-20-96, 50-20-94.</w:t>
      </w:r>
    </w:p>
    <w:p w:rsidR="00AE1933" w:rsidRPr="00381065" w:rsidRDefault="00AE1933" w:rsidP="00AE1933">
      <w:pPr>
        <w:pStyle w:val="ae"/>
        <w:ind w:left="426"/>
        <w:rPr>
          <w:b/>
          <w:color w:val="FF0000"/>
          <w:sz w:val="24"/>
          <w:szCs w:val="24"/>
        </w:rPr>
      </w:pPr>
    </w:p>
    <w:p w:rsidR="00DA233E" w:rsidRPr="00235CE6" w:rsidRDefault="0071014C" w:rsidP="00433DB0">
      <w:pPr>
        <w:pStyle w:val="a3"/>
        <w:numPr>
          <w:ilvl w:val="0"/>
          <w:numId w:val="6"/>
        </w:numPr>
        <w:spacing w:before="0" w:beforeAutospacing="0" w:after="0" w:afterAutospacing="0"/>
        <w:ind w:left="349"/>
        <w:jc w:val="both"/>
        <w:rPr>
          <w:b/>
          <w:color w:val="FF0000"/>
        </w:rPr>
      </w:pPr>
      <w:r w:rsidRPr="0071014C">
        <w:rPr>
          <w:b/>
        </w:rPr>
        <w:t>Закупаемые товары:</w:t>
      </w:r>
    </w:p>
    <w:p w:rsidR="00235CE6" w:rsidRDefault="00235CE6" w:rsidP="00235CE6">
      <w:pPr>
        <w:pStyle w:val="ae"/>
        <w:rPr>
          <w:b/>
          <w:color w:val="FF0000"/>
        </w:rPr>
      </w:pPr>
    </w:p>
    <w:p w:rsidR="00235CE6" w:rsidRPr="00A05087" w:rsidRDefault="00235CE6" w:rsidP="00235CE6">
      <w:pPr>
        <w:pStyle w:val="a3"/>
        <w:spacing w:before="0" w:beforeAutospacing="0" w:after="0" w:afterAutospacing="0"/>
        <w:ind w:left="349"/>
        <w:jc w:val="both"/>
        <w:rPr>
          <w:b/>
          <w:color w:val="FF0000"/>
        </w:rPr>
      </w:pPr>
    </w:p>
    <w:tbl>
      <w:tblPr>
        <w:tblW w:w="15219" w:type="dxa"/>
        <w:tblInd w:w="112" w:type="dxa"/>
        <w:tblLayout w:type="fixed"/>
        <w:tblLook w:val="04A0" w:firstRow="1" w:lastRow="0" w:firstColumn="1" w:lastColumn="0" w:noHBand="0" w:noVBand="1"/>
      </w:tblPr>
      <w:tblGrid>
        <w:gridCol w:w="705"/>
        <w:gridCol w:w="2693"/>
        <w:gridCol w:w="7"/>
        <w:gridCol w:w="7648"/>
        <w:gridCol w:w="850"/>
        <w:gridCol w:w="851"/>
        <w:gridCol w:w="1134"/>
        <w:gridCol w:w="1331"/>
      </w:tblGrid>
      <w:tr w:rsidR="00A05087" w:rsidRPr="00A05087" w:rsidTr="00F3631E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закупаемых т</w:t>
            </w: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варов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ед., тенге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Сумма, выделенная </w:t>
            </w:r>
            <w:proofErr w:type="gramStart"/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proofErr w:type="gramEnd"/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</w:t>
            </w:r>
            <w:proofErr w:type="gramEnd"/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тенге</w:t>
            </w:r>
          </w:p>
        </w:tc>
      </w:tr>
      <w:tr w:rsidR="00A05087" w:rsidRPr="00A05087" w:rsidTr="00F3631E">
        <w:trPr>
          <w:trHeight w:val="408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АМИЛАЗЫ для биохимического анализатора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Тест-полоски</w:t>
            </w:r>
            <w:proofErr w:type="gramEnd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для определения амилазы для биохимического анализатора SPOTCHEM EZ SP-4430 (INT)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являются реагентами для диагностики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vitro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применяются для количественного определения амилазы в сыв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ротке или плазме.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Тест-полоска  состоит из пластиковой полоски с присоединенным многослойным участком тестирования. Область т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стирования включает слой, задерживающий образец, слой, содержащий реагенты, и слой-подложку.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Многослойный участок тестирования содержит реагенты, необходимые для появления цвета, который колич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ственно оценивается с помощью отражательной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спектрофотометрии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</w:t>
            </w:r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тивы на 100 </w:t>
            </w:r>
            <w:proofErr w:type="gramStart"/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Компонент: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Бензилиден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-р-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нитрофенилмальтогептаозид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(BG7-pNP) концентрация не менее 50.0 мг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Глюкоамилаза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концентрация не менее 35,3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α-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Глюкозидаза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концентрация не менее 147,1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Пределы линейности для тест-полосок на 10-800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/л составляют не менее 0.17-13,34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мккат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/л.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Предел чувствительности для тест-полосок составляет не менее 10 E/л (0,17 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мккат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/л).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Каждая тест-полоска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долна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быть упакована в пакет из алюминиевой фольги. Одна упаковка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содержит не менее  25 шт.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В комплект входит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Реагентная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карточка не менее 1шт.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Наличие документов к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тест-полоскам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русском языке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Срок годности указан на каждой алюминиевой упаковке, а также на коробке с тест-полосками и составляет не менее 18 месяцев на  момент поставки.</w:t>
            </w:r>
          </w:p>
          <w:p w:rsid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Поставка товара осуществляется в течение 15 календарных дней.</w:t>
            </w:r>
          </w:p>
          <w:p w:rsidR="00235CE6" w:rsidRPr="00A05087" w:rsidRDefault="00235CE6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105 900,00</w:t>
            </w:r>
          </w:p>
        </w:tc>
      </w:tr>
      <w:tr w:rsidR="00A05087" w:rsidRPr="00A05087" w:rsidTr="00F3631E">
        <w:trPr>
          <w:trHeight w:val="554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Тест-полоска для определения ГГТ (гаммы-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глутаминтрансферазы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для биохимического анализатора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proofErr w:type="gramStart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Тест-полоска для определения ГГТ (гаммы-</w:t>
            </w:r>
            <w:proofErr w:type="spellStart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глутаминтрансферазы</w:t>
            </w:r>
            <w:proofErr w:type="spellEnd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для биохимического анализатора SPOTCHEM EZ SP-4430 (INT)</w:t>
            </w:r>
            <w:proofErr w:type="gramEnd"/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является реагентом для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vitro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диагностики, предназначенным для количественного определения га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мы-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глутаминтрансферазы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(γ-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глутамилтрансферазы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или γ-GGT) в сыворотке или плазме.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Тест-полоска  состоит из пластиковой полоски с присоединенным многослойным участком тестирования. Область т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стирования включает слой, задерживающий образец, слой, содержащий реагенты, и слой-подложку.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Многослойный участок тестирования содержит реагенты, необходимые для появления цвета, который колич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ственно оценивается с помощью отражательной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спектрофотометрии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Д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Реактивы на 100 тест-полосок: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Компоненты Концентрация не менее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-L-γ-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глутамил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-р-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нитроанилид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(G-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pNA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4.3 мг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Глицилглицин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9.25 мг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Пределы линейности для тест-полосок составляет не менее 10-1500 E/л (0.17-25.01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мккат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/л).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Предел чувствительности для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составляет не менее 10 E/л (0,17 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мккат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/л).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Каждая тест-полоска должна быть упакована в пакет из алюминиевой фольги. Одна упаковка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соде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жит не менее  25 шт.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В комплект входит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Реагентная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карточка не менее 1шт.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Наличие документов к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тест-полоскам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русском языке.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тест-полосками</w:t>
            </w:r>
            <w:proofErr w:type="gramEnd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и составляет не менее 18 месяцев на момент поставки.</w:t>
            </w:r>
          </w:p>
          <w:p w:rsid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Поставка товара осуществляется в течение 15 календарных дней.</w:t>
            </w:r>
          </w:p>
          <w:p w:rsidR="00235CE6" w:rsidRPr="00A05087" w:rsidRDefault="00235CE6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15 545,00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93 270,00</w:t>
            </w:r>
          </w:p>
        </w:tc>
      </w:tr>
      <w:tr w:rsidR="00A05087" w:rsidRPr="00A05087" w:rsidTr="00F36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5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700" w:type="dxa"/>
            <w:gridSpan w:val="2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ТЕСТ-ПОЛОСКИ ДЛЯ ОПРЕДЕЛЕНИЯ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ЩЕЛОЧНОЙ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ФОСФОТАЗЫ для биохимического анализатора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7648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Тест-полоска для определения щелочной фосфатазы для биохимического анализатора SPOTCHEM EZ SP-4430 (INT)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является реагентом для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vitro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диагностики, предназначенным для количественного определения щелочной фосфат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зы в сыворотке или плазме.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Тест-полоска состоит из пластиковой полоски с присоединенным многослойным участком тестирования. Область т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стирования включает слой, задерживающий образец, слой, содержащий реагенты, и слой-подложку.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Многослойный участок тестирования содержит  реагенты, необходимые для появления цвета, который количестве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 оценивается с помощью отражательной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спектрофотометрии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Содержание реактивов на 100 </w:t>
            </w:r>
            <w:proofErr w:type="gramStart"/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Компоненты: p-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нитрофенилфосфат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(2-амин-2-этил-1,3-пропандиол) соль                                                                                   - Концентрация не менее 1.63 мг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Пределы линейности для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составляет не менее 50-1500 E/л (0.83-25.01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мккат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/л).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Предел чувствительности для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составляет не менее 50 E/л (0,83 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мккат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/л).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Каждая тест-полоска должна быть упакована в пакет из алюминиевой фольги. Одна упаковка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соде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жит не менее  25 шт.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В комплект входит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Реагентная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карточка не менее 1шт.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Наличие документов к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тест-полоскам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русском языке.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тест-полосками</w:t>
            </w:r>
            <w:proofErr w:type="gramEnd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и составляет не менее 18 месяцев на момент поставки.</w:t>
            </w:r>
          </w:p>
          <w:p w:rsid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Поставка товара осуществляется в течение 15 календарных дней.</w:t>
            </w:r>
          </w:p>
          <w:p w:rsidR="00235CE6" w:rsidRPr="00A05087" w:rsidRDefault="00235CE6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17 550,00</w:t>
            </w:r>
          </w:p>
        </w:tc>
        <w:tc>
          <w:tcPr>
            <w:tcW w:w="133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105 300,00</w:t>
            </w:r>
          </w:p>
        </w:tc>
      </w:tr>
      <w:tr w:rsidR="00A05087" w:rsidRPr="00A05087" w:rsidTr="00F36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5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00" w:type="dxa"/>
            <w:gridSpan w:val="2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креатинина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биохимического анализатора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7648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proofErr w:type="gramStart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Тест-полоски</w:t>
            </w:r>
            <w:proofErr w:type="gramEnd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для определения </w:t>
            </w:r>
            <w:proofErr w:type="spellStart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креатинина</w:t>
            </w:r>
            <w:proofErr w:type="spellEnd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для биохимического анализатора</w:t>
            </w: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  <w:t xml:space="preserve">SPOTCHEM EZ SP-4430 (INT)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является реагентом для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vitro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диагностики, предназначенным для количественного определения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креатинина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сыв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ротке или плазме.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Тест-полоска состоит из пластиковой полоски с присоединенным многослойным участком тестирования. Область т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стирования включает слой, задерживающий образец, слой, содержащий реагенты, и слой-подложку.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Многослойный участок тестирования содержит реагенты, необходимые для появления цвета, который колич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ственно оценивается с помощью метода отражательной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спектрофотометрии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Реактивы на 100 </w:t>
            </w:r>
            <w:proofErr w:type="gramStart"/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Компоненты: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- 3,5-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динитробензойная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кислота концентрация не менее 86.03 мг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Пределы линейности для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составляет не менее 0,3-40 мг/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(27-3536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мкмоль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/л).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Предел чувствительности для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составляет не менее 0,3 мг/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(27 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мкмоль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/л).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Каждая тест-полоска должна быть упакована в пакет из алюминиевой фольги. Одна упаковка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соде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жит не менее  25 шт.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В комплект входит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Реагентная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карточка не менее 1шт.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Наличие документов к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тест-полоскам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русском языке.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тест-полосками</w:t>
            </w:r>
            <w:proofErr w:type="gramEnd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и составляет не менее 18 месяцев на момент поставки.</w:t>
            </w:r>
          </w:p>
          <w:p w:rsid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Поставка товара осуществляется в течение 15 календарных дней.</w:t>
            </w:r>
          </w:p>
          <w:p w:rsidR="00235CE6" w:rsidRPr="00A05087" w:rsidRDefault="00235CE6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85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15 495,00</w:t>
            </w:r>
          </w:p>
        </w:tc>
        <w:tc>
          <w:tcPr>
            <w:tcW w:w="133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92 970,00</w:t>
            </w:r>
          </w:p>
        </w:tc>
      </w:tr>
      <w:tr w:rsidR="00A05087" w:rsidRPr="00A05087" w:rsidTr="00F36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5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700" w:type="dxa"/>
            <w:gridSpan w:val="2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холестерина высокой плотности для биохимического анализатора SPOTCHEM EZ SP-4430 (INT)</w:t>
            </w:r>
          </w:p>
        </w:tc>
        <w:tc>
          <w:tcPr>
            <w:tcW w:w="7648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proofErr w:type="gramStart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Тест-полоски</w:t>
            </w:r>
            <w:proofErr w:type="gramEnd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для определения холестерина высокой плотности для биохимического анализатора SPOTCHEM EZ SP-4430 (INT)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являются реагентами для диагностики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vitro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применяются для количественного определения холестерина лип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протеинов высокой плотности в сыворотке или плазме.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Тест-полоска состоит из пластиковой полоски с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фиксированным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ней многослойными участками. Участки сост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 из слоя для нанесения образца, слоя, содержащего реагенты и поддерживающего слоя.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Многослойный участок содержит реагенты, необходимые для возникновения окрашивания, которое может быть к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личественно измерено методом отражательной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спектрофотометрии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СОДЕРЖАНИЕ РЕАКТИВОВ В 100 </w:t>
            </w:r>
            <w:proofErr w:type="gramStart"/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ТЕСТ-ПОЛОСКАХ</w:t>
            </w:r>
            <w:proofErr w:type="gramEnd"/>
            <w:r w:rsidRPr="00A050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Компонент: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Холестерол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эстераза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(CE) концентрация не менее 24 </w:t>
            </w:r>
            <w:proofErr w:type="spellStart"/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Холестерэстераза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(COD) концентрация не менее 14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- 4-аминоантипирин концентрация не менее 4,6 мг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N-этил-N-(2-гидрокси-3-сульфопропил)-3,5-диметоксианилин натриевая соль (DAOS) концентрация не менее 9,2 мг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Пероксидаза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(POD) концентрация не менее 382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Пределы линейности для тест-полосок следующие: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Исследуемый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холестерин высокой плотности, пределы линейности не менее 10-150 мг/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пределы линейн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сти не менее 0,26-3,88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/л.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Предел чувствительности для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составляет не менее 10 мг/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(0,26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/л).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Каждая тест-полоска должна быть упакована в пакет из алюминиевой фольги. Одна упаковка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соде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жит не менее  25 шт. 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В комплект входит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Реагентная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карточка не менее 1шт.                                                                                 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док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ментов к </w:t>
            </w: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тест-полоскам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русском языке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Срок годности указан на каждой алюминиевой упаковке, а также на коробке с тест-полосками и составляет не менее 18 месяцев на момент поставки.</w:t>
            </w:r>
          </w:p>
          <w:p w:rsid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Поставка товара осуществляется в течение 15 календарных дней.</w:t>
            </w:r>
          </w:p>
          <w:p w:rsidR="00235CE6" w:rsidRPr="00A05087" w:rsidRDefault="00235CE6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24 450,00</w:t>
            </w:r>
          </w:p>
        </w:tc>
        <w:tc>
          <w:tcPr>
            <w:tcW w:w="133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146 700,00</w:t>
            </w:r>
          </w:p>
        </w:tc>
      </w:tr>
      <w:tr w:rsidR="00A05087" w:rsidRPr="00A05087" w:rsidTr="00F36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5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2700" w:type="dxa"/>
            <w:gridSpan w:val="2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-деления набора тестов для количественного определения АЛТ (ала-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нинаминотрансфераза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АСТ (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аспартатамино-трансфераза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мочевины, глюкозы, общего холе-стерина и общего били-рубина в сыворотке или плазме для 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биохимиче-ского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анализатора SPOTCHEM EZ SP-4430 (INT)</w:t>
            </w:r>
          </w:p>
        </w:tc>
        <w:tc>
          <w:tcPr>
            <w:tcW w:w="7648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Тест-полоски для определения набора тестов 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для количественного определения АЛТ (</w:t>
            </w:r>
            <w:proofErr w:type="spellStart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аланинаминотрансфер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а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за</w:t>
            </w:r>
            <w:proofErr w:type="spellEnd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), АСТ (</w:t>
            </w:r>
            <w:proofErr w:type="spellStart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аспартатаминотрансфераза</w:t>
            </w:r>
            <w:proofErr w:type="spellEnd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), мочевины, глюкозы, общего холестерина и общего билирубина в сыв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о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ротке или плазме</w:t>
            </w: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 для биохимического анализатора SPOTCHEM EZ SP-4430 (INT)</w:t>
            </w:r>
            <w:r w:rsidRPr="00A050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050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br/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являются реагентами для диагностики 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vitro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и применяются для количественного определения АЛТ (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аланинамин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трансфераза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), АСТ (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аспартатаминотрансфераза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), мочевины, глюкозы, общего холестерина и общего билирубина в сыворотке или плазме. </w:t>
            </w:r>
            <w:proofErr w:type="gramEnd"/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Тест-полоска состоит из пластиковой полоски с присоединенным многослойным участком тестирования. Область тестирования вкл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чает слой, задерживающий образец, слой, содержащий реагенты, и слой-подложку.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Многослойный участок тестирования содержит реагенты, необходимые для появления цвета, которые кол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чественно оценивается с помощью отражательной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спектрофотометрии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РЕАКТИВОВ НА 100 ТЕС</w:t>
            </w:r>
            <w:proofErr w:type="gramStart"/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Т-</w:t>
            </w:r>
            <w:proofErr w:type="gramEnd"/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ПОЛОСКАХ:</w:t>
            </w:r>
          </w:p>
          <w:p w:rsidR="00A05087" w:rsidRPr="00A05087" w:rsidRDefault="00A05087" w:rsidP="00A0508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АЛТ (</w:t>
            </w:r>
            <w:proofErr w:type="spellStart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аланинаминотрансфераза</w:t>
            </w:r>
            <w:proofErr w:type="spellEnd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2467"/>
            </w:tblGrid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Концентрация не менее 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L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аланин</w:t>
                  </w:r>
                  <w:proofErr w:type="spellEnd"/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 мг</w:t>
                  </w:r>
                </w:p>
              </w:tc>
            </w:tr>
            <w:tr w:rsidR="00A05087" w:rsidRPr="00A05087" w:rsidTr="00F3631E">
              <w:trPr>
                <w:trHeight w:val="271"/>
              </w:trPr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α-кетоглутаровая кислота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ind w:right="74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1,6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Пируват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оксидаза (РОР)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217 </w:t>
                  </w:r>
                  <w:proofErr w:type="spellStart"/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0,48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-этил-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DAOS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0,51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POD)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73 </w:t>
                  </w:r>
                  <w:proofErr w:type="spellStart"/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Аскорбат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оксидаза 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(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AsOD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574 </w:t>
                  </w:r>
                  <w:proofErr w:type="spellStart"/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Тиамин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пирофосфатная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кислота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TPP)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0,38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Хлорид магния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0,64 мг</w:t>
                  </w:r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A05087" w:rsidRPr="00A05087" w:rsidRDefault="00A05087" w:rsidP="00A0508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АСТ (</w:t>
            </w:r>
            <w:proofErr w:type="spellStart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аспартатаминотрансфераза</w:t>
            </w:r>
            <w:proofErr w:type="spellEnd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2467"/>
            </w:tblGrid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Концентрация не менее 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L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аспартат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натрия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α-кетоглутаровая кислота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1,6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Декарбоксилаза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оксалуксусной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ки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лоты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OAC)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107 </w:t>
                  </w:r>
                  <w:proofErr w:type="spellStart"/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Пируват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оксидаза (РОР)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217 </w:t>
                  </w:r>
                  <w:proofErr w:type="spellStart"/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0, 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64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-этил-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DAOS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08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POD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73 </w:t>
                  </w:r>
                  <w:proofErr w:type="spellStart"/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Аскорбат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оксидаза (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AsOD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574 </w:t>
                  </w:r>
                  <w:proofErr w:type="spellStart"/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Тиамин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пирофосфатная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кислота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TPP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0,38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Хлорид магния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0,64 мг</w:t>
                  </w:r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A05087" w:rsidRPr="00A05087" w:rsidRDefault="00A05087" w:rsidP="00A0508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Мочевина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2467"/>
            </w:tblGrid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Компонент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Концентрация не менее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о-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Фталальдегид</w:t>
                  </w:r>
                  <w:proofErr w:type="spellEnd"/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29,3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-1-нафтил-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’-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диэтилэтилендиаминоксалатовая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кислота 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10,2 мг</w:t>
                  </w:r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087" w:rsidRPr="00A05087" w:rsidRDefault="00A05087" w:rsidP="00A0508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Глюкоза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2467"/>
            </w:tblGrid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Концентрация не менее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Глюкозоксидаза</w:t>
                  </w:r>
                  <w:proofErr w:type="spellEnd"/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286 </w:t>
                  </w:r>
                  <w:proofErr w:type="spellStart"/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6,8 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Двунатриевая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соль 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-нафтол-3,6-дисульфоновой кислоты 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9,6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POD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286 </w:t>
                  </w:r>
                  <w:proofErr w:type="spellStart"/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087" w:rsidRPr="00A05087" w:rsidRDefault="00A05087" w:rsidP="00A0508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Общий холестерин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2467"/>
            </w:tblGrid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Концентрация не менее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Холестеролоксидаза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COD)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82 </w:t>
                  </w:r>
                  <w:proofErr w:type="spellStart"/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-этил-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DAOS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6,4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POD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266 </w:t>
                  </w:r>
                  <w:proofErr w:type="spellStart"/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Холестерол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эстераза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CE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82 </w:t>
                  </w:r>
                  <w:proofErr w:type="spellStart"/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087" w:rsidRPr="00A05087" w:rsidRDefault="00A05087" w:rsidP="00A0508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Общий билирубин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2467"/>
            </w:tblGrid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Концентрация не менее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Сульфанилиновая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кислота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Нитрит натрия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4,8  мг</w:t>
                  </w:r>
                </w:p>
              </w:tc>
            </w:tr>
            <w:tr w:rsidR="00A05087" w:rsidRPr="00A05087" w:rsidTr="00F3631E">
              <w:tc>
                <w:tcPr>
                  <w:tcW w:w="4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Дифиллин</w:t>
                  </w:r>
                  <w:proofErr w:type="spellEnd"/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7,9 мг</w:t>
                  </w:r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Пределы линейности для </w:t>
            </w:r>
            <w:proofErr w:type="gram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следующие: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15"/>
              <w:gridCol w:w="3016"/>
              <w:gridCol w:w="1362"/>
            </w:tblGrid>
            <w:tr w:rsidR="00A05087" w:rsidRPr="00A05087" w:rsidTr="00A05087">
              <w:trPr>
                <w:trHeight w:val="405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Исследуемый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аналит</w:t>
                  </w:r>
                  <w:proofErr w:type="spellEnd"/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Пределы линейности не менее 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Пределы лине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й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ности не менее</w:t>
                  </w:r>
                </w:p>
              </w:tc>
            </w:tr>
            <w:tr w:rsidR="00A05087" w:rsidRPr="00A05087" w:rsidTr="00A05087">
              <w:trPr>
                <w:trHeight w:val="316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АЛТ</w:t>
                  </w:r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10-1000</w:t>
                  </w:r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Е</w:t>
                  </w:r>
                  <w:proofErr w:type="gram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0.17-16.67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мккат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A05087" w:rsidRPr="00A05087" w:rsidTr="00A05087">
              <w:trPr>
                <w:trHeight w:val="311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АСТ</w:t>
                  </w:r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10-1000</w:t>
                  </w:r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Е</w:t>
                  </w:r>
                  <w:proofErr w:type="gram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0.17-16.67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мккат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A05087" w:rsidRPr="00A05087" w:rsidTr="00A05087">
              <w:trPr>
                <w:trHeight w:val="311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Мочевина</w:t>
                  </w:r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5-200 мг/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</w:t>
                  </w:r>
                  <w:proofErr w:type="spellEnd"/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1.8-71.4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ммоль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A05087" w:rsidRPr="00A05087" w:rsidTr="00A05087">
              <w:trPr>
                <w:trHeight w:val="317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Глюкоза</w:t>
                  </w:r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20-450 мг/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</w:t>
                  </w:r>
                  <w:proofErr w:type="spellEnd"/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1.1-25.0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ммоль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A05087" w:rsidRPr="00A05087" w:rsidTr="00A05087">
              <w:trPr>
                <w:trHeight w:val="412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Общий холестерин</w:t>
                  </w:r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50-400 мг/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</w:t>
                  </w:r>
                  <w:proofErr w:type="spellEnd"/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1.29-10.34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ммоль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A05087" w:rsidRPr="00A05087" w:rsidTr="00A05087">
              <w:trPr>
                <w:trHeight w:val="211"/>
              </w:trPr>
              <w:tc>
                <w:tcPr>
                  <w:tcW w:w="3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 xml:space="preserve">Общий билирубин </w:t>
                  </w:r>
                </w:p>
              </w:tc>
              <w:tc>
                <w:tcPr>
                  <w:tcW w:w="3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0.2-25 мг/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</w:t>
                  </w:r>
                  <w:proofErr w:type="spellEnd"/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3-428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мкмоль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Предел чувствительности для </w:t>
            </w:r>
            <w:proofErr w:type="gram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составляет: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АЛТ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 не менее 10</w:t>
            </w:r>
            <w:proofErr w:type="gram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/л (0.17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мккат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АСТ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10 E/л (0,17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мккат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Мочевина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5 мг/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(1,8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Глюкоза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20 мг/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(1,1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Общий билирубин не менее 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0,2 мг/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(3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Общий холестерин не менее 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50 мг/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(1.29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A05087">
              <w:rPr>
                <w:rFonts w:ascii="Times New Roman" w:hAnsi="Times New Roman" w:cs="Times New Roman"/>
                <w:color w:val="202020"/>
                <w:sz w:val="20"/>
                <w:szCs w:val="20"/>
                <w:bdr w:val="none" w:sz="0" w:space="0" w:color="auto" w:frame="1"/>
              </w:rPr>
              <w:t xml:space="preserve">Каждая тест-полоска должна быть упакована в пакет из 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алюминиевой фольги. Одна упаковка </w:t>
            </w:r>
            <w:proofErr w:type="gramStart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содержит  не м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е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нее  25 шт.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В комплект входит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Реагентная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карточка не менее 1шт.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Наличие документов к </w:t>
            </w:r>
            <w:proofErr w:type="gramStart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тест-полоскам</w:t>
            </w:r>
            <w:proofErr w:type="gramEnd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на русском языке.</w:t>
            </w:r>
          </w:p>
          <w:p w:rsidR="00A05087" w:rsidRPr="00A05087" w:rsidRDefault="00A05087" w:rsidP="00A05087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тест-полосками</w:t>
            </w:r>
            <w:proofErr w:type="gramEnd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и соста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ляет не менее 18 месяцев на момент поставки.</w:t>
            </w:r>
          </w:p>
          <w:p w:rsidR="00A05087" w:rsidRDefault="00A05087" w:rsidP="00A05087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Поставка товара осуществляется в течение 15 календарных дней.</w:t>
            </w:r>
          </w:p>
          <w:p w:rsidR="00235CE6" w:rsidRPr="00A05087" w:rsidRDefault="00235CE6" w:rsidP="00A05087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85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60 435,00</w:t>
            </w:r>
          </w:p>
        </w:tc>
        <w:tc>
          <w:tcPr>
            <w:tcW w:w="133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362 610,00</w:t>
            </w:r>
          </w:p>
        </w:tc>
      </w:tr>
      <w:tr w:rsidR="00A05087" w:rsidRPr="00A05087" w:rsidTr="00F36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5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700" w:type="dxa"/>
            <w:gridSpan w:val="2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набора тестов  для количественного определения ЛДГ (</w:t>
            </w:r>
            <w:proofErr w:type="spellStart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лактатдегидрогеназы</w:t>
            </w:r>
            <w:proofErr w:type="spellEnd"/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альбумина,  общего белка, мочевой кислоты, кальция и триглицеридов в сыворотке или плазме для биохимического анализатора SPOTCHEM EZ SP-4430 (INT)</w:t>
            </w:r>
          </w:p>
        </w:tc>
        <w:tc>
          <w:tcPr>
            <w:tcW w:w="7648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proofErr w:type="gramStart"/>
            <w:r w:rsidRPr="00A0508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>Тест-полоски</w:t>
            </w:r>
            <w:proofErr w:type="gramEnd"/>
            <w:r w:rsidRPr="00A0508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 xml:space="preserve"> для определения набора тестов  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для количественного определения ЛДГ (</w:t>
            </w:r>
            <w:proofErr w:type="spellStart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лактатдегидрогеназы</w:t>
            </w:r>
            <w:proofErr w:type="spellEnd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), альбумина,  общего белка, мочевой кислоты, кальция и триглицеридов в сыворотке или плазме </w:t>
            </w:r>
            <w:r w:rsidRPr="00A0508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>для биохимич</w:t>
            </w:r>
            <w:r w:rsidRPr="00A0508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>е</w:t>
            </w:r>
            <w:r w:rsidRPr="00A0508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 xml:space="preserve">ского анализатора SPOTCHEM EZ SP-4430 (INT)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является реагентом для 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vitro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диагностики, предназначенным для количественного определения ЛДГ (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лактатдегидрогеназы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), альбумина,  общего белка, м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чевой кислоты, кальция и триглицеридов в сыворотке или плазме.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Тест-полоски</w:t>
            </w:r>
            <w:proofErr w:type="gram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состоят из пластиковой полоски с присоединенным многослойным участком тестирования. Область тестирования вкл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чает слой, задерживающий образец, слой, содержащий реагенты, и слой-подложку.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Многослойный участок тестирования содержит реагенты, необходимые для появления цвета, которые кол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чественно оценивается с помощью отражательной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спектрофотометрии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реактивов на 100 </w:t>
            </w:r>
            <w:proofErr w:type="gramStart"/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ЛДГ (</w:t>
            </w:r>
            <w:proofErr w:type="spellStart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лактатдегидрогеназы</w:t>
            </w:r>
            <w:proofErr w:type="spellEnd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  <w:tbl>
            <w:tblPr>
              <w:tblW w:w="73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58"/>
              <w:gridCol w:w="2835"/>
            </w:tblGrid>
            <w:tr w:rsidR="00A05087" w:rsidRPr="00A05087" w:rsidTr="00F3631E">
              <w:trPr>
                <w:trHeight w:val="209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Компоненты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Концентрация не менее </w:t>
                  </w:r>
                </w:p>
              </w:tc>
            </w:tr>
            <w:tr w:rsidR="00A05087" w:rsidRPr="00A05087" w:rsidTr="00F3631E">
              <w:trPr>
                <w:trHeight w:val="283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Литий 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L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лактат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9.3 мг</w:t>
                  </w:r>
                </w:p>
              </w:tc>
            </w:tr>
            <w:tr w:rsidR="00A05087" w:rsidRPr="00A05087" w:rsidTr="00F3631E">
              <w:trPr>
                <w:trHeight w:val="273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Никотинамид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аденин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динуклеотид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NAD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16.6 мг</w:t>
                  </w:r>
                </w:p>
              </w:tc>
            </w:tr>
            <w:tr w:rsidR="00A05087" w:rsidRPr="00A05087" w:rsidTr="00F3631E">
              <w:trPr>
                <w:trHeight w:val="34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Тетразолий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фиолетовый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6.9 мг</w:t>
                  </w:r>
                </w:p>
              </w:tc>
            </w:tr>
            <w:tr w:rsidR="00A05087" w:rsidRPr="00A05087" w:rsidTr="00F3631E">
              <w:trPr>
                <w:trHeight w:val="197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Диафораза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107.0 мг</w:t>
                  </w:r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Альбумин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58"/>
              <w:gridCol w:w="2835"/>
            </w:tblGrid>
            <w:tr w:rsidR="00A05087" w:rsidRPr="00A05087" w:rsidTr="00F3631E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Компоненты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Концентрация не менее</w:t>
                  </w:r>
                </w:p>
              </w:tc>
            </w:tr>
            <w:tr w:rsidR="00A05087" w:rsidRPr="00A05087" w:rsidTr="00F3631E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Бромкрезоловый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зеленый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2.0 мг</w:t>
                  </w:r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Общий белок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58"/>
              <w:gridCol w:w="2835"/>
            </w:tblGrid>
            <w:tr w:rsidR="00A05087" w:rsidRPr="00A05087" w:rsidTr="00F3631E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Компоненты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Концентрация не менее</w:t>
                  </w:r>
                </w:p>
              </w:tc>
            </w:tr>
            <w:tr w:rsidR="00A05087" w:rsidRPr="00A05087" w:rsidTr="00F3631E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Сульфат меди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38.7 мг</w:t>
                  </w:r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Мочевая кислота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58"/>
              <w:gridCol w:w="2835"/>
            </w:tblGrid>
            <w:tr w:rsidR="00A05087" w:rsidRPr="00A05087" w:rsidTr="00F3631E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Компоненты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Концентрация не менее</w:t>
                  </w:r>
                </w:p>
              </w:tc>
            </w:tr>
            <w:tr w:rsidR="00A05087" w:rsidRPr="00A05087" w:rsidTr="00F3631E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Уриказа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 единиц</w:t>
                  </w:r>
                </w:p>
              </w:tc>
            </w:tr>
            <w:tr w:rsidR="00A05087" w:rsidRPr="00A05087" w:rsidTr="00F3631E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0.33 мг</w:t>
                  </w:r>
                </w:p>
              </w:tc>
            </w:tr>
            <w:tr w:rsidR="00A05087" w:rsidRPr="00A05087" w:rsidTr="00F3631E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-этил-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DAOS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0.88 мг</w:t>
                  </w:r>
                </w:p>
              </w:tc>
            </w:tr>
            <w:tr w:rsidR="00A05087" w:rsidRPr="00A05087" w:rsidTr="00F3631E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POD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262 единицы</w:t>
                  </w:r>
                </w:p>
              </w:tc>
            </w:tr>
            <w:tr w:rsidR="00A05087" w:rsidRPr="00A05087" w:rsidTr="00F3631E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Аскорбат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оксидаза (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AsOD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455 единицы</w:t>
                  </w:r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5.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Кальций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58"/>
              <w:gridCol w:w="2835"/>
            </w:tblGrid>
            <w:tr w:rsidR="00A05087" w:rsidRPr="00A05087" w:rsidTr="00F3631E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Компоненты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Концентрация не менее </w:t>
                  </w:r>
                </w:p>
              </w:tc>
            </w:tr>
            <w:tr w:rsidR="00A05087" w:rsidRPr="00A05087" w:rsidTr="00F3631E"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о-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крезолфталеин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комплексон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OCPC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5.3 мг</w:t>
                  </w:r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Триглицериды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58"/>
              <w:gridCol w:w="2835"/>
            </w:tblGrid>
            <w:tr w:rsidR="00A05087" w:rsidRPr="00A05087" w:rsidTr="00F3631E">
              <w:trPr>
                <w:trHeight w:val="2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Компоненты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Концентрация не менее </w:t>
                  </w:r>
                </w:p>
              </w:tc>
            </w:tr>
            <w:tr w:rsidR="00A05087" w:rsidRPr="00A05087" w:rsidTr="00F3631E">
              <w:trPr>
                <w:trHeight w:val="20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Липопротеин липаза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LPL)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106 единиц</w:t>
                  </w:r>
                </w:p>
              </w:tc>
            </w:tr>
            <w:tr w:rsidR="00A05087" w:rsidRPr="00A05087" w:rsidTr="00F3631E">
              <w:trPr>
                <w:trHeight w:val="20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Глицеринкиназа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7.5 единиц</w:t>
                  </w:r>
                </w:p>
              </w:tc>
            </w:tr>
            <w:tr w:rsidR="00A05087" w:rsidRPr="00A05087" w:rsidTr="00F3631E">
              <w:trPr>
                <w:trHeight w:val="2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0.48 мг</w:t>
                  </w:r>
                </w:p>
              </w:tc>
            </w:tr>
            <w:tr w:rsidR="00A05087" w:rsidRPr="00A05087" w:rsidTr="00F3631E">
              <w:trPr>
                <w:trHeight w:val="2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-этил-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DAOS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0.51 мг</w:t>
                  </w:r>
                </w:p>
              </w:tc>
            </w:tr>
            <w:tr w:rsidR="00A05087" w:rsidRPr="00A05087" w:rsidTr="00F3631E">
              <w:trPr>
                <w:trHeight w:val="2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POD)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 единицы</w:t>
                  </w:r>
                </w:p>
              </w:tc>
            </w:tr>
            <w:tr w:rsidR="00A05087" w:rsidRPr="00A05087" w:rsidTr="00F3631E">
              <w:trPr>
                <w:trHeight w:val="2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Аденозин-5`-трифосфат,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динатриевая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соль (АТР)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6.0 мг</w:t>
                  </w:r>
                </w:p>
              </w:tc>
            </w:tr>
            <w:tr w:rsidR="00A05087" w:rsidRPr="00A05087" w:rsidTr="00F3631E">
              <w:trPr>
                <w:trHeight w:val="22"/>
              </w:trPr>
              <w:tc>
                <w:tcPr>
                  <w:tcW w:w="4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Аскорбат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оксидаза (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AsOD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574 единицы</w:t>
                  </w:r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Пределы линейности для </w:t>
            </w:r>
            <w:proofErr w:type="gramStart"/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тест-полоски</w:t>
            </w:r>
            <w:proofErr w:type="gramEnd"/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3"/>
              <w:gridCol w:w="2295"/>
              <w:gridCol w:w="2835"/>
            </w:tblGrid>
            <w:tr w:rsidR="00A05087" w:rsidRPr="00A05087" w:rsidTr="00F3631E"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ЛДГ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100-4000 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</w:t>
                  </w: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1.67-66.68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мккат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A05087" w:rsidRPr="00A05087" w:rsidTr="00F3631E"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Альбумин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менее 1-6 г/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менее 10-60 г/л</w:t>
                  </w:r>
                </w:p>
              </w:tc>
            </w:tr>
            <w:tr w:rsidR="00A05087" w:rsidRPr="00A05087" w:rsidTr="00F3631E"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Общий белок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менее 2-11 г/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20-110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мкмоль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A05087" w:rsidRPr="00A05087" w:rsidTr="00F3631E"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Мочевая кислота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менее 1.0-20.0 мг/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20-110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мкмоль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A05087" w:rsidRPr="00A05087" w:rsidTr="00F3631E"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Кальций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менее 3-20 мг/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менее</w:t>
                  </w:r>
                  <w:proofErr w:type="gram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proofErr w:type="gram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.75-4.99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мкмоль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A05087" w:rsidRPr="00A05087" w:rsidTr="00F3631E"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Триглицериды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менее 25-500 мг/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</w:t>
                  </w:r>
                  <w:proofErr w:type="spell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5087" w:rsidRPr="00A05087" w:rsidRDefault="00A05087" w:rsidP="00A0508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менее 0.28-5.65 </w:t>
                  </w:r>
                  <w:proofErr w:type="spellStart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ммоль</w:t>
                  </w:r>
                  <w:proofErr w:type="spellEnd"/>
                  <w:r w:rsidRPr="00A050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</w:tbl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Предел чувствительности для </w:t>
            </w:r>
            <w:proofErr w:type="gram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составляет: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ЛДГ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100 E/л (1,67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мккат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Альбумин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1 г/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(10 г/л)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Общий белок не менее 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2 мг/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(20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Мочевая кислота не менее 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1,0 мг/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(59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Кальций не менее  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3 мг/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(0,75мкмоль/л)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Триглицериды не менее </w:t>
            </w: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25 мг/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 xml:space="preserve"> (0,28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A05087">
              <w:rPr>
                <w:rFonts w:ascii="Times New Roman" w:hAnsi="Times New Roman" w:cs="Times New Roman"/>
                <w:color w:val="202020"/>
                <w:sz w:val="20"/>
                <w:szCs w:val="20"/>
                <w:bdr w:val="none" w:sz="0" w:space="0" w:color="auto" w:frame="1"/>
              </w:rPr>
              <w:t xml:space="preserve">Каждая тест-полоска должна быть упакована в пакет из 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алюминиевой фольги. Одна упаковка </w:t>
            </w:r>
            <w:proofErr w:type="gramStart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тест-полосок</w:t>
            </w:r>
            <w:proofErr w:type="gramEnd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содержит не м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е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нее  25 шт.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В комплект входит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Реагентная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карточка не менее 1шт.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Наличие документов к </w:t>
            </w:r>
            <w:proofErr w:type="gramStart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тест-полоскам</w:t>
            </w:r>
            <w:proofErr w:type="gramEnd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на русском языке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тест-полосками</w:t>
            </w:r>
            <w:proofErr w:type="gramEnd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и составляет не менее 18 месяцев на момент поставки.</w:t>
            </w:r>
          </w:p>
          <w:p w:rsid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Поставка товара осуществляется в течение 15 календарных дней.</w:t>
            </w:r>
          </w:p>
          <w:p w:rsidR="00235CE6" w:rsidRPr="00A05087" w:rsidRDefault="00235CE6" w:rsidP="00A0508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85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58 555,00</w:t>
            </w:r>
          </w:p>
        </w:tc>
        <w:tc>
          <w:tcPr>
            <w:tcW w:w="133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351 330,00</w:t>
            </w:r>
          </w:p>
        </w:tc>
      </w:tr>
      <w:tr w:rsidR="00A05087" w:rsidRPr="00A05087" w:rsidTr="00F36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5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2700" w:type="dxa"/>
            <w:gridSpan w:val="2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сыворотка для биохимического анализатора SPOTCHEM EZ SP-4430 (INT)</w:t>
            </w:r>
          </w:p>
        </w:tc>
        <w:tc>
          <w:tcPr>
            <w:tcW w:w="7648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A0508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>Контрольная сыворотка для биохимического анализатора SPOTCHEM EZ SP-4430 (INT)</w:t>
            </w:r>
          </w:p>
          <w:p w:rsidR="00A05087" w:rsidRPr="00A05087" w:rsidRDefault="00A05087" w:rsidP="00A0508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для проведения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внутрилабораторного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контроля качества на анализаторе </w:t>
            </w:r>
            <w:r w:rsidRPr="00A0508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SPOTCHEM EZ SP-4430 (INT)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.   Представляет собой </w:t>
            </w:r>
            <w:proofErr w:type="spellStart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лиофилиз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и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рованную</w:t>
            </w:r>
            <w:proofErr w:type="spellEnd"/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сыворотку в вакуумной упаковке. </w:t>
            </w:r>
          </w:p>
          <w:p w:rsidR="00A05087" w:rsidRPr="00A05087" w:rsidRDefault="00A05087" w:rsidP="00A0508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В наборе не менее 4 полипропиленовых флаконов, объемом не м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е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нее 3 мл; </w:t>
            </w:r>
          </w:p>
          <w:p w:rsidR="00A05087" w:rsidRPr="00A05087" w:rsidRDefault="00A05087" w:rsidP="00A0508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Вкладыш (таблица значений) -1 шт.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тест-полосками</w:t>
            </w:r>
            <w:proofErr w:type="gramEnd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и составляет не менее 18 месяцев на момент поставки.</w:t>
            </w:r>
          </w:p>
          <w:p w:rsid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Поставка товара осуществляется в течение 15 календарных дней.</w:t>
            </w:r>
          </w:p>
          <w:p w:rsidR="00235CE6" w:rsidRPr="00A05087" w:rsidRDefault="00235CE6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80 650,00</w:t>
            </w:r>
          </w:p>
        </w:tc>
        <w:tc>
          <w:tcPr>
            <w:tcW w:w="133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80 650,00</w:t>
            </w:r>
          </w:p>
        </w:tc>
      </w:tr>
      <w:tr w:rsidR="00A05087" w:rsidRPr="00A05087" w:rsidTr="00F36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5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700" w:type="dxa"/>
            <w:gridSpan w:val="2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Кюветы для образцов сыворотки для биохимического анализатора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7648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ind w:left="-142" w:firstLine="176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A0508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 xml:space="preserve">Кюветы для образцов сыворотки для биохимического анализатора </w:t>
            </w:r>
          </w:p>
          <w:p w:rsidR="00A05087" w:rsidRPr="00A05087" w:rsidRDefault="00A05087" w:rsidP="00A05087">
            <w:pPr>
              <w:spacing w:after="0" w:line="240" w:lineRule="auto"/>
              <w:ind w:left="-142" w:firstLine="176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Кюветы одноразовые пластиковые для сбора образцов сыворотки для анализ</w:t>
            </w:r>
            <w:r w:rsidRPr="00A0508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</w:t>
            </w:r>
            <w:r w:rsidRPr="00A0508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тора </w:t>
            </w:r>
            <w:r w:rsidRPr="00A0508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SPOTCHEM EZ SP-4430 (INT).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Одна упаковка кюветов содержит не м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е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нее  500 шт.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тест-полосками</w:t>
            </w:r>
            <w:proofErr w:type="gramEnd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и составляет не менее 18 месяцев на момент поставки.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Поставка товара осуществляется в течение 15 календарных дней.</w:t>
            </w:r>
          </w:p>
          <w:p w:rsidR="00235CE6" w:rsidRPr="00A05087" w:rsidRDefault="00235CE6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82 110,00</w:t>
            </w:r>
          </w:p>
        </w:tc>
        <w:tc>
          <w:tcPr>
            <w:tcW w:w="133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82 110,00</w:t>
            </w:r>
          </w:p>
        </w:tc>
      </w:tr>
      <w:tr w:rsidR="00A05087" w:rsidRPr="00A05087" w:rsidTr="00F36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5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700" w:type="dxa"/>
            <w:gridSpan w:val="2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Наконечники для дозатора для биохимического анализатора</w:t>
            </w: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7648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Наконечники для дозатора для биохимического анализатора SPOTCHEM EZ SP-4430 (INT)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Наконечники одноразовые пластиковые для пипетки, переносящей   образцы.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Одна упаковка наконечников содержит не м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е</w:t>
            </w:r>
            <w:r w:rsidRPr="00A05087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нее  500 шт. </w:t>
            </w:r>
          </w:p>
          <w:p w:rsidR="00A05087" w:rsidRP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Срок годности указан на каждой алюминиевой упаковке, а также на коробке с </w:t>
            </w:r>
            <w:proofErr w:type="gramStart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тест-полосками</w:t>
            </w:r>
            <w:proofErr w:type="gramEnd"/>
            <w:r w:rsidRPr="00A05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и составляет не менее 18 месяцев на момент поставки.</w:t>
            </w:r>
          </w:p>
          <w:p w:rsidR="00A05087" w:rsidRDefault="00A05087" w:rsidP="00A050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Поставка товара осуществляется в течение 15 календарных дней.</w:t>
            </w:r>
          </w:p>
          <w:p w:rsidR="00235CE6" w:rsidRPr="00A05087" w:rsidRDefault="00235CE6" w:rsidP="00A050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53 505,00</w:t>
            </w:r>
          </w:p>
        </w:tc>
        <w:tc>
          <w:tcPr>
            <w:tcW w:w="133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sz w:val="20"/>
                <w:szCs w:val="20"/>
              </w:rPr>
              <w:t>107 010,00</w:t>
            </w:r>
          </w:p>
        </w:tc>
      </w:tr>
      <w:tr w:rsidR="00A05087" w:rsidRPr="00A05087" w:rsidTr="00F36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05" w:type="dxa"/>
          </w:tcPr>
          <w:p w:rsidR="00A05087" w:rsidRPr="00A05087" w:rsidRDefault="00A05087" w:rsidP="00A05087">
            <w:pPr>
              <w:spacing w:after="0" w:line="240" w:lineRule="auto"/>
              <w:ind w:left="-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49" w:type="dxa"/>
            <w:gridSpan w:val="3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1" w:type="dxa"/>
            <w:vAlign w:val="center"/>
          </w:tcPr>
          <w:p w:rsidR="00A05087" w:rsidRPr="00A05087" w:rsidRDefault="00A05087" w:rsidP="00A05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087">
              <w:rPr>
                <w:rFonts w:ascii="Times New Roman" w:hAnsi="Times New Roman" w:cs="Times New Roman"/>
                <w:b/>
                <w:sz w:val="20"/>
                <w:szCs w:val="20"/>
              </w:rPr>
              <w:t>1 527 850,00</w:t>
            </w:r>
          </w:p>
        </w:tc>
      </w:tr>
    </w:tbl>
    <w:p w:rsidR="00611D83" w:rsidRDefault="00611D83" w:rsidP="00A05087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  <w:lang w:val="en-US"/>
        </w:rPr>
      </w:pPr>
    </w:p>
    <w:p w:rsidR="00BC0BF1" w:rsidRDefault="00BC0BF1" w:rsidP="00BC0BF1">
      <w:pPr>
        <w:pStyle w:val="a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7BA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. </w:t>
      </w:r>
      <w:r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потенциальных поставщиков, предоставленные в установленные сроки: </w:t>
      </w:r>
    </w:p>
    <w:p w:rsidR="00BC0BF1" w:rsidRDefault="00BC0BF1" w:rsidP="00BC0BF1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6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0BF1" w:rsidRPr="00396773" w:rsidRDefault="00BC0BF1" w:rsidP="00BC0BF1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BF1" w:rsidRPr="00CF10A3" w:rsidRDefault="00BC0BF1" w:rsidP="00BC0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CF10A3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</w:t>
      </w:r>
      <w:r w:rsidRPr="00EB7245">
        <w:rPr>
          <w:rFonts w:ascii="Times New Roman" w:hAnsi="Times New Roman" w:cs="Times New Roman"/>
          <w:color w:val="FF0000"/>
        </w:rPr>
        <w:t>(после 11 ч. 00 мин. 09.07.2020 года)</w:t>
      </w:r>
      <w:r w:rsidRPr="00CF10A3">
        <w:rPr>
          <w:rFonts w:ascii="Times New Roman" w:hAnsi="Times New Roman" w:cs="Times New Roman"/>
        </w:rPr>
        <w:t xml:space="preserve"> не поступали.</w:t>
      </w:r>
    </w:p>
    <w:p w:rsidR="00BC0BF1" w:rsidRPr="00006A41" w:rsidRDefault="00BC0BF1" w:rsidP="00BC0BF1">
      <w:pPr>
        <w:spacing w:after="0"/>
        <w:rPr>
          <w:rFonts w:ascii="Times New Roman" w:hAnsi="Times New Roman" w:cs="Times New Roman"/>
          <w:b/>
        </w:rPr>
      </w:pPr>
    </w:p>
    <w:p w:rsidR="00BC0BF1" w:rsidRDefault="00BC0BF1" w:rsidP="00BC0BF1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Pr="004A2B5F">
        <w:rPr>
          <w:b/>
          <w:sz w:val="22"/>
          <w:szCs w:val="22"/>
        </w:rPr>
        <w:t>. РЕШЕНИЕ</w:t>
      </w:r>
      <w:r w:rsidRPr="00991306">
        <w:rPr>
          <w:b/>
          <w:sz w:val="22"/>
          <w:szCs w:val="22"/>
        </w:rPr>
        <w:t>:</w:t>
      </w:r>
      <w:r w:rsidRPr="00991306">
        <w:rPr>
          <w:sz w:val="22"/>
          <w:szCs w:val="22"/>
        </w:rPr>
        <w:t xml:space="preserve"> </w:t>
      </w:r>
    </w:p>
    <w:p w:rsidR="00BC0BF1" w:rsidRPr="00991306" w:rsidRDefault="00BC0BF1" w:rsidP="00BC0BF1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BC0BF1" w:rsidRPr="007173E5" w:rsidRDefault="00BC0BF1" w:rsidP="00BC0BF1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C450D8">
        <w:t>Приглашенный поставщик</w:t>
      </w:r>
      <w:r>
        <w:rPr>
          <w:spacing w:val="2"/>
        </w:rPr>
        <w:t xml:space="preserve"> </w:t>
      </w:r>
      <w:r w:rsidRPr="00C450D8">
        <w:rPr>
          <w:b/>
          <w:color w:val="FF0000"/>
          <w:spacing w:val="2"/>
        </w:rPr>
        <w:t xml:space="preserve">ТОО </w:t>
      </w:r>
      <w:r w:rsidRPr="00381065">
        <w:rPr>
          <w:b/>
          <w:color w:val="FF0000"/>
        </w:rPr>
        <w:t>«</w:t>
      </w:r>
      <w:r>
        <w:rPr>
          <w:b/>
          <w:color w:val="FF0000"/>
        </w:rPr>
        <w:t xml:space="preserve">Тех - </w:t>
      </w:r>
      <w:proofErr w:type="spellStart"/>
      <w:r>
        <w:rPr>
          <w:b/>
          <w:color w:val="FF0000"/>
        </w:rPr>
        <w:t>Фарма</w:t>
      </w:r>
      <w:proofErr w:type="spellEnd"/>
      <w:r>
        <w:rPr>
          <w:b/>
          <w:color w:val="FF0000"/>
        </w:rPr>
        <w:t xml:space="preserve">», </w:t>
      </w:r>
      <w:proofErr w:type="gramStart"/>
      <w:r>
        <w:rPr>
          <w:b/>
          <w:color w:val="FF0000"/>
        </w:rPr>
        <w:t xml:space="preserve">согласно </w:t>
      </w:r>
      <w:r w:rsidRPr="00BC0BF1">
        <w:rPr>
          <w:b/>
          <w:i/>
          <w:color w:val="FF0000"/>
        </w:rPr>
        <w:t>Письма</w:t>
      </w:r>
      <w:proofErr w:type="gramEnd"/>
      <w:r>
        <w:rPr>
          <w:b/>
          <w:color w:val="FF0000"/>
        </w:rPr>
        <w:t xml:space="preserve"> вход.№1469 от 14.07.2020 года уведомляет об отказе в участии в государственных закупках способом из одного источника, в связи с повышением цен на закупаемый товар.</w:t>
      </w:r>
      <w:r>
        <w:rPr>
          <w:b/>
          <w:color w:val="FF0000"/>
        </w:rPr>
        <w:t xml:space="preserve"> </w:t>
      </w:r>
    </w:p>
    <w:p w:rsidR="00BC0BF1" w:rsidRDefault="00BC0BF1" w:rsidP="00BC0BF1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BC0BF1" w:rsidRDefault="00BC0BF1" w:rsidP="00BC0BF1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2"/>
          <w:szCs w:val="22"/>
        </w:rPr>
      </w:pPr>
      <w:r>
        <w:t xml:space="preserve">Закуп </w:t>
      </w:r>
      <w:r w:rsidRPr="00494AB4">
        <w:rPr>
          <w:i/>
        </w:rPr>
        <w:t>способом из одного исто</w:t>
      </w:r>
      <w:r>
        <w:rPr>
          <w:i/>
        </w:rPr>
        <w:t xml:space="preserve">чника </w:t>
      </w:r>
      <w:r>
        <w:t xml:space="preserve">признать не состоявшимся на основании </w:t>
      </w:r>
      <w:r w:rsidRPr="00CB0BD8">
        <w:rPr>
          <w:i/>
          <w:color w:val="FF0000"/>
        </w:rPr>
        <w:t>п.126 Правил</w:t>
      </w:r>
      <w:r w:rsidRPr="00CB0BD8">
        <w:rPr>
          <w:color w:val="FF0000"/>
        </w:rPr>
        <w:t xml:space="preserve"> </w:t>
      </w:r>
      <w:r w:rsidRPr="00F068F8">
        <w:rPr>
          <w:color w:val="FF0000"/>
        </w:rPr>
        <w:t>(</w:t>
      </w:r>
      <w:r>
        <w:rPr>
          <w:color w:val="FF0000"/>
        </w:rPr>
        <w:t>отказ приглашенного поставщика в участии в закупке).</w:t>
      </w:r>
      <w:r>
        <w:t xml:space="preserve"> 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4A2B5F" w:rsidRPr="00C450D8" w:rsidRDefault="00C450D8" w:rsidP="00C450D8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Организатору закупа </w:t>
      </w:r>
      <w:r w:rsidR="004A2B5F" w:rsidRPr="00C450D8">
        <w:rPr>
          <w:sz w:val="24"/>
          <w:szCs w:val="24"/>
        </w:rPr>
        <w:t xml:space="preserve">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="004A2B5F" w:rsidRPr="00C450D8">
        <w:rPr>
          <w:sz w:val="24"/>
          <w:szCs w:val="24"/>
        </w:rPr>
        <w:t>акимата</w:t>
      </w:r>
      <w:proofErr w:type="spellEnd"/>
      <w:r w:rsidR="004A2B5F" w:rsidRPr="00C450D8">
        <w:rPr>
          <w:sz w:val="24"/>
          <w:szCs w:val="24"/>
        </w:rPr>
        <w:t xml:space="preserve"> Северо-Казахстанской области» </w:t>
      </w:r>
      <w:r w:rsidR="008B053D">
        <w:rPr>
          <w:sz w:val="24"/>
          <w:szCs w:val="24"/>
        </w:rPr>
        <w:t xml:space="preserve">на основании </w:t>
      </w:r>
      <w:r w:rsidR="008B053D" w:rsidRPr="008B053D">
        <w:rPr>
          <w:i/>
          <w:color w:val="FF0000"/>
          <w:sz w:val="24"/>
          <w:szCs w:val="24"/>
        </w:rPr>
        <w:t>п.82 Правил</w:t>
      </w:r>
      <w:r w:rsidR="008B053D" w:rsidRPr="008B053D">
        <w:rPr>
          <w:color w:val="FF0000"/>
          <w:sz w:val="24"/>
          <w:szCs w:val="24"/>
        </w:rPr>
        <w:t xml:space="preserve"> </w:t>
      </w:r>
      <w:r w:rsidR="00BC0BF1">
        <w:rPr>
          <w:sz w:val="24"/>
          <w:szCs w:val="24"/>
        </w:rPr>
        <w:t xml:space="preserve">внести изменения в тендерную документацию </w:t>
      </w:r>
      <w:r w:rsidR="008B053D">
        <w:rPr>
          <w:sz w:val="24"/>
          <w:szCs w:val="24"/>
        </w:rPr>
        <w:t xml:space="preserve">и провести повторный тендер в соответствии с </w:t>
      </w:r>
      <w:r w:rsidR="008B053D" w:rsidRPr="008B053D">
        <w:rPr>
          <w:i/>
          <w:color w:val="FF0000"/>
          <w:sz w:val="24"/>
          <w:szCs w:val="24"/>
        </w:rPr>
        <w:t>разделом 2 Правил.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83320C" w:rsidRPr="00991306" w:rsidRDefault="0083320C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235CE6" w:rsidRDefault="00235CE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235CE6" w:rsidRDefault="00235CE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235CE6" w:rsidRDefault="00235CE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235CE6" w:rsidRDefault="00235CE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235CE6" w:rsidRDefault="00235CE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235CE6" w:rsidRDefault="00235CE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bookmarkStart w:id="0" w:name="_GoBack"/>
      <w:bookmarkEnd w:id="0"/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248" w:rsidRDefault="00DF4248" w:rsidP="003D478A">
      <w:pPr>
        <w:spacing w:after="0" w:line="240" w:lineRule="auto"/>
      </w:pPr>
      <w:r>
        <w:separator/>
      </w:r>
    </w:p>
  </w:endnote>
  <w:endnote w:type="continuationSeparator" w:id="0">
    <w:p w:rsidR="00DF4248" w:rsidRDefault="00DF4248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248" w:rsidRDefault="00DF4248" w:rsidP="003D478A">
      <w:pPr>
        <w:spacing w:after="0" w:line="240" w:lineRule="auto"/>
      </w:pPr>
      <w:r>
        <w:separator/>
      </w:r>
    </w:p>
  </w:footnote>
  <w:footnote w:type="continuationSeparator" w:id="0">
    <w:p w:rsidR="00DF4248" w:rsidRDefault="00DF4248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4A23B89"/>
    <w:multiLevelType w:val="hybridMultilevel"/>
    <w:tmpl w:val="317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52D7F"/>
    <w:rsid w:val="00054AFF"/>
    <w:rsid w:val="00077BAE"/>
    <w:rsid w:val="000826E5"/>
    <w:rsid w:val="00084E79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1D4BC9"/>
    <w:rsid w:val="00234611"/>
    <w:rsid w:val="00235CE6"/>
    <w:rsid w:val="00242C58"/>
    <w:rsid w:val="002519FA"/>
    <w:rsid w:val="002606C7"/>
    <w:rsid w:val="00297C80"/>
    <w:rsid w:val="002A042A"/>
    <w:rsid w:val="002A5381"/>
    <w:rsid w:val="002A7B9E"/>
    <w:rsid w:val="002C1771"/>
    <w:rsid w:val="002E04B5"/>
    <w:rsid w:val="002E6B82"/>
    <w:rsid w:val="002F7943"/>
    <w:rsid w:val="00334667"/>
    <w:rsid w:val="00340608"/>
    <w:rsid w:val="00381065"/>
    <w:rsid w:val="00396773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31CF"/>
    <w:rsid w:val="004A2B5F"/>
    <w:rsid w:val="004E7F84"/>
    <w:rsid w:val="00506EEA"/>
    <w:rsid w:val="0052357C"/>
    <w:rsid w:val="0052580A"/>
    <w:rsid w:val="00526E5E"/>
    <w:rsid w:val="0053162A"/>
    <w:rsid w:val="00553911"/>
    <w:rsid w:val="0056520A"/>
    <w:rsid w:val="00577CE8"/>
    <w:rsid w:val="00580857"/>
    <w:rsid w:val="00582C9A"/>
    <w:rsid w:val="0058391D"/>
    <w:rsid w:val="005A2360"/>
    <w:rsid w:val="005B4FC6"/>
    <w:rsid w:val="005D16D0"/>
    <w:rsid w:val="00611D83"/>
    <w:rsid w:val="00645C8D"/>
    <w:rsid w:val="006679F3"/>
    <w:rsid w:val="006710ED"/>
    <w:rsid w:val="00674736"/>
    <w:rsid w:val="00676CFF"/>
    <w:rsid w:val="0067799F"/>
    <w:rsid w:val="006805AF"/>
    <w:rsid w:val="006974E1"/>
    <w:rsid w:val="006A1E77"/>
    <w:rsid w:val="006A6440"/>
    <w:rsid w:val="006D111C"/>
    <w:rsid w:val="006E171A"/>
    <w:rsid w:val="00705489"/>
    <w:rsid w:val="0071014C"/>
    <w:rsid w:val="007127BA"/>
    <w:rsid w:val="00724244"/>
    <w:rsid w:val="00727E4D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5D70"/>
    <w:rsid w:val="007D5337"/>
    <w:rsid w:val="007D69B1"/>
    <w:rsid w:val="007E070F"/>
    <w:rsid w:val="007E1F8C"/>
    <w:rsid w:val="007E37F8"/>
    <w:rsid w:val="007F0565"/>
    <w:rsid w:val="007F4B69"/>
    <w:rsid w:val="0080751D"/>
    <w:rsid w:val="0083320C"/>
    <w:rsid w:val="00844781"/>
    <w:rsid w:val="008610AC"/>
    <w:rsid w:val="008629CC"/>
    <w:rsid w:val="00875308"/>
    <w:rsid w:val="0089382F"/>
    <w:rsid w:val="0089759D"/>
    <w:rsid w:val="008B053D"/>
    <w:rsid w:val="0090411F"/>
    <w:rsid w:val="00917735"/>
    <w:rsid w:val="009205D9"/>
    <w:rsid w:val="009259B3"/>
    <w:rsid w:val="00982054"/>
    <w:rsid w:val="00991306"/>
    <w:rsid w:val="00991D1F"/>
    <w:rsid w:val="009A1A6F"/>
    <w:rsid w:val="009B4ABC"/>
    <w:rsid w:val="00A05087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2168E"/>
    <w:rsid w:val="00B360F2"/>
    <w:rsid w:val="00B53938"/>
    <w:rsid w:val="00B722A6"/>
    <w:rsid w:val="00B837F3"/>
    <w:rsid w:val="00BA154E"/>
    <w:rsid w:val="00BB1DF6"/>
    <w:rsid w:val="00BC0464"/>
    <w:rsid w:val="00BC0BF1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2E"/>
    <w:rsid w:val="00DA233E"/>
    <w:rsid w:val="00DC1FC7"/>
    <w:rsid w:val="00DC3344"/>
    <w:rsid w:val="00DC3F93"/>
    <w:rsid w:val="00DD2B30"/>
    <w:rsid w:val="00DD68C4"/>
    <w:rsid w:val="00DF4248"/>
    <w:rsid w:val="00E30E2F"/>
    <w:rsid w:val="00E749A6"/>
    <w:rsid w:val="00E9038A"/>
    <w:rsid w:val="00E91B52"/>
    <w:rsid w:val="00EC080D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16B81-A773-4410-97E6-42D1CDB75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10</Pages>
  <Words>2996</Words>
  <Characters>17079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138</cp:revision>
  <cp:lastPrinted>2020-06-23T11:19:00Z</cp:lastPrinted>
  <dcterms:created xsi:type="dcterms:W3CDTF">2017-03-01T05:50:00Z</dcterms:created>
  <dcterms:modified xsi:type="dcterms:W3CDTF">2020-07-16T05:45:00Z</dcterms:modified>
</cp:coreProperties>
</file>