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C588D6" w14:textId="77777777" w:rsidR="00767229" w:rsidRDefault="00F310D3" w:rsidP="00767229">
      <w:pPr>
        <w:spacing w:after="0" w:line="240" w:lineRule="auto"/>
        <w:ind w:firstLine="3969"/>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Бекітемін</w:t>
      </w:r>
    </w:p>
    <w:p w14:paraId="7386E7D9" w14:textId="7EDB1B45" w:rsidR="00F310D3" w:rsidRDefault="00767229" w:rsidP="00767229">
      <w:pPr>
        <w:spacing w:after="0" w:line="240" w:lineRule="auto"/>
        <w:ind w:firstLine="3969"/>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Директордың м</w:t>
      </w:r>
      <w:r w:rsidRPr="00767229">
        <w:rPr>
          <w:rFonts w:ascii="Times New Roman" w:hAnsi="Times New Roman" w:cs="Times New Roman"/>
          <w:color w:val="000000"/>
          <w:sz w:val="28"/>
          <w:szCs w:val="28"/>
          <w:lang w:val="kk-KZ"/>
        </w:rPr>
        <w:t>.а. _________Улмесеков Р.</w:t>
      </w:r>
      <w:r>
        <w:rPr>
          <w:rFonts w:ascii="Times New Roman" w:hAnsi="Times New Roman" w:cs="Times New Roman"/>
          <w:color w:val="000000"/>
          <w:sz w:val="28"/>
          <w:szCs w:val="28"/>
          <w:lang w:val="kk-KZ"/>
        </w:rPr>
        <w:t>М.</w:t>
      </w:r>
      <w:r w:rsidR="00F310D3">
        <w:rPr>
          <w:rFonts w:ascii="Times New Roman" w:hAnsi="Times New Roman" w:cs="Times New Roman"/>
          <w:color w:val="000000"/>
          <w:sz w:val="28"/>
          <w:szCs w:val="28"/>
          <w:lang w:val="kk-KZ"/>
        </w:rPr>
        <w:t xml:space="preserve"> </w:t>
      </w:r>
    </w:p>
    <w:p w14:paraId="243FBFFA" w14:textId="77777777" w:rsidR="00F310D3" w:rsidRPr="00767229" w:rsidRDefault="00F310D3" w:rsidP="00767229">
      <w:pPr>
        <w:spacing w:after="0" w:line="240" w:lineRule="auto"/>
        <w:ind w:firstLine="3969"/>
        <w:rPr>
          <w:rFonts w:ascii="Times New Roman" w:hAnsi="Times New Roman" w:cs="Times New Roman"/>
          <w:color w:val="000000"/>
          <w:sz w:val="28"/>
          <w:szCs w:val="28"/>
          <w:lang w:val="kk-KZ"/>
        </w:rPr>
      </w:pPr>
      <w:r w:rsidRPr="00767229">
        <w:rPr>
          <w:rFonts w:ascii="Times New Roman" w:hAnsi="Times New Roman" w:cs="Times New Roman"/>
          <w:color w:val="000000"/>
          <w:sz w:val="28"/>
          <w:szCs w:val="28"/>
          <w:lang w:val="kk-KZ"/>
        </w:rPr>
        <w:t xml:space="preserve">«__»________ 2023 ж. </w:t>
      </w:r>
    </w:p>
    <w:p w14:paraId="137AC108" w14:textId="77777777" w:rsidR="00F310D3" w:rsidRDefault="00F310D3" w:rsidP="00767229">
      <w:pPr>
        <w:spacing w:after="0" w:line="240" w:lineRule="auto"/>
        <w:ind w:firstLine="3969"/>
        <w:rPr>
          <w:rFonts w:ascii="Times New Roman" w:hAnsi="Times New Roman" w:cs="Times New Roman"/>
          <w:color w:val="000000"/>
          <w:sz w:val="28"/>
          <w:szCs w:val="28"/>
          <w:lang w:val="kk-KZ"/>
        </w:rPr>
      </w:pPr>
      <w:r w:rsidRPr="00767229">
        <w:rPr>
          <w:rFonts w:ascii="Times New Roman" w:hAnsi="Times New Roman" w:cs="Times New Roman"/>
          <w:color w:val="000000"/>
          <w:sz w:val="28"/>
          <w:szCs w:val="28"/>
          <w:lang w:val="kk-KZ"/>
        </w:rPr>
        <w:t>____</w:t>
      </w:r>
      <w:r>
        <w:rPr>
          <w:rFonts w:ascii="Times New Roman" w:hAnsi="Times New Roman" w:cs="Times New Roman"/>
          <w:color w:val="000000"/>
          <w:sz w:val="28"/>
          <w:szCs w:val="28"/>
          <w:lang w:val="kk-KZ"/>
        </w:rPr>
        <w:t xml:space="preserve"> бұйрыққа </w:t>
      </w:r>
    </w:p>
    <w:p w14:paraId="47F00B8E" w14:textId="674C01E2" w:rsidR="00F310D3" w:rsidRDefault="00F310D3" w:rsidP="00767229">
      <w:pPr>
        <w:spacing w:after="0" w:line="240" w:lineRule="auto"/>
        <w:ind w:firstLine="3969"/>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қосымша </w:t>
      </w:r>
    </w:p>
    <w:p w14:paraId="6991E579" w14:textId="20799647" w:rsidR="007A507C" w:rsidRPr="00F310D3" w:rsidRDefault="00F310D3" w:rsidP="00F310D3">
      <w:pPr>
        <w:spacing w:after="0" w:line="240" w:lineRule="auto"/>
        <w:jc w:val="right"/>
        <w:rPr>
          <w:rFonts w:ascii="Times New Roman" w:hAnsi="Times New Roman" w:cs="Times New Roman"/>
          <w:color w:val="000000"/>
          <w:sz w:val="28"/>
          <w:szCs w:val="28"/>
          <w:lang w:val="kk-KZ"/>
        </w:rPr>
      </w:pPr>
      <w:r w:rsidRPr="00F310D3">
        <w:rPr>
          <w:rFonts w:ascii="Times New Roman" w:hAnsi="Times New Roman" w:cs="Times New Roman"/>
          <w:color w:val="000000"/>
          <w:sz w:val="28"/>
          <w:szCs w:val="28"/>
          <w:lang w:val="kk-KZ"/>
        </w:rPr>
        <w:t xml:space="preserve"> </w:t>
      </w:r>
      <w:r>
        <w:rPr>
          <w:rFonts w:ascii="Times New Roman" w:hAnsi="Times New Roman" w:cs="Times New Roman"/>
          <w:color w:val="000000"/>
          <w:sz w:val="28"/>
          <w:szCs w:val="28"/>
          <w:lang w:val="kk-KZ"/>
        </w:rPr>
        <w:t xml:space="preserve">  </w:t>
      </w:r>
      <w:r w:rsidR="007A507C" w:rsidRPr="00F310D3">
        <w:rPr>
          <w:rFonts w:ascii="Times New Roman" w:hAnsi="Times New Roman" w:cs="Times New Roman"/>
          <w:color w:val="000000"/>
          <w:sz w:val="28"/>
          <w:szCs w:val="28"/>
          <w:lang w:val="kk-KZ"/>
        </w:rPr>
        <w:t xml:space="preserve"> </w:t>
      </w:r>
    </w:p>
    <w:p w14:paraId="5C5D341F" w14:textId="36B22AB1" w:rsidR="0003039B" w:rsidRPr="00F310D3" w:rsidRDefault="0003039B" w:rsidP="002A2F01">
      <w:pPr>
        <w:tabs>
          <w:tab w:val="left" w:pos="8565"/>
        </w:tabs>
        <w:spacing w:after="0" w:line="240" w:lineRule="auto"/>
        <w:rPr>
          <w:rFonts w:ascii="Times New Roman" w:hAnsi="Times New Roman" w:cs="Times New Roman"/>
          <w:b/>
          <w:color w:val="000000"/>
          <w:sz w:val="28"/>
          <w:szCs w:val="28"/>
          <w:lang w:val="kk-KZ"/>
        </w:rPr>
      </w:pPr>
    </w:p>
    <w:p w14:paraId="3039A0EC" w14:textId="73891220" w:rsidR="00F310D3" w:rsidRDefault="00F310D3" w:rsidP="005B39BC">
      <w:pPr>
        <w:spacing w:after="0" w:line="240" w:lineRule="auto"/>
        <w:jc w:val="center"/>
        <w:rPr>
          <w:rFonts w:ascii="Times New Roman" w:hAnsi="Times New Roman" w:cs="Times New Roman"/>
          <w:b/>
          <w:color w:val="000000"/>
          <w:sz w:val="28"/>
          <w:szCs w:val="28"/>
          <w:lang w:val="kk-KZ"/>
        </w:rPr>
      </w:pPr>
      <w:r w:rsidRPr="00F310D3">
        <w:rPr>
          <w:rFonts w:ascii="Times New Roman" w:hAnsi="Times New Roman" w:cs="Times New Roman"/>
          <w:b/>
          <w:color w:val="000000"/>
          <w:sz w:val="28"/>
          <w:szCs w:val="28"/>
          <w:lang w:val="kk-KZ"/>
        </w:rPr>
        <w:t>2024 жылы Солтүстік Қазақста</w:t>
      </w:r>
      <w:r w:rsidR="003649D2">
        <w:rPr>
          <w:rFonts w:ascii="Times New Roman" w:hAnsi="Times New Roman" w:cs="Times New Roman"/>
          <w:b/>
          <w:color w:val="000000"/>
          <w:sz w:val="28"/>
          <w:szCs w:val="28"/>
          <w:lang w:val="kk-KZ"/>
        </w:rPr>
        <w:t xml:space="preserve">н облысында АИТВ-мен </w:t>
      </w:r>
      <w:r w:rsidRPr="00F310D3">
        <w:rPr>
          <w:rFonts w:ascii="Times New Roman" w:hAnsi="Times New Roman" w:cs="Times New Roman"/>
          <w:b/>
          <w:color w:val="000000"/>
          <w:sz w:val="28"/>
          <w:szCs w:val="28"/>
          <w:lang w:val="kk-KZ"/>
        </w:rPr>
        <w:t>(</w:t>
      </w:r>
      <w:r w:rsidR="003649D2">
        <w:rPr>
          <w:rFonts w:ascii="Times New Roman" w:hAnsi="Times New Roman" w:cs="Times New Roman"/>
          <w:b/>
          <w:color w:val="000000"/>
          <w:sz w:val="28"/>
          <w:szCs w:val="28"/>
          <w:lang w:val="kk-KZ"/>
        </w:rPr>
        <w:t>АӨА</w:t>
      </w:r>
      <w:r w:rsidRPr="00F310D3">
        <w:rPr>
          <w:rFonts w:ascii="Times New Roman" w:hAnsi="Times New Roman" w:cs="Times New Roman"/>
          <w:b/>
          <w:color w:val="000000"/>
          <w:sz w:val="28"/>
          <w:szCs w:val="28"/>
          <w:lang w:val="kk-KZ"/>
        </w:rPr>
        <w:t xml:space="preserve">) </w:t>
      </w:r>
      <w:r w:rsidR="00916E44">
        <w:rPr>
          <w:rFonts w:ascii="Times New Roman" w:hAnsi="Times New Roman" w:cs="Times New Roman"/>
          <w:b/>
          <w:color w:val="000000"/>
          <w:sz w:val="28"/>
          <w:szCs w:val="28"/>
          <w:lang w:val="kk-KZ"/>
        </w:rPr>
        <w:t xml:space="preserve">өмір сүретін </w:t>
      </w:r>
      <w:r w:rsidRPr="00F310D3">
        <w:rPr>
          <w:rFonts w:ascii="Times New Roman" w:hAnsi="Times New Roman" w:cs="Times New Roman"/>
          <w:b/>
          <w:color w:val="000000"/>
          <w:sz w:val="28"/>
          <w:szCs w:val="28"/>
          <w:lang w:val="kk-KZ"/>
        </w:rPr>
        <w:t xml:space="preserve">адамдарға күтім жасау </w:t>
      </w:r>
      <w:r w:rsidR="003649D2">
        <w:rPr>
          <w:rFonts w:ascii="Times New Roman" w:hAnsi="Times New Roman" w:cs="Times New Roman"/>
          <w:b/>
          <w:color w:val="000000"/>
          <w:sz w:val="28"/>
          <w:szCs w:val="28"/>
          <w:lang w:val="kk-KZ"/>
        </w:rPr>
        <w:t xml:space="preserve">және қолдау қызметтерін </w:t>
      </w:r>
      <w:r w:rsidRPr="00F310D3">
        <w:rPr>
          <w:rFonts w:ascii="Times New Roman" w:hAnsi="Times New Roman" w:cs="Times New Roman"/>
          <w:b/>
          <w:color w:val="000000"/>
          <w:sz w:val="28"/>
          <w:szCs w:val="28"/>
          <w:lang w:val="kk-KZ"/>
        </w:rPr>
        <w:t xml:space="preserve"> алу</w:t>
      </w:r>
      <w:r w:rsidR="003649D2">
        <w:rPr>
          <w:rFonts w:ascii="Times New Roman" w:hAnsi="Times New Roman" w:cs="Times New Roman"/>
          <w:b/>
          <w:color w:val="000000"/>
          <w:sz w:val="28"/>
          <w:szCs w:val="28"/>
          <w:lang w:val="kk-KZ"/>
        </w:rPr>
        <w:t xml:space="preserve"> үздіксіздігіне </w:t>
      </w:r>
      <w:r w:rsidRPr="00F310D3">
        <w:rPr>
          <w:rFonts w:ascii="Times New Roman" w:hAnsi="Times New Roman" w:cs="Times New Roman"/>
          <w:b/>
          <w:color w:val="000000"/>
          <w:sz w:val="28"/>
          <w:szCs w:val="28"/>
          <w:lang w:val="kk-KZ"/>
        </w:rPr>
        <w:t xml:space="preserve"> бағытталған іс-шараларды өткізу үшін үкіметтік емес ұйымның қызметтерін сатып алу жөніндегі </w:t>
      </w:r>
    </w:p>
    <w:p w14:paraId="5F69D0A8" w14:textId="116376DE" w:rsidR="00F812FD" w:rsidRPr="00F310D3" w:rsidRDefault="00F310D3" w:rsidP="005B39BC">
      <w:pPr>
        <w:spacing w:after="0" w:line="240" w:lineRule="auto"/>
        <w:jc w:val="center"/>
        <w:rPr>
          <w:rFonts w:ascii="Times New Roman" w:hAnsi="Times New Roman" w:cs="Times New Roman"/>
          <w:b/>
          <w:color w:val="000000"/>
          <w:sz w:val="28"/>
          <w:szCs w:val="28"/>
          <w:lang w:val="kk-KZ"/>
        </w:rPr>
      </w:pPr>
      <w:r>
        <w:rPr>
          <w:rFonts w:ascii="Times New Roman" w:hAnsi="Times New Roman" w:cs="Times New Roman"/>
          <w:b/>
          <w:color w:val="000000"/>
          <w:sz w:val="28"/>
          <w:szCs w:val="28"/>
          <w:lang w:val="kk-KZ"/>
        </w:rPr>
        <w:t>КОНКУРСТЫҚ ҚҰЖАТТАМА</w:t>
      </w:r>
    </w:p>
    <w:p w14:paraId="650E06D0" w14:textId="77777777" w:rsidR="00464243" w:rsidRPr="00767229" w:rsidRDefault="00464243" w:rsidP="00F310D3">
      <w:pPr>
        <w:pStyle w:val="a3"/>
        <w:spacing w:before="0" w:beforeAutospacing="0" w:after="0" w:afterAutospacing="0"/>
        <w:rPr>
          <w:bCs/>
          <w:sz w:val="28"/>
          <w:szCs w:val="28"/>
          <w:lang w:val="kk-KZ"/>
        </w:rPr>
      </w:pPr>
    </w:p>
    <w:p w14:paraId="0639E3A6" w14:textId="4331DE8C" w:rsidR="00F310D3" w:rsidRPr="00767229" w:rsidRDefault="00F310D3" w:rsidP="00F812FD">
      <w:pPr>
        <w:spacing w:after="240" w:line="240" w:lineRule="auto"/>
        <w:jc w:val="both"/>
        <w:rPr>
          <w:rFonts w:ascii="Times New Roman" w:eastAsia="Times New Roman" w:hAnsi="Times New Roman" w:cs="Times New Roman"/>
          <w:bCs/>
          <w:sz w:val="28"/>
          <w:szCs w:val="28"/>
          <w:lang w:val="kk-KZ"/>
        </w:rPr>
      </w:pPr>
      <w:r w:rsidRPr="00767229">
        <w:rPr>
          <w:rFonts w:ascii="Times New Roman" w:eastAsia="Times New Roman" w:hAnsi="Times New Roman" w:cs="Times New Roman"/>
          <w:bCs/>
          <w:sz w:val="28"/>
          <w:szCs w:val="28"/>
          <w:lang w:val="kk-KZ"/>
        </w:rPr>
        <w:t>2024-2026 жылдарға арналған «Қазақстан Республикасында халықтың негізгі топт</w:t>
      </w:r>
      <w:r w:rsidR="003649D2" w:rsidRPr="00767229">
        <w:rPr>
          <w:rFonts w:ascii="Times New Roman" w:eastAsia="Times New Roman" w:hAnsi="Times New Roman" w:cs="Times New Roman"/>
          <w:bCs/>
          <w:sz w:val="28"/>
          <w:szCs w:val="28"/>
          <w:lang w:val="kk-KZ"/>
        </w:rPr>
        <w:t>ары арасында АИТВ эпидемиясын тоқтату</w:t>
      </w:r>
      <w:r w:rsidRPr="00767229">
        <w:rPr>
          <w:rFonts w:ascii="Times New Roman" w:eastAsia="Times New Roman" w:hAnsi="Times New Roman" w:cs="Times New Roman"/>
          <w:bCs/>
          <w:sz w:val="28"/>
          <w:szCs w:val="28"/>
          <w:lang w:val="kk-KZ"/>
        </w:rPr>
        <w:t xml:space="preserve"> жөніндегі орнықты стратегиялық шараларды іске асыру» № KAZ – H-RAC/3508 «АИТВ</w:t>
      </w:r>
      <w:r>
        <w:rPr>
          <w:rFonts w:ascii="Times New Roman" w:eastAsia="Times New Roman" w:hAnsi="Times New Roman" w:cs="Times New Roman"/>
          <w:bCs/>
          <w:sz w:val="28"/>
          <w:szCs w:val="28"/>
          <w:lang w:val="kk-KZ"/>
        </w:rPr>
        <w:t>»</w:t>
      </w:r>
      <w:r w:rsidRPr="00767229">
        <w:rPr>
          <w:rFonts w:ascii="Times New Roman" w:eastAsia="Times New Roman" w:hAnsi="Times New Roman" w:cs="Times New Roman"/>
          <w:bCs/>
          <w:sz w:val="28"/>
          <w:szCs w:val="28"/>
          <w:lang w:val="kk-KZ"/>
        </w:rPr>
        <w:t xml:space="preserve"> компоненті бойынша ЖИТС, туберкулез және безгекпен күрес жөніндегі Жаһандық қордың (бұдан әрі-</w:t>
      </w:r>
      <w:r>
        <w:rPr>
          <w:rFonts w:ascii="Times New Roman" w:eastAsia="Times New Roman" w:hAnsi="Times New Roman" w:cs="Times New Roman"/>
          <w:bCs/>
          <w:sz w:val="28"/>
          <w:szCs w:val="28"/>
          <w:lang w:val="kk-KZ"/>
        </w:rPr>
        <w:t>ЖТБЖҚ</w:t>
      </w:r>
      <w:r w:rsidRPr="00767229">
        <w:rPr>
          <w:rFonts w:ascii="Times New Roman" w:eastAsia="Times New Roman" w:hAnsi="Times New Roman" w:cs="Times New Roman"/>
          <w:bCs/>
          <w:sz w:val="28"/>
          <w:szCs w:val="28"/>
          <w:lang w:val="kk-KZ"/>
        </w:rPr>
        <w:t>) грантын іске асыру шеңберінде</w:t>
      </w:r>
    </w:p>
    <w:p w14:paraId="3F4C8DB7" w14:textId="46693186" w:rsidR="00F310D3" w:rsidRPr="00767229" w:rsidRDefault="00F310D3" w:rsidP="00F812FD">
      <w:pPr>
        <w:spacing w:after="240" w:line="240" w:lineRule="auto"/>
        <w:jc w:val="both"/>
        <w:rPr>
          <w:rFonts w:ascii="Times New Roman" w:hAnsi="Times New Roman" w:cs="Times New Roman"/>
          <w:bCs/>
          <w:color w:val="000000" w:themeColor="text1"/>
          <w:sz w:val="28"/>
          <w:szCs w:val="28"/>
          <w:shd w:val="clear" w:color="auto" w:fill="FFFFFF"/>
          <w:lang w:val="kk-KZ"/>
        </w:rPr>
      </w:pPr>
      <w:r>
        <w:rPr>
          <w:rFonts w:ascii="Times New Roman" w:hAnsi="Times New Roman" w:cs="Times New Roman"/>
          <w:b/>
          <w:color w:val="000000"/>
          <w:sz w:val="28"/>
          <w:szCs w:val="28"/>
          <w:lang w:val="kk-KZ"/>
        </w:rPr>
        <w:t>Тапсырыс беруші</w:t>
      </w:r>
      <w:r w:rsidR="00F812FD" w:rsidRPr="00767229">
        <w:rPr>
          <w:rFonts w:ascii="Times New Roman" w:hAnsi="Times New Roman" w:cs="Times New Roman"/>
          <w:b/>
          <w:color w:val="000000"/>
          <w:sz w:val="28"/>
          <w:szCs w:val="28"/>
          <w:lang w:val="kk-KZ"/>
        </w:rPr>
        <w:t>:</w:t>
      </w:r>
      <w:r w:rsidR="00F812FD" w:rsidRPr="00767229">
        <w:rPr>
          <w:rFonts w:ascii="Times New Roman" w:hAnsi="Times New Roman" w:cs="Times New Roman"/>
          <w:color w:val="000000"/>
          <w:sz w:val="28"/>
          <w:szCs w:val="28"/>
          <w:lang w:val="kk-KZ"/>
        </w:rPr>
        <w:t xml:space="preserve"> </w:t>
      </w:r>
      <w:r w:rsidRPr="00767229">
        <w:rPr>
          <w:rFonts w:ascii="Times New Roman" w:hAnsi="Times New Roman" w:cs="Times New Roman"/>
          <w:bCs/>
          <w:color w:val="000000" w:themeColor="text1"/>
          <w:sz w:val="28"/>
          <w:szCs w:val="28"/>
          <w:shd w:val="clear" w:color="auto" w:fill="FFFFFF"/>
          <w:lang w:val="kk-KZ"/>
        </w:rPr>
        <w:t xml:space="preserve">«Солтүстік Қазақстан облысы әкімдігінің денсаулық сақтау басқармасы» коммуналдық мемлекеттік мекемесінің </w:t>
      </w:r>
      <w:r>
        <w:rPr>
          <w:rFonts w:ascii="Times New Roman" w:hAnsi="Times New Roman" w:cs="Times New Roman"/>
          <w:bCs/>
          <w:color w:val="000000" w:themeColor="text1"/>
          <w:sz w:val="28"/>
          <w:szCs w:val="28"/>
          <w:shd w:val="clear" w:color="auto" w:fill="FFFFFF"/>
          <w:lang w:val="kk-KZ"/>
        </w:rPr>
        <w:t>«ЖИТС профилактикасы және</w:t>
      </w:r>
      <w:r w:rsidRPr="00767229">
        <w:rPr>
          <w:rFonts w:ascii="Times New Roman" w:hAnsi="Times New Roman" w:cs="Times New Roman"/>
          <w:bCs/>
          <w:color w:val="000000" w:themeColor="text1"/>
          <w:sz w:val="28"/>
          <w:szCs w:val="28"/>
          <w:shd w:val="clear" w:color="auto" w:fill="FFFFFF"/>
          <w:lang w:val="kk-KZ"/>
        </w:rPr>
        <w:t xml:space="preserve"> оған қарсы күрес жөніндегі облыстық орталық»</w:t>
      </w:r>
      <w:r>
        <w:rPr>
          <w:rFonts w:ascii="Times New Roman" w:hAnsi="Times New Roman" w:cs="Times New Roman"/>
          <w:bCs/>
          <w:color w:val="000000" w:themeColor="text1"/>
          <w:sz w:val="28"/>
          <w:szCs w:val="28"/>
          <w:shd w:val="clear" w:color="auto" w:fill="FFFFFF"/>
          <w:lang w:val="kk-KZ"/>
        </w:rPr>
        <w:t xml:space="preserve"> </w:t>
      </w:r>
      <w:r w:rsidRPr="00767229">
        <w:rPr>
          <w:rFonts w:ascii="Times New Roman" w:hAnsi="Times New Roman" w:cs="Times New Roman"/>
          <w:bCs/>
          <w:color w:val="000000" w:themeColor="text1"/>
          <w:sz w:val="28"/>
          <w:szCs w:val="28"/>
          <w:shd w:val="clear" w:color="auto" w:fill="FFFFFF"/>
          <w:lang w:val="kk-KZ"/>
        </w:rPr>
        <w:t>шаруашылық жүргізу құқығындағы коммуналдық мемлекеттік кәсіпорны</w:t>
      </w:r>
    </w:p>
    <w:p w14:paraId="14EA1FB4" w14:textId="2DFE19BF" w:rsidR="001E7E79" w:rsidRPr="00767229" w:rsidRDefault="00F310D3" w:rsidP="00F812FD">
      <w:pPr>
        <w:spacing w:after="240" w:line="240" w:lineRule="auto"/>
        <w:jc w:val="both"/>
        <w:rPr>
          <w:rFonts w:ascii="Times New Roman" w:hAnsi="Times New Roman" w:cs="Times New Roman"/>
          <w:color w:val="000000"/>
          <w:sz w:val="28"/>
          <w:szCs w:val="28"/>
          <w:lang w:val="kk-KZ"/>
        </w:rPr>
      </w:pPr>
      <w:r>
        <w:rPr>
          <w:rFonts w:ascii="Times New Roman" w:hAnsi="Times New Roman" w:cs="Times New Roman"/>
          <w:b/>
          <w:color w:val="000000"/>
          <w:sz w:val="28"/>
          <w:szCs w:val="28"/>
          <w:lang w:val="kk-KZ"/>
        </w:rPr>
        <w:t>Заңды мекенжай</w:t>
      </w:r>
      <w:r w:rsidR="00F812FD" w:rsidRPr="00767229">
        <w:rPr>
          <w:rFonts w:ascii="Times New Roman" w:hAnsi="Times New Roman" w:cs="Times New Roman"/>
          <w:b/>
          <w:color w:val="000000"/>
          <w:sz w:val="28"/>
          <w:szCs w:val="28"/>
          <w:lang w:val="kk-KZ"/>
        </w:rPr>
        <w:t>:</w:t>
      </w:r>
      <w:r w:rsidR="00F812FD" w:rsidRPr="00767229">
        <w:rPr>
          <w:rFonts w:ascii="Times New Roman" w:hAnsi="Times New Roman" w:cs="Times New Roman"/>
          <w:color w:val="000000"/>
          <w:sz w:val="28"/>
          <w:szCs w:val="28"/>
          <w:lang w:val="kk-KZ"/>
        </w:rPr>
        <w:t xml:space="preserve"> </w:t>
      </w:r>
      <w:r>
        <w:rPr>
          <w:rFonts w:ascii="Times New Roman" w:hAnsi="Times New Roman" w:cs="Times New Roman"/>
          <w:color w:val="000000"/>
          <w:sz w:val="28"/>
          <w:szCs w:val="28"/>
          <w:lang w:val="kk-KZ"/>
        </w:rPr>
        <w:t xml:space="preserve">Қазақстан Республикасы, Солтүстік Қазақсан облысы, Петропавл қ. 2 Кирпичная көш., 6/1 </w:t>
      </w:r>
    </w:p>
    <w:p w14:paraId="74CF001F" w14:textId="0DF2F4DC" w:rsidR="001E7E79" w:rsidRPr="00767229" w:rsidRDefault="003649D2" w:rsidP="00F812FD">
      <w:pPr>
        <w:spacing w:after="240" w:line="240" w:lineRule="auto"/>
        <w:jc w:val="both"/>
        <w:rPr>
          <w:rFonts w:ascii="Times New Roman" w:hAnsi="Times New Roman" w:cs="Times New Roman"/>
          <w:color w:val="000000"/>
          <w:sz w:val="28"/>
          <w:szCs w:val="28"/>
          <w:lang w:val="kk-KZ"/>
        </w:rPr>
      </w:pPr>
      <w:r w:rsidRPr="00767229">
        <w:rPr>
          <w:rFonts w:ascii="Times New Roman" w:hAnsi="Times New Roman" w:cs="Times New Roman"/>
          <w:b/>
          <w:color w:val="000000"/>
          <w:sz w:val="28"/>
          <w:szCs w:val="28"/>
          <w:lang w:val="kk-KZ"/>
        </w:rPr>
        <w:t>Б</w:t>
      </w:r>
      <w:r>
        <w:rPr>
          <w:rFonts w:ascii="Times New Roman" w:hAnsi="Times New Roman" w:cs="Times New Roman"/>
          <w:b/>
          <w:color w:val="000000"/>
          <w:sz w:val="28"/>
          <w:szCs w:val="28"/>
          <w:lang w:val="kk-KZ"/>
        </w:rPr>
        <w:t>С</w:t>
      </w:r>
      <w:r w:rsidR="00F812FD" w:rsidRPr="00767229">
        <w:rPr>
          <w:rFonts w:ascii="Times New Roman" w:hAnsi="Times New Roman" w:cs="Times New Roman"/>
          <w:b/>
          <w:color w:val="000000"/>
          <w:sz w:val="28"/>
          <w:szCs w:val="28"/>
          <w:lang w:val="kk-KZ"/>
        </w:rPr>
        <w:t>Н:</w:t>
      </w:r>
      <w:r w:rsidR="00F812FD" w:rsidRPr="00767229">
        <w:rPr>
          <w:rFonts w:ascii="Times New Roman" w:hAnsi="Times New Roman" w:cs="Times New Roman"/>
          <w:color w:val="000000"/>
          <w:sz w:val="28"/>
          <w:szCs w:val="28"/>
          <w:lang w:val="kk-KZ"/>
        </w:rPr>
        <w:t xml:space="preserve"> </w:t>
      </w:r>
      <w:r w:rsidR="00994DBC" w:rsidRPr="00767229">
        <w:rPr>
          <w:rFonts w:ascii="Times New Roman" w:hAnsi="Times New Roman" w:cs="Times New Roman"/>
          <w:color w:val="000000"/>
          <w:sz w:val="28"/>
          <w:szCs w:val="28"/>
          <w:lang w:val="kk-KZ"/>
        </w:rPr>
        <w:t>900140000107</w:t>
      </w:r>
    </w:p>
    <w:p w14:paraId="4444AD42" w14:textId="6C6B3484" w:rsidR="00F812FD" w:rsidRPr="00767229" w:rsidRDefault="00F812FD" w:rsidP="00F812FD">
      <w:pPr>
        <w:spacing w:after="240" w:line="240" w:lineRule="auto"/>
        <w:jc w:val="both"/>
        <w:rPr>
          <w:rFonts w:ascii="Times New Roman" w:hAnsi="Times New Roman" w:cs="Times New Roman"/>
          <w:b/>
          <w:color w:val="000000"/>
          <w:sz w:val="28"/>
          <w:szCs w:val="28"/>
          <w:lang w:val="kk-KZ"/>
        </w:rPr>
      </w:pPr>
      <w:r w:rsidRPr="00767229">
        <w:rPr>
          <w:rFonts w:ascii="Times New Roman" w:hAnsi="Times New Roman" w:cs="Times New Roman"/>
          <w:b/>
          <w:color w:val="000000"/>
          <w:sz w:val="28"/>
          <w:szCs w:val="28"/>
          <w:lang w:val="kk-KZ"/>
        </w:rPr>
        <w:t>Банк</w:t>
      </w:r>
      <w:r w:rsidR="003649D2">
        <w:rPr>
          <w:rFonts w:ascii="Times New Roman" w:hAnsi="Times New Roman" w:cs="Times New Roman"/>
          <w:b/>
          <w:color w:val="000000"/>
          <w:sz w:val="28"/>
          <w:szCs w:val="28"/>
          <w:lang w:val="kk-KZ"/>
        </w:rPr>
        <w:t xml:space="preserve"> </w:t>
      </w:r>
      <w:r w:rsidRPr="00767229">
        <w:rPr>
          <w:rFonts w:ascii="Times New Roman" w:hAnsi="Times New Roman" w:cs="Times New Roman"/>
          <w:b/>
          <w:color w:val="000000"/>
          <w:sz w:val="28"/>
          <w:szCs w:val="28"/>
          <w:lang w:val="kk-KZ"/>
        </w:rPr>
        <w:t xml:space="preserve"> реквизит</w:t>
      </w:r>
      <w:r w:rsidR="003649D2">
        <w:rPr>
          <w:rFonts w:ascii="Times New Roman" w:hAnsi="Times New Roman" w:cs="Times New Roman"/>
          <w:b/>
          <w:color w:val="000000"/>
          <w:sz w:val="28"/>
          <w:szCs w:val="28"/>
          <w:lang w:val="kk-KZ"/>
        </w:rPr>
        <w:t>тері</w:t>
      </w:r>
      <w:r w:rsidRPr="00767229">
        <w:rPr>
          <w:rFonts w:ascii="Times New Roman" w:hAnsi="Times New Roman" w:cs="Times New Roman"/>
          <w:b/>
          <w:color w:val="000000"/>
          <w:sz w:val="28"/>
          <w:szCs w:val="28"/>
          <w:lang w:val="kk-KZ"/>
        </w:rPr>
        <w:t xml:space="preserve">:  </w:t>
      </w:r>
    </w:p>
    <w:p w14:paraId="19B78A88" w14:textId="639D5EE6" w:rsidR="001E7E79" w:rsidRPr="00767229" w:rsidRDefault="003649D2" w:rsidP="00F812FD">
      <w:pPr>
        <w:spacing w:after="240" w:line="240" w:lineRule="auto"/>
        <w:jc w:val="both"/>
        <w:rPr>
          <w:rFonts w:ascii="Times New Roman" w:hAnsi="Times New Roman" w:cs="Times New Roman"/>
          <w:b/>
          <w:sz w:val="28"/>
          <w:szCs w:val="28"/>
          <w:lang w:val="kk-KZ"/>
        </w:rPr>
      </w:pPr>
      <w:r>
        <w:rPr>
          <w:rFonts w:ascii="Times New Roman" w:hAnsi="Times New Roman" w:cs="Times New Roman"/>
          <w:sz w:val="28"/>
          <w:szCs w:val="28"/>
          <w:lang w:val="kk-KZ"/>
        </w:rPr>
        <w:t>ЖС</w:t>
      </w:r>
      <w:r w:rsidR="00F812FD" w:rsidRPr="00767229">
        <w:rPr>
          <w:rFonts w:ascii="Times New Roman" w:hAnsi="Times New Roman" w:cs="Times New Roman"/>
          <w:sz w:val="28"/>
          <w:szCs w:val="28"/>
          <w:lang w:val="kk-KZ"/>
        </w:rPr>
        <w:t>К</w:t>
      </w:r>
      <w:r w:rsidR="00F812FD" w:rsidRPr="00767229">
        <w:rPr>
          <w:rFonts w:ascii="Times New Roman" w:hAnsi="Times New Roman" w:cs="Times New Roman"/>
          <w:b/>
          <w:sz w:val="28"/>
          <w:szCs w:val="28"/>
          <w:lang w:val="kk-KZ"/>
        </w:rPr>
        <w:t xml:space="preserve"> </w:t>
      </w:r>
      <w:r w:rsidR="00994DBC" w:rsidRPr="00767229">
        <w:rPr>
          <w:rFonts w:ascii="Times New Roman" w:hAnsi="Times New Roman" w:cs="Times New Roman"/>
          <w:sz w:val="28"/>
          <w:szCs w:val="28"/>
          <w:lang w:val="kk-KZ"/>
        </w:rPr>
        <w:t>KZ9296508F0007210520</w:t>
      </w:r>
    </w:p>
    <w:p w14:paraId="314A36CF" w14:textId="09E21E6D" w:rsidR="001E7E79" w:rsidRPr="003649D2" w:rsidRDefault="00F812FD" w:rsidP="00F812FD">
      <w:pPr>
        <w:spacing w:after="240" w:line="240" w:lineRule="auto"/>
        <w:jc w:val="both"/>
        <w:rPr>
          <w:rFonts w:ascii="Times New Roman" w:hAnsi="Times New Roman" w:cs="Times New Roman"/>
          <w:sz w:val="28"/>
          <w:szCs w:val="28"/>
          <w:lang w:val="kk-KZ"/>
        </w:rPr>
      </w:pPr>
      <w:r w:rsidRPr="00767229">
        <w:rPr>
          <w:rFonts w:ascii="Times New Roman" w:hAnsi="Times New Roman" w:cs="Times New Roman"/>
          <w:sz w:val="28"/>
          <w:szCs w:val="28"/>
          <w:lang w:val="kk-KZ"/>
        </w:rPr>
        <w:t>БИК</w:t>
      </w:r>
      <w:r w:rsidRPr="00767229">
        <w:rPr>
          <w:rFonts w:ascii="Times New Roman" w:hAnsi="Times New Roman" w:cs="Times New Roman"/>
          <w:b/>
          <w:sz w:val="28"/>
          <w:szCs w:val="28"/>
          <w:lang w:val="kk-KZ"/>
        </w:rPr>
        <w:t xml:space="preserve"> </w:t>
      </w:r>
      <w:r w:rsidR="000345C9" w:rsidRPr="00767229">
        <w:rPr>
          <w:rFonts w:ascii="Times New Roman" w:hAnsi="Times New Roman" w:cs="Times New Roman"/>
          <w:sz w:val="28"/>
          <w:szCs w:val="28"/>
          <w:lang w:val="kk-KZ"/>
        </w:rPr>
        <w:t xml:space="preserve">IRTYKZKA </w:t>
      </w:r>
      <w:r w:rsidR="00994DBC" w:rsidRPr="00767229">
        <w:rPr>
          <w:rFonts w:ascii="Times New Roman" w:hAnsi="Times New Roman" w:cs="Times New Roman"/>
          <w:sz w:val="28"/>
          <w:szCs w:val="28"/>
          <w:lang w:val="kk-KZ"/>
        </w:rPr>
        <w:t xml:space="preserve"> </w:t>
      </w:r>
      <w:r w:rsidR="00B5745F" w:rsidRPr="00767229">
        <w:rPr>
          <w:rFonts w:ascii="Times New Roman" w:hAnsi="Times New Roman" w:cs="Times New Roman"/>
          <w:sz w:val="28"/>
          <w:szCs w:val="28"/>
          <w:lang w:val="kk-KZ"/>
        </w:rPr>
        <w:t>«</w:t>
      </w:r>
      <w:r w:rsidR="00994DBC" w:rsidRPr="00767229">
        <w:rPr>
          <w:rFonts w:ascii="Times New Roman" w:hAnsi="Times New Roman" w:cs="Times New Roman"/>
          <w:sz w:val="28"/>
          <w:szCs w:val="28"/>
          <w:lang w:val="kk-KZ"/>
        </w:rPr>
        <w:t>ForteBank</w:t>
      </w:r>
      <w:r w:rsidR="00B5745F" w:rsidRPr="00767229">
        <w:rPr>
          <w:rFonts w:ascii="Times New Roman" w:hAnsi="Times New Roman" w:cs="Times New Roman"/>
          <w:sz w:val="28"/>
          <w:szCs w:val="28"/>
          <w:lang w:val="kk-KZ"/>
        </w:rPr>
        <w:t>»</w:t>
      </w:r>
      <w:r w:rsidR="003649D2">
        <w:rPr>
          <w:rFonts w:ascii="Times New Roman" w:hAnsi="Times New Roman" w:cs="Times New Roman"/>
          <w:sz w:val="28"/>
          <w:szCs w:val="28"/>
          <w:lang w:val="kk-KZ"/>
        </w:rPr>
        <w:t xml:space="preserve"> АҚ</w:t>
      </w:r>
    </w:p>
    <w:p w14:paraId="07256DE8" w14:textId="38D66E50" w:rsidR="00F812FD" w:rsidRPr="00767229" w:rsidRDefault="00F812FD" w:rsidP="00F812FD">
      <w:pPr>
        <w:spacing w:after="240" w:line="240" w:lineRule="auto"/>
        <w:jc w:val="both"/>
        <w:rPr>
          <w:rFonts w:ascii="Times New Roman" w:hAnsi="Times New Roman" w:cs="Times New Roman"/>
          <w:sz w:val="28"/>
          <w:szCs w:val="28"/>
          <w:lang w:val="kk-KZ"/>
        </w:rPr>
      </w:pPr>
      <w:r w:rsidRPr="00767229">
        <w:rPr>
          <w:rFonts w:ascii="Times New Roman" w:hAnsi="Times New Roman" w:cs="Times New Roman"/>
          <w:sz w:val="28"/>
          <w:szCs w:val="28"/>
          <w:lang w:val="kk-KZ"/>
        </w:rPr>
        <w:t>КБе</w:t>
      </w:r>
      <w:r w:rsidR="00D85B28" w:rsidRPr="00767229">
        <w:rPr>
          <w:rFonts w:ascii="Times New Roman" w:hAnsi="Times New Roman" w:cs="Times New Roman"/>
          <w:sz w:val="28"/>
          <w:szCs w:val="28"/>
          <w:lang w:val="kk-KZ"/>
        </w:rPr>
        <w:t xml:space="preserve"> 16</w:t>
      </w:r>
      <w:r w:rsidRPr="00767229">
        <w:rPr>
          <w:rFonts w:ascii="Times New Roman" w:hAnsi="Times New Roman" w:cs="Times New Roman"/>
          <w:sz w:val="28"/>
          <w:szCs w:val="28"/>
          <w:lang w:val="kk-KZ"/>
        </w:rPr>
        <w:t xml:space="preserve"> </w:t>
      </w:r>
    </w:p>
    <w:p w14:paraId="41F6146E" w14:textId="54F97532" w:rsidR="00F812FD" w:rsidRPr="00767229" w:rsidRDefault="003649D2" w:rsidP="00F812FD">
      <w:pPr>
        <w:spacing w:after="240" w:line="240" w:lineRule="auto"/>
        <w:jc w:val="both"/>
        <w:rPr>
          <w:rFonts w:ascii="Times New Roman" w:hAnsi="Times New Roman" w:cs="Times New Roman"/>
          <w:color w:val="000000"/>
          <w:sz w:val="28"/>
          <w:szCs w:val="28"/>
          <w:lang w:val="kk-KZ"/>
        </w:rPr>
      </w:pPr>
      <w:r>
        <w:rPr>
          <w:rFonts w:ascii="Times New Roman" w:hAnsi="Times New Roman" w:cs="Times New Roman"/>
          <w:b/>
          <w:color w:val="000000"/>
          <w:sz w:val="28"/>
          <w:szCs w:val="28"/>
          <w:lang w:val="kk-KZ"/>
        </w:rPr>
        <w:t>Тапсырыс берушінің өкілі</w:t>
      </w:r>
      <w:r w:rsidR="00F812FD" w:rsidRPr="00767229">
        <w:rPr>
          <w:rFonts w:ascii="Times New Roman" w:hAnsi="Times New Roman" w:cs="Times New Roman"/>
          <w:b/>
          <w:color w:val="000000"/>
          <w:sz w:val="28"/>
          <w:szCs w:val="28"/>
          <w:lang w:val="kk-KZ"/>
        </w:rPr>
        <w:t>:</w:t>
      </w:r>
      <w:r w:rsidR="00F812FD" w:rsidRPr="00767229">
        <w:rPr>
          <w:rFonts w:ascii="Times New Roman" w:hAnsi="Times New Roman" w:cs="Times New Roman"/>
          <w:color w:val="000000"/>
          <w:sz w:val="28"/>
          <w:szCs w:val="28"/>
          <w:lang w:val="kk-KZ"/>
        </w:rPr>
        <w:t xml:space="preserve"> </w:t>
      </w:r>
    </w:p>
    <w:p w14:paraId="187A8DD0" w14:textId="246890EB" w:rsidR="00F812FD" w:rsidRPr="00767229" w:rsidRDefault="003649D2" w:rsidP="00F812FD">
      <w:pPr>
        <w:spacing w:after="240" w:line="240" w:lineRule="auto"/>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ЖСН</w:t>
      </w:r>
      <w:r w:rsidR="00F812FD" w:rsidRPr="00767229">
        <w:rPr>
          <w:rFonts w:ascii="Times New Roman" w:hAnsi="Times New Roman" w:cs="Times New Roman"/>
          <w:color w:val="000000"/>
          <w:sz w:val="28"/>
          <w:szCs w:val="28"/>
          <w:lang w:val="kk-KZ"/>
        </w:rPr>
        <w:t>:</w:t>
      </w:r>
      <w:r w:rsidR="00D85B28" w:rsidRPr="00767229">
        <w:rPr>
          <w:rFonts w:ascii="Times New Roman" w:hAnsi="Times New Roman" w:cs="Times New Roman"/>
          <w:color w:val="000000"/>
          <w:sz w:val="28"/>
          <w:szCs w:val="28"/>
          <w:lang w:val="kk-KZ"/>
        </w:rPr>
        <w:t xml:space="preserve"> </w:t>
      </w:r>
      <w:r w:rsidR="00DC0E2E" w:rsidRPr="00767229">
        <w:rPr>
          <w:rFonts w:ascii="Times New Roman" w:hAnsi="Times New Roman" w:cs="Times New Roman"/>
          <w:color w:val="000000"/>
          <w:sz w:val="28"/>
          <w:szCs w:val="28"/>
          <w:lang w:val="kk-KZ"/>
        </w:rPr>
        <w:t>620926401028</w:t>
      </w:r>
      <w:r w:rsidR="00F812FD" w:rsidRPr="00767229">
        <w:rPr>
          <w:rFonts w:ascii="Times New Roman" w:hAnsi="Times New Roman" w:cs="Times New Roman"/>
          <w:color w:val="000000"/>
          <w:sz w:val="28"/>
          <w:szCs w:val="28"/>
          <w:lang w:val="kk-KZ"/>
        </w:rPr>
        <w:t xml:space="preserve"> </w:t>
      </w:r>
    </w:p>
    <w:p w14:paraId="3B34DD15" w14:textId="6C895347" w:rsidR="003649D2" w:rsidRDefault="003649D2" w:rsidP="00F812FD">
      <w:pPr>
        <w:spacing w:after="240" w:line="240" w:lineRule="auto"/>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Лауазымы</w:t>
      </w:r>
      <w:r w:rsidR="00F812FD" w:rsidRPr="00767229">
        <w:rPr>
          <w:rFonts w:ascii="Times New Roman" w:hAnsi="Times New Roman" w:cs="Times New Roman"/>
          <w:color w:val="000000"/>
          <w:sz w:val="28"/>
          <w:szCs w:val="28"/>
          <w:lang w:val="kk-KZ"/>
        </w:rPr>
        <w:t xml:space="preserve">: </w:t>
      </w:r>
      <w:r>
        <w:rPr>
          <w:rFonts w:ascii="Times New Roman" w:hAnsi="Times New Roman" w:cs="Times New Roman"/>
          <w:color w:val="000000"/>
          <w:sz w:val="28"/>
          <w:szCs w:val="28"/>
          <w:lang w:val="kk-KZ"/>
        </w:rPr>
        <w:t>Дир</w:t>
      </w:r>
      <w:r w:rsidR="00916E44">
        <w:rPr>
          <w:rFonts w:ascii="Times New Roman" w:hAnsi="Times New Roman" w:cs="Times New Roman"/>
          <w:color w:val="000000"/>
          <w:sz w:val="28"/>
          <w:szCs w:val="28"/>
          <w:lang w:val="kk-KZ"/>
        </w:rPr>
        <w:t>е</w:t>
      </w:r>
      <w:r>
        <w:rPr>
          <w:rFonts w:ascii="Times New Roman" w:hAnsi="Times New Roman" w:cs="Times New Roman"/>
          <w:color w:val="000000"/>
          <w:sz w:val="28"/>
          <w:szCs w:val="28"/>
          <w:lang w:val="kk-KZ"/>
        </w:rPr>
        <w:t>ктордың ұйымдастыру-әдістемелік және эпидемиологиялық мәселелер жөніндегі орынбасары А.К. Сыздықова</w:t>
      </w:r>
    </w:p>
    <w:p w14:paraId="66947953" w14:textId="6EBD0C42" w:rsidR="00F812FD" w:rsidRPr="002F5DD2" w:rsidRDefault="003649D2" w:rsidP="00F812FD">
      <w:pPr>
        <w:spacing w:after="24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kk-KZ"/>
        </w:rPr>
        <w:t>Байланыс</w:t>
      </w:r>
      <w:r w:rsidR="00F812FD" w:rsidRPr="002F5DD2">
        <w:rPr>
          <w:rFonts w:ascii="Times New Roman" w:hAnsi="Times New Roman" w:cs="Times New Roman"/>
          <w:color w:val="000000"/>
          <w:sz w:val="28"/>
          <w:szCs w:val="28"/>
        </w:rPr>
        <w:t xml:space="preserve"> телефон</w:t>
      </w:r>
      <w:r>
        <w:rPr>
          <w:rFonts w:ascii="Times New Roman" w:hAnsi="Times New Roman" w:cs="Times New Roman"/>
          <w:color w:val="000000"/>
          <w:sz w:val="28"/>
          <w:szCs w:val="28"/>
          <w:lang w:val="kk-KZ"/>
        </w:rPr>
        <w:t>ы</w:t>
      </w:r>
      <w:r w:rsidR="00F812FD" w:rsidRPr="002F5DD2">
        <w:rPr>
          <w:rFonts w:ascii="Times New Roman" w:hAnsi="Times New Roman" w:cs="Times New Roman"/>
          <w:color w:val="000000"/>
          <w:sz w:val="28"/>
          <w:szCs w:val="28"/>
        </w:rPr>
        <w:t xml:space="preserve">: </w:t>
      </w:r>
      <w:r w:rsidR="00215A7F">
        <w:rPr>
          <w:rFonts w:ascii="Times New Roman" w:hAnsi="Times New Roman" w:cs="Times New Roman"/>
          <w:color w:val="000000"/>
          <w:sz w:val="28"/>
          <w:szCs w:val="28"/>
        </w:rPr>
        <w:t>8(7152)</w:t>
      </w:r>
      <w:r w:rsidR="00192EB5">
        <w:rPr>
          <w:rFonts w:ascii="Times New Roman" w:hAnsi="Times New Roman" w:cs="Times New Roman"/>
          <w:color w:val="000000"/>
          <w:sz w:val="28"/>
          <w:szCs w:val="28"/>
        </w:rPr>
        <w:t>50-75-30</w:t>
      </w:r>
    </w:p>
    <w:p w14:paraId="62C975DC" w14:textId="2FCD56D6" w:rsidR="00B5745F" w:rsidRPr="00767229" w:rsidRDefault="00F812FD" w:rsidP="00F812FD">
      <w:pPr>
        <w:spacing w:after="240" w:line="240" w:lineRule="auto"/>
        <w:jc w:val="both"/>
        <w:rPr>
          <w:rFonts w:ascii="Times New Roman" w:hAnsi="Times New Roman" w:cs="Times New Roman"/>
          <w:sz w:val="28"/>
          <w:szCs w:val="28"/>
        </w:rPr>
      </w:pPr>
      <w:r w:rsidRPr="002F5DD2">
        <w:rPr>
          <w:rFonts w:ascii="Times New Roman" w:hAnsi="Times New Roman" w:cs="Times New Roman"/>
          <w:color w:val="000000"/>
          <w:sz w:val="28"/>
          <w:szCs w:val="28"/>
          <w:lang w:val="en-US"/>
        </w:rPr>
        <w:t>E</w:t>
      </w:r>
      <w:r w:rsidRPr="002A2F01">
        <w:rPr>
          <w:rFonts w:ascii="Times New Roman" w:hAnsi="Times New Roman" w:cs="Times New Roman"/>
          <w:color w:val="000000"/>
          <w:sz w:val="28"/>
          <w:szCs w:val="28"/>
        </w:rPr>
        <w:t>-</w:t>
      </w:r>
      <w:r w:rsidRPr="002F5DD2">
        <w:rPr>
          <w:rFonts w:ascii="Times New Roman" w:hAnsi="Times New Roman" w:cs="Times New Roman"/>
          <w:color w:val="000000"/>
          <w:sz w:val="28"/>
          <w:szCs w:val="28"/>
          <w:lang w:val="en-US"/>
        </w:rPr>
        <w:t>m</w:t>
      </w:r>
      <w:r w:rsidRPr="00ED69AE">
        <w:rPr>
          <w:rFonts w:ascii="Times New Roman" w:hAnsi="Times New Roman" w:cs="Times New Roman"/>
          <w:color w:val="000000"/>
          <w:sz w:val="28"/>
          <w:szCs w:val="28"/>
          <w:lang w:val="en-US"/>
        </w:rPr>
        <w:t>ail</w:t>
      </w:r>
      <w:r w:rsidRPr="002A2F01">
        <w:rPr>
          <w:rFonts w:ascii="Times New Roman" w:hAnsi="Times New Roman" w:cs="Times New Roman"/>
          <w:color w:val="000000"/>
          <w:sz w:val="28"/>
          <w:szCs w:val="28"/>
        </w:rPr>
        <w:t xml:space="preserve">: </w:t>
      </w:r>
      <w:hyperlink r:id="rId9" w:history="1">
        <w:r w:rsidR="00B5745F" w:rsidRPr="0073583C">
          <w:rPr>
            <w:rStyle w:val="aa"/>
            <w:rFonts w:ascii="Times New Roman" w:hAnsi="Times New Roman" w:cs="Times New Roman"/>
            <w:sz w:val="28"/>
            <w:szCs w:val="28"/>
            <w:lang w:val="en-US"/>
          </w:rPr>
          <w:t>aids</w:t>
        </w:r>
        <w:r w:rsidR="00B5745F" w:rsidRPr="002A2F01">
          <w:rPr>
            <w:rStyle w:val="aa"/>
            <w:rFonts w:ascii="Times New Roman" w:hAnsi="Times New Roman" w:cs="Times New Roman"/>
            <w:sz w:val="28"/>
            <w:szCs w:val="28"/>
          </w:rPr>
          <w:t>_</w:t>
        </w:r>
        <w:r w:rsidR="00B5745F" w:rsidRPr="0073583C">
          <w:rPr>
            <w:rStyle w:val="aa"/>
            <w:rFonts w:ascii="Times New Roman" w:hAnsi="Times New Roman" w:cs="Times New Roman"/>
            <w:sz w:val="28"/>
            <w:szCs w:val="28"/>
            <w:lang w:val="en-US"/>
          </w:rPr>
          <w:t>zdrav</w:t>
        </w:r>
        <w:r w:rsidR="00B5745F" w:rsidRPr="002A2F01">
          <w:rPr>
            <w:rStyle w:val="aa"/>
            <w:rFonts w:ascii="Times New Roman" w:hAnsi="Times New Roman" w:cs="Times New Roman"/>
            <w:sz w:val="28"/>
            <w:szCs w:val="28"/>
          </w:rPr>
          <w:t>@</w:t>
        </w:r>
        <w:r w:rsidR="00B5745F" w:rsidRPr="0073583C">
          <w:rPr>
            <w:rStyle w:val="aa"/>
            <w:rFonts w:ascii="Times New Roman" w:hAnsi="Times New Roman" w:cs="Times New Roman"/>
            <w:sz w:val="28"/>
            <w:szCs w:val="28"/>
            <w:lang w:val="en-US"/>
          </w:rPr>
          <w:t>sqo</w:t>
        </w:r>
        <w:r w:rsidR="00B5745F" w:rsidRPr="002A2F01">
          <w:rPr>
            <w:rStyle w:val="aa"/>
            <w:rFonts w:ascii="Times New Roman" w:hAnsi="Times New Roman" w:cs="Times New Roman"/>
            <w:sz w:val="28"/>
            <w:szCs w:val="28"/>
          </w:rPr>
          <w:t>.</w:t>
        </w:r>
        <w:r w:rsidR="00B5745F" w:rsidRPr="0073583C">
          <w:rPr>
            <w:rStyle w:val="aa"/>
            <w:rFonts w:ascii="Times New Roman" w:hAnsi="Times New Roman" w:cs="Times New Roman"/>
            <w:sz w:val="28"/>
            <w:szCs w:val="28"/>
            <w:lang w:val="en-US"/>
          </w:rPr>
          <w:t>gov</w:t>
        </w:r>
        <w:r w:rsidR="00B5745F" w:rsidRPr="002A2F01">
          <w:rPr>
            <w:rStyle w:val="aa"/>
            <w:rFonts w:ascii="Times New Roman" w:hAnsi="Times New Roman" w:cs="Times New Roman"/>
            <w:sz w:val="28"/>
            <w:szCs w:val="28"/>
          </w:rPr>
          <w:t>.</w:t>
        </w:r>
        <w:proofErr w:type="spellStart"/>
        <w:r w:rsidR="00B5745F" w:rsidRPr="0073583C">
          <w:rPr>
            <w:rStyle w:val="aa"/>
            <w:rFonts w:ascii="Times New Roman" w:hAnsi="Times New Roman" w:cs="Times New Roman"/>
            <w:sz w:val="28"/>
            <w:szCs w:val="28"/>
            <w:lang w:val="en-US"/>
          </w:rPr>
          <w:t>kz</w:t>
        </w:r>
        <w:proofErr w:type="spellEnd"/>
      </w:hyperlink>
    </w:p>
    <w:p w14:paraId="23E6BF06" w14:textId="1AF0ECBB" w:rsidR="00F812FD" w:rsidRPr="002F5DD2" w:rsidRDefault="003649D2" w:rsidP="00F812FD">
      <w:pPr>
        <w:spacing w:after="240" w:line="240" w:lineRule="auto"/>
        <w:jc w:val="both"/>
        <w:rPr>
          <w:rFonts w:ascii="Times New Roman" w:hAnsi="Times New Roman" w:cs="Times New Roman"/>
          <w:color w:val="000000"/>
          <w:sz w:val="28"/>
          <w:szCs w:val="28"/>
        </w:rPr>
      </w:pPr>
      <w:r>
        <w:rPr>
          <w:rFonts w:ascii="Times New Roman" w:hAnsi="Times New Roman" w:cs="Times New Roman"/>
          <w:b/>
          <w:color w:val="000000"/>
          <w:sz w:val="28"/>
          <w:szCs w:val="28"/>
          <w:lang w:val="kk-KZ"/>
        </w:rPr>
        <w:lastRenderedPageBreak/>
        <w:t>К</w:t>
      </w:r>
      <w:proofErr w:type="spellStart"/>
      <w:r w:rsidR="00F812FD" w:rsidRPr="002F5DD2">
        <w:rPr>
          <w:rFonts w:ascii="Times New Roman" w:hAnsi="Times New Roman" w:cs="Times New Roman"/>
          <w:b/>
          <w:color w:val="000000"/>
          <w:sz w:val="28"/>
          <w:szCs w:val="28"/>
        </w:rPr>
        <w:t>онкурс</w:t>
      </w:r>
      <w:proofErr w:type="spellEnd"/>
      <w:r>
        <w:rPr>
          <w:rFonts w:ascii="Times New Roman" w:hAnsi="Times New Roman" w:cs="Times New Roman"/>
          <w:b/>
          <w:color w:val="000000"/>
          <w:sz w:val="28"/>
          <w:szCs w:val="28"/>
          <w:lang w:val="kk-KZ"/>
        </w:rPr>
        <w:t>тық комиссияның хатшысы</w:t>
      </w:r>
      <w:r w:rsidR="00F812FD" w:rsidRPr="002F5DD2">
        <w:rPr>
          <w:rFonts w:ascii="Times New Roman" w:hAnsi="Times New Roman" w:cs="Times New Roman"/>
          <w:b/>
          <w:color w:val="000000"/>
          <w:sz w:val="28"/>
          <w:szCs w:val="28"/>
        </w:rPr>
        <w:t>:</w:t>
      </w:r>
      <w:r w:rsidR="00F812FD" w:rsidRPr="002F5DD2">
        <w:rPr>
          <w:rFonts w:ascii="Times New Roman" w:hAnsi="Times New Roman" w:cs="Times New Roman"/>
          <w:color w:val="000000"/>
          <w:sz w:val="28"/>
          <w:szCs w:val="28"/>
        </w:rPr>
        <w:t xml:space="preserve"> </w:t>
      </w:r>
    </w:p>
    <w:p w14:paraId="663B12C2" w14:textId="1FEAF5FD" w:rsidR="00F812FD" w:rsidRPr="002F5DD2" w:rsidRDefault="003649D2" w:rsidP="00F812FD">
      <w:pPr>
        <w:spacing w:after="24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kk-KZ"/>
        </w:rPr>
        <w:t>ЖС</w:t>
      </w:r>
      <w:r w:rsidR="00F812FD" w:rsidRPr="002F5DD2">
        <w:rPr>
          <w:rFonts w:ascii="Times New Roman" w:hAnsi="Times New Roman" w:cs="Times New Roman"/>
          <w:color w:val="000000"/>
          <w:sz w:val="28"/>
          <w:szCs w:val="28"/>
        </w:rPr>
        <w:t xml:space="preserve">Н: </w:t>
      </w:r>
      <w:r w:rsidR="000345C9">
        <w:rPr>
          <w:rFonts w:ascii="Times New Roman" w:hAnsi="Times New Roman" w:cs="Times New Roman"/>
          <w:color w:val="000000"/>
          <w:sz w:val="28"/>
          <w:szCs w:val="28"/>
        </w:rPr>
        <w:t>88122645105</w:t>
      </w:r>
      <w:r w:rsidR="000E342F">
        <w:rPr>
          <w:rFonts w:ascii="Times New Roman" w:hAnsi="Times New Roman" w:cs="Times New Roman"/>
          <w:color w:val="000000"/>
          <w:sz w:val="28"/>
          <w:szCs w:val="28"/>
        </w:rPr>
        <w:t>4</w:t>
      </w:r>
    </w:p>
    <w:p w14:paraId="034B848E" w14:textId="2F3575BF" w:rsidR="00F812FD" w:rsidRPr="002F5DD2" w:rsidRDefault="003649D2" w:rsidP="00F812FD">
      <w:pPr>
        <w:spacing w:after="24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kk-KZ"/>
        </w:rPr>
        <w:t>Лауазымы</w:t>
      </w:r>
      <w:r w:rsidR="00F812FD" w:rsidRPr="002F5DD2">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kk-KZ"/>
        </w:rPr>
        <w:t xml:space="preserve">МС жөніндегі </w:t>
      </w:r>
      <w:r w:rsidR="000345C9">
        <w:rPr>
          <w:rFonts w:ascii="Times New Roman" w:hAnsi="Times New Roman" w:cs="Times New Roman"/>
          <w:color w:val="000000"/>
          <w:sz w:val="28"/>
          <w:szCs w:val="28"/>
        </w:rPr>
        <w:t xml:space="preserve">менеджер– </w:t>
      </w:r>
      <w:proofErr w:type="spellStart"/>
      <w:r w:rsidR="000345C9">
        <w:rPr>
          <w:rFonts w:ascii="Times New Roman" w:hAnsi="Times New Roman" w:cs="Times New Roman"/>
          <w:color w:val="000000"/>
          <w:sz w:val="28"/>
          <w:szCs w:val="28"/>
        </w:rPr>
        <w:t>Смагулова</w:t>
      </w:r>
      <w:proofErr w:type="spellEnd"/>
      <w:r w:rsidR="000345C9">
        <w:rPr>
          <w:rFonts w:ascii="Times New Roman" w:hAnsi="Times New Roman" w:cs="Times New Roman"/>
          <w:color w:val="000000"/>
          <w:sz w:val="28"/>
          <w:szCs w:val="28"/>
        </w:rPr>
        <w:t xml:space="preserve"> А.В.</w:t>
      </w:r>
    </w:p>
    <w:p w14:paraId="0328FA88" w14:textId="2168AF9F" w:rsidR="00F812FD" w:rsidRPr="002F5DD2" w:rsidRDefault="003649D2" w:rsidP="00F812FD">
      <w:pPr>
        <w:spacing w:after="24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lang w:val="kk-KZ"/>
        </w:rPr>
        <w:t>Байланыс</w:t>
      </w:r>
      <w:r w:rsidR="00F812FD" w:rsidRPr="002F5DD2">
        <w:rPr>
          <w:rFonts w:ascii="Times New Roman" w:hAnsi="Times New Roman" w:cs="Times New Roman"/>
          <w:color w:val="000000"/>
          <w:sz w:val="28"/>
          <w:szCs w:val="28"/>
        </w:rPr>
        <w:t xml:space="preserve"> телефон</w:t>
      </w:r>
      <w:r>
        <w:rPr>
          <w:rFonts w:ascii="Times New Roman" w:hAnsi="Times New Roman" w:cs="Times New Roman"/>
          <w:color w:val="000000"/>
          <w:sz w:val="28"/>
          <w:szCs w:val="28"/>
          <w:lang w:val="kk-KZ"/>
        </w:rPr>
        <w:t>ы</w:t>
      </w:r>
      <w:r w:rsidR="00F812FD" w:rsidRPr="002F5DD2">
        <w:rPr>
          <w:rFonts w:ascii="Times New Roman" w:hAnsi="Times New Roman" w:cs="Times New Roman"/>
          <w:color w:val="000000"/>
          <w:sz w:val="28"/>
          <w:szCs w:val="28"/>
        </w:rPr>
        <w:t xml:space="preserve">: </w:t>
      </w:r>
      <w:r w:rsidR="000345C9">
        <w:rPr>
          <w:rFonts w:ascii="Times New Roman" w:hAnsi="Times New Roman" w:cs="Times New Roman"/>
          <w:color w:val="000000"/>
          <w:sz w:val="28"/>
          <w:szCs w:val="28"/>
        </w:rPr>
        <w:t>8(7152)50-46-79</w:t>
      </w:r>
    </w:p>
    <w:p w14:paraId="561FD6B3" w14:textId="5D3AFD66" w:rsidR="00F812FD" w:rsidRPr="000345C9" w:rsidRDefault="00F812FD" w:rsidP="00F812FD">
      <w:pPr>
        <w:spacing w:after="240" w:line="240" w:lineRule="auto"/>
        <w:jc w:val="both"/>
        <w:rPr>
          <w:rFonts w:ascii="Times New Roman" w:hAnsi="Times New Roman" w:cs="Times New Roman"/>
          <w:color w:val="000000"/>
          <w:sz w:val="28"/>
          <w:szCs w:val="28"/>
        </w:rPr>
      </w:pPr>
      <w:r w:rsidRPr="002F5DD2">
        <w:rPr>
          <w:rFonts w:ascii="Times New Roman" w:hAnsi="Times New Roman" w:cs="Times New Roman"/>
          <w:color w:val="000000"/>
          <w:sz w:val="28"/>
          <w:szCs w:val="28"/>
          <w:lang w:val="en-US"/>
        </w:rPr>
        <w:t>E</w:t>
      </w:r>
      <w:r w:rsidRPr="002F5DD2">
        <w:rPr>
          <w:rFonts w:ascii="Times New Roman" w:hAnsi="Times New Roman" w:cs="Times New Roman"/>
          <w:color w:val="000000"/>
          <w:sz w:val="28"/>
          <w:szCs w:val="28"/>
        </w:rPr>
        <w:t>-</w:t>
      </w:r>
      <w:r w:rsidRPr="002F5DD2">
        <w:rPr>
          <w:rFonts w:ascii="Times New Roman" w:hAnsi="Times New Roman" w:cs="Times New Roman"/>
          <w:color w:val="000000"/>
          <w:sz w:val="28"/>
          <w:szCs w:val="28"/>
          <w:lang w:val="en-US"/>
        </w:rPr>
        <w:t>mail</w:t>
      </w:r>
      <w:r w:rsidRPr="002F5DD2">
        <w:rPr>
          <w:rFonts w:ascii="Times New Roman" w:hAnsi="Times New Roman" w:cs="Times New Roman"/>
          <w:color w:val="000000"/>
          <w:sz w:val="28"/>
          <w:szCs w:val="28"/>
        </w:rPr>
        <w:t xml:space="preserve">: </w:t>
      </w:r>
      <w:proofErr w:type="spellStart"/>
      <w:r w:rsidR="000345C9">
        <w:rPr>
          <w:rFonts w:ascii="Times New Roman" w:hAnsi="Times New Roman" w:cs="Times New Roman"/>
          <w:color w:val="000000"/>
          <w:sz w:val="28"/>
          <w:szCs w:val="28"/>
          <w:lang w:val="en-US"/>
        </w:rPr>
        <w:t>alina</w:t>
      </w:r>
      <w:proofErr w:type="spellEnd"/>
      <w:r w:rsidR="000345C9" w:rsidRPr="000345C9">
        <w:rPr>
          <w:rFonts w:ascii="Times New Roman" w:hAnsi="Times New Roman" w:cs="Times New Roman"/>
          <w:color w:val="000000"/>
          <w:sz w:val="28"/>
          <w:szCs w:val="28"/>
        </w:rPr>
        <w:t>_</w:t>
      </w:r>
      <w:proofErr w:type="spellStart"/>
      <w:r w:rsidR="000345C9">
        <w:rPr>
          <w:rFonts w:ascii="Times New Roman" w:hAnsi="Times New Roman" w:cs="Times New Roman"/>
          <w:color w:val="000000"/>
          <w:sz w:val="28"/>
          <w:szCs w:val="28"/>
          <w:lang w:val="en-US"/>
        </w:rPr>
        <w:t>bayb</w:t>
      </w:r>
      <w:proofErr w:type="spellEnd"/>
      <w:r w:rsidR="000345C9" w:rsidRPr="000345C9">
        <w:rPr>
          <w:rFonts w:ascii="Times New Roman" w:hAnsi="Times New Roman" w:cs="Times New Roman"/>
          <w:color w:val="000000"/>
          <w:sz w:val="28"/>
          <w:szCs w:val="28"/>
        </w:rPr>
        <w:t>@</w:t>
      </w:r>
      <w:r w:rsidR="000345C9">
        <w:rPr>
          <w:rFonts w:ascii="Times New Roman" w:hAnsi="Times New Roman" w:cs="Times New Roman"/>
          <w:color w:val="000000"/>
          <w:sz w:val="28"/>
          <w:szCs w:val="28"/>
          <w:lang w:val="en-US"/>
        </w:rPr>
        <w:t>mail</w:t>
      </w:r>
      <w:r w:rsidR="000345C9" w:rsidRPr="000345C9">
        <w:rPr>
          <w:rFonts w:ascii="Times New Roman" w:hAnsi="Times New Roman" w:cs="Times New Roman"/>
          <w:color w:val="000000"/>
          <w:sz w:val="28"/>
          <w:szCs w:val="28"/>
        </w:rPr>
        <w:t>.</w:t>
      </w:r>
      <w:proofErr w:type="spellStart"/>
      <w:r w:rsidR="000345C9">
        <w:rPr>
          <w:rFonts w:ascii="Times New Roman" w:hAnsi="Times New Roman" w:cs="Times New Roman"/>
          <w:color w:val="000000"/>
          <w:sz w:val="28"/>
          <w:szCs w:val="28"/>
          <w:lang w:val="en-US"/>
        </w:rPr>
        <w:t>ru</w:t>
      </w:r>
      <w:proofErr w:type="spellEnd"/>
    </w:p>
    <w:p w14:paraId="26FCA03B" w14:textId="40BC4513" w:rsidR="00F812FD" w:rsidRPr="002F5DD2" w:rsidRDefault="00F812FD" w:rsidP="006D03E5">
      <w:pPr>
        <w:spacing w:after="240" w:line="240" w:lineRule="auto"/>
        <w:jc w:val="center"/>
        <w:rPr>
          <w:rFonts w:ascii="Times New Roman" w:hAnsi="Times New Roman" w:cs="Times New Roman"/>
          <w:b/>
          <w:color w:val="000000"/>
          <w:sz w:val="28"/>
          <w:szCs w:val="28"/>
        </w:rPr>
      </w:pPr>
      <w:r w:rsidRPr="002F5DD2">
        <w:rPr>
          <w:rFonts w:ascii="Times New Roman" w:hAnsi="Times New Roman" w:cs="Times New Roman"/>
          <w:b/>
          <w:color w:val="000000"/>
          <w:sz w:val="28"/>
          <w:szCs w:val="28"/>
        </w:rPr>
        <w:t xml:space="preserve">1. </w:t>
      </w:r>
      <w:r w:rsidR="003649D2">
        <w:rPr>
          <w:rFonts w:ascii="Times New Roman" w:hAnsi="Times New Roman" w:cs="Times New Roman"/>
          <w:b/>
          <w:color w:val="000000"/>
          <w:sz w:val="28"/>
          <w:szCs w:val="28"/>
          <w:lang w:val="kk-KZ"/>
        </w:rPr>
        <w:t xml:space="preserve">Жалпы ереже </w:t>
      </w:r>
    </w:p>
    <w:p w14:paraId="0FFC9F3A" w14:textId="6B4CBC28" w:rsidR="003649D2" w:rsidRDefault="00F812FD" w:rsidP="00464243">
      <w:pPr>
        <w:spacing w:after="0" w:line="240" w:lineRule="auto"/>
        <w:ind w:firstLine="720"/>
        <w:jc w:val="both"/>
        <w:rPr>
          <w:rFonts w:ascii="Times New Roman" w:hAnsi="Times New Roman" w:cs="Times New Roman"/>
          <w:color w:val="000000"/>
          <w:sz w:val="28"/>
          <w:szCs w:val="28"/>
        </w:rPr>
      </w:pPr>
      <w:r w:rsidRPr="00464243">
        <w:rPr>
          <w:rFonts w:ascii="Times New Roman" w:hAnsi="Times New Roman" w:cs="Times New Roman"/>
          <w:color w:val="000000"/>
          <w:sz w:val="28"/>
          <w:szCs w:val="28"/>
        </w:rPr>
        <w:t xml:space="preserve">1. </w:t>
      </w:r>
      <w:r w:rsidR="003649D2" w:rsidRPr="003649D2">
        <w:rPr>
          <w:rFonts w:ascii="Times New Roman" w:hAnsi="Times New Roman" w:cs="Times New Roman"/>
          <w:color w:val="000000"/>
          <w:sz w:val="28"/>
          <w:szCs w:val="28"/>
        </w:rPr>
        <w:t xml:space="preserve">Конкурс 2024 </w:t>
      </w:r>
      <w:proofErr w:type="spellStart"/>
      <w:r w:rsidR="003649D2" w:rsidRPr="003649D2">
        <w:rPr>
          <w:rFonts w:ascii="Times New Roman" w:hAnsi="Times New Roman" w:cs="Times New Roman"/>
          <w:color w:val="000000"/>
          <w:sz w:val="28"/>
          <w:szCs w:val="28"/>
        </w:rPr>
        <w:t>жылы</w:t>
      </w:r>
      <w:proofErr w:type="spellEnd"/>
      <w:r w:rsidR="003649D2" w:rsidRPr="003649D2">
        <w:rPr>
          <w:rFonts w:ascii="Times New Roman" w:hAnsi="Times New Roman" w:cs="Times New Roman"/>
          <w:color w:val="000000"/>
          <w:sz w:val="28"/>
          <w:szCs w:val="28"/>
        </w:rPr>
        <w:t xml:space="preserve"> </w:t>
      </w:r>
      <w:proofErr w:type="spellStart"/>
      <w:r w:rsidR="003649D2" w:rsidRPr="003649D2">
        <w:rPr>
          <w:rFonts w:ascii="Times New Roman" w:hAnsi="Times New Roman" w:cs="Times New Roman"/>
          <w:color w:val="000000"/>
          <w:sz w:val="28"/>
          <w:szCs w:val="28"/>
        </w:rPr>
        <w:t>Солтүстік</w:t>
      </w:r>
      <w:proofErr w:type="spellEnd"/>
      <w:r w:rsidR="003649D2" w:rsidRPr="003649D2">
        <w:rPr>
          <w:rFonts w:ascii="Times New Roman" w:hAnsi="Times New Roman" w:cs="Times New Roman"/>
          <w:color w:val="000000"/>
          <w:sz w:val="28"/>
          <w:szCs w:val="28"/>
        </w:rPr>
        <w:t xml:space="preserve"> </w:t>
      </w:r>
      <w:proofErr w:type="spellStart"/>
      <w:r w:rsidR="003649D2" w:rsidRPr="003649D2">
        <w:rPr>
          <w:rFonts w:ascii="Times New Roman" w:hAnsi="Times New Roman" w:cs="Times New Roman"/>
          <w:color w:val="000000"/>
          <w:sz w:val="28"/>
          <w:szCs w:val="28"/>
        </w:rPr>
        <w:t>Қазақстан</w:t>
      </w:r>
      <w:proofErr w:type="spellEnd"/>
      <w:r w:rsidR="003649D2" w:rsidRPr="003649D2">
        <w:rPr>
          <w:rFonts w:ascii="Times New Roman" w:hAnsi="Times New Roman" w:cs="Times New Roman"/>
          <w:color w:val="000000"/>
          <w:sz w:val="28"/>
          <w:szCs w:val="28"/>
        </w:rPr>
        <w:t xml:space="preserve"> </w:t>
      </w:r>
      <w:proofErr w:type="spellStart"/>
      <w:r w:rsidR="003649D2" w:rsidRPr="003649D2">
        <w:rPr>
          <w:rFonts w:ascii="Times New Roman" w:hAnsi="Times New Roman" w:cs="Times New Roman"/>
          <w:color w:val="000000"/>
          <w:sz w:val="28"/>
          <w:szCs w:val="28"/>
        </w:rPr>
        <w:t>облысында</w:t>
      </w:r>
      <w:proofErr w:type="spellEnd"/>
      <w:r w:rsidR="003649D2" w:rsidRPr="003649D2">
        <w:rPr>
          <w:rFonts w:ascii="Times New Roman" w:hAnsi="Times New Roman" w:cs="Times New Roman"/>
          <w:color w:val="000000"/>
          <w:sz w:val="28"/>
          <w:szCs w:val="28"/>
        </w:rPr>
        <w:t xml:space="preserve"> АИТВ</w:t>
      </w:r>
      <w:r w:rsidR="003649D2">
        <w:rPr>
          <w:rFonts w:ascii="Times New Roman" w:hAnsi="Times New Roman" w:cs="Times New Roman"/>
          <w:color w:val="000000"/>
          <w:sz w:val="28"/>
          <w:szCs w:val="28"/>
          <w:lang w:val="kk-KZ"/>
        </w:rPr>
        <w:t>-мен</w:t>
      </w:r>
      <w:r w:rsidR="003649D2" w:rsidRPr="003649D2">
        <w:rPr>
          <w:rFonts w:ascii="Times New Roman" w:hAnsi="Times New Roman" w:cs="Times New Roman"/>
          <w:color w:val="000000"/>
          <w:sz w:val="28"/>
          <w:szCs w:val="28"/>
        </w:rPr>
        <w:t xml:space="preserve"> (</w:t>
      </w:r>
      <w:r w:rsidR="003649D2">
        <w:rPr>
          <w:rFonts w:ascii="Times New Roman" w:hAnsi="Times New Roman" w:cs="Times New Roman"/>
          <w:color w:val="000000"/>
          <w:sz w:val="28"/>
          <w:szCs w:val="28"/>
          <w:lang w:val="kk-KZ"/>
        </w:rPr>
        <w:t>АӨА</w:t>
      </w:r>
      <w:r w:rsidR="003649D2" w:rsidRPr="003649D2">
        <w:rPr>
          <w:rFonts w:ascii="Times New Roman" w:hAnsi="Times New Roman" w:cs="Times New Roman"/>
          <w:color w:val="000000"/>
          <w:sz w:val="28"/>
          <w:szCs w:val="28"/>
        </w:rPr>
        <w:t xml:space="preserve">) </w:t>
      </w:r>
      <w:r w:rsidR="00916E44">
        <w:rPr>
          <w:rFonts w:ascii="Times New Roman" w:hAnsi="Times New Roman" w:cs="Times New Roman"/>
          <w:color w:val="000000"/>
          <w:sz w:val="28"/>
          <w:szCs w:val="28"/>
          <w:lang w:val="kk-KZ"/>
        </w:rPr>
        <w:t xml:space="preserve">өмір сүретін </w:t>
      </w:r>
      <w:proofErr w:type="spellStart"/>
      <w:r w:rsidR="003649D2" w:rsidRPr="003649D2">
        <w:rPr>
          <w:rFonts w:ascii="Times New Roman" w:hAnsi="Times New Roman" w:cs="Times New Roman"/>
          <w:color w:val="000000"/>
          <w:sz w:val="28"/>
          <w:szCs w:val="28"/>
        </w:rPr>
        <w:t>адамдарға</w:t>
      </w:r>
      <w:proofErr w:type="spellEnd"/>
      <w:r w:rsidR="003649D2" w:rsidRPr="003649D2">
        <w:rPr>
          <w:rFonts w:ascii="Times New Roman" w:hAnsi="Times New Roman" w:cs="Times New Roman"/>
          <w:color w:val="000000"/>
          <w:sz w:val="28"/>
          <w:szCs w:val="28"/>
        </w:rPr>
        <w:t xml:space="preserve"> </w:t>
      </w:r>
      <w:proofErr w:type="spellStart"/>
      <w:r w:rsidR="003649D2" w:rsidRPr="003649D2">
        <w:rPr>
          <w:rFonts w:ascii="Times New Roman" w:hAnsi="Times New Roman" w:cs="Times New Roman"/>
          <w:color w:val="000000"/>
          <w:sz w:val="28"/>
          <w:szCs w:val="28"/>
        </w:rPr>
        <w:t>күтім</w:t>
      </w:r>
      <w:proofErr w:type="spellEnd"/>
      <w:r w:rsidR="003649D2" w:rsidRPr="003649D2">
        <w:rPr>
          <w:rFonts w:ascii="Times New Roman" w:hAnsi="Times New Roman" w:cs="Times New Roman"/>
          <w:color w:val="000000"/>
          <w:sz w:val="28"/>
          <w:szCs w:val="28"/>
        </w:rPr>
        <w:t xml:space="preserve"> </w:t>
      </w:r>
      <w:proofErr w:type="spellStart"/>
      <w:r w:rsidR="003649D2" w:rsidRPr="003649D2">
        <w:rPr>
          <w:rFonts w:ascii="Times New Roman" w:hAnsi="Times New Roman" w:cs="Times New Roman"/>
          <w:color w:val="000000"/>
          <w:sz w:val="28"/>
          <w:szCs w:val="28"/>
        </w:rPr>
        <w:t>жасау</w:t>
      </w:r>
      <w:proofErr w:type="spellEnd"/>
      <w:r w:rsidR="003649D2" w:rsidRPr="003649D2">
        <w:rPr>
          <w:rFonts w:ascii="Times New Roman" w:hAnsi="Times New Roman" w:cs="Times New Roman"/>
          <w:color w:val="000000"/>
          <w:sz w:val="28"/>
          <w:szCs w:val="28"/>
        </w:rPr>
        <w:t xml:space="preserve"> </w:t>
      </w:r>
      <w:proofErr w:type="spellStart"/>
      <w:r w:rsidR="003649D2" w:rsidRPr="003649D2">
        <w:rPr>
          <w:rFonts w:ascii="Times New Roman" w:hAnsi="Times New Roman" w:cs="Times New Roman"/>
          <w:color w:val="000000"/>
          <w:sz w:val="28"/>
          <w:szCs w:val="28"/>
        </w:rPr>
        <w:t>және</w:t>
      </w:r>
      <w:proofErr w:type="spellEnd"/>
      <w:r w:rsidR="003649D2" w:rsidRPr="003649D2">
        <w:rPr>
          <w:rFonts w:ascii="Times New Roman" w:hAnsi="Times New Roman" w:cs="Times New Roman"/>
          <w:color w:val="000000"/>
          <w:sz w:val="28"/>
          <w:szCs w:val="28"/>
        </w:rPr>
        <w:t xml:space="preserve"> </w:t>
      </w:r>
      <w:proofErr w:type="spellStart"/>
      <w:r w:rsidR="003649D2" w:rsidRPr="003649D2">
        <w:rPr>
          <w:rFonts w:ascii="Times New Roman" w:hAnsi="Times New Roman" w:cs="Times New Roman"/>
          <w:color w:val="000000"/>
          <w:sz w:val="28"/>
          <w:szCs w:val="28"/>
        </w:rPr>
        <w:t>қ</w:t>
      </w:r>
      <w:r w:rsidR="003649D2">
        <w:rPr>
          <w:rFonts w:ascii="Times New Roman" w:hAnsi="Times New Roman" w:cs="Times New Roman"/>
          <w:color w:val="000000"/>
          <w:sz w:val="28"/>
          <w:szCs w:val="28"/>
        </w:rPr>
        <w:t>олдау</w:t>
      </w:r>
      <w:proofErr w:type="spellEnd"/>
      <w:r w:rsidR="003649D2">
        <w:rPr>
          <w:rFonts w:ascii="Times New Roman" w:hAnsi="Times New Roman" w:cs="Times New Roman"/>
          <w:color w:val="000000"/>
          <w:sz w:val="28"/>
          <w:szCs w:val="28"/>
        </w:rPr>
        <w:t xml:space="preserve"> </w:t>
      </w:r>
      <w:proofErr w:type="spellStart"/>
      <w:r w:rsidR="003649D2">
        <w:rPr>
          <w:rFonts w:ascii="Times New Roman" w:hAnsi="Times New Roman" w:cs="Times New Roman"/>
          <w:color w:val="000000"/>
          <w:sz w:val="28"/>
          <w:szCs w:val="28"/>
        </w:rPr>
        <w:t>қызметтерін</w:t>
      </w:r>
      <w:proofErr w:type="spellEnd"/>
      <w:r w:rsidR="003649D2">
        <w:rPr>
          <w:rFonts w:ascii="Times New Roman" w:hAnsi="Times New Roman" w:cs="Times New Roman"/>
          <w:color w:val="000000"/>
          <w:sz w:val="28"/>
          <w:szCs w:val="28"/>
        </w:rPr>
        <w:t xml:space="preserve"> (</w:t>
      </w:r>
      <w:proofErr w:type="spellStart"/>
      <w:r w:rsidR="003649D2">
        <w:rPr>
          <w:rFonts w:ascii="Times New Roman" w:hAnsi="Times New Roman" w:cs="Times New Roman"/>
          <w:color w:val="000000"/>
          <w:sz w:val="28"/>
          <w:szCs w:val="28"/>
        </w:rPr>
        <w:t>бұдан</w:t>
      </w:r>
      <w:proofErr w:type="spellEnd"/>
      <w:r w:rsidR="003649D2">
        <w:rPr>
          <w:rFonts w:ascii="Times New Roman" w:hAnsi="Times New Roman" w:cs="Times New Roman"/>
          <w:color w:val="000000"/>
          <w:sz w:val="28"/>
          <w:szCs w:val="28"/>
        </w:rPr>
        <w:t xml:space="preserve"> </w:t>
      </w:r>
      <w:proofErr w:type="spellStart"/>
      <w:r w:rsidR="003649D2">
        <w:rPr>
          <w:rFonts w:ascii="Times New Roman" w:hAnsi="Times New Roman" w:cs="Times New Roman"/>
          <w:color w:val="000000"/>
          <w:sz w:val="28"/>
          <w:szCs w:val="28"/>
        </w:rPr>
        <w:t>әрі</w:t>
      </w:r>
      <w:proofErr w:type="spellEnd"/>
      <w:r w:rsidR="003649D2">
        <w:rPr>
          <w:rFonts w:ascii="Times New Roman" w:hAnsi="Times New Roman" w:cs="Times New Roman"/>
          <w:color w:val="000000"/>
          <w:sz w:val="28"/>
          <w:szCs w:val="28"/>
        </w:rPr>
        <w:t xml:space="preserve"> - </w:t>
      </w:r>
      <w:r w:rsidR="003649D2">
        <w:rPr>
          <w:rFonts w:ascii="Times New Roman" w:hAnsi="Times New Roman" w:cs="Times New Roman"/>
          <w:color w:val="000000"/>
          <w:sz w:val="28"/>
          <w:szCs w:val="28"/>
          <w:lang w:val="kk-KZ"/>
        </w:rPr>
        <w:t>Қ</w:t>
      </w:r>
      <w:proofErr w:type="spellStart"/>
      <w:r w:rsidR="003649D2" w:rsidRPr="003649D2">
        <w:rPr>
          <w:rFonts w:ascii="Times New Roman" w:hAnsi="Times New Roman" w:cs="Times New Roman"/>
          <w:color w:val="000000"/>
          <w:sz w:val="28"/>
          <w:szCs w:val="28"/>
        </w:rPr>
        <w:t>ызметтер</w:t>
      </w:r>
      <w:proofErr w:type="spellEnd"/>
      <w:r w:rsidR="003649D2" w:rsidRPr="003649D2">
        <w:rPr>
          <w:rFonts w:ascii="Times New Roman" w:hAnsi="Times New Roman" w:cs="Times New Roman"/>
          <w:color w:val="000000"/>
          <w:sz w:val="28"/>
          <w:szCs w:val="28"/>
        </w:rPr>
        <w:t xml:space="preserve">) </w:t>
      </w:r>
      <w:proofErr w:type="spellStart"/>
      <w:r w:rsidR="003649D2" w:rsidRPr="003649D2">
        <w:rPr>
          <w:rFonts w:ascii="Times New Roman" w:hAnsi="Times New Roman" w:cs="Times New Roman"/>
          <w:color w:val="000000"/>
          <w:sz w:val="28"/>
          <w:szCs w:val="28"/>
        </w:rPr>
        <w:t>алу</w:t>
      </w:r>
      <w:proofErr w:type="spellEnd"/>
      <w:r w:rsidR="003649D2" w:rsidRPr="003649D2">
        <w:rPr>
          <w:rFonts w:ascii="Times New Roman" w:hAnsi="Times New Roman" w:cs="Times New Roman"/>
          <w:color w:val="000000"/>
          <w:sz w:val="28"/>
          <w:szCs w:val="28"/>
        </w:rPr>
        <w:t xml:space="preserve"> </w:t>
      </w:r>
      <w:proofErr w:type="spellStart"/>
      <w:r w:rsidR="003649D2" w:rsidRPr="003649D2">
        <w:rPr>
          <w:rFonts w:ascii="Times New Roman" w:hAnsi="Times New Roman" w:cs="Times New Roman"/>
          <w:color w:val="000000"/>
          <w:sz w:val="28"/>
          <w:szCs w:val="28"/>
        </w:rPr>
        <w:t>үздіксіздігіне</w:t>
      </w:r>
      <w:proofErr w:type="spellEnd"/>
      <w:r w:rsidR="003649D2" w:rsidRPr="003649D2">
        <w:rPr>
          <w:rFonts w:ascii="Times New Roman" w:hAnsi="Times New Roman" w:cs="Times New Roman"/>
          <w:color w:val="000000"/>
          <w:sz w:val="28"/>
          <w:szCs w:val="28"/>
        </w:rPr>
        <w:t xml:space="preserve"> </w:t>
      </w:r>
      <w:proofErr w:type="spellStart"/>
      <w:r w:rsidR="003649D2" w:rsidRPr="003649D2">
        <w:rPr>
          <w:rFonts w:ascii="Times New Roman" w:hAnsi="Times New Roman" w:cs="Times New Roman"/>
          <w:color w:val="000000"/>
          <w:sz w:val="28"/>
          <w:szCs w:val="28"/>
        </w:rPr>
        <w:t>бағытталған</w:t>
      </w:r>
      <w:proofErr w:type="spellEnd"/>
      <w:r w:rsidR="003649D2" w:rsidRPr="003649D2">
        <w:rPr>
          <w:rFonts w:ascii="Times New Roman" w:hAnsi="Times New Roman" w:cs="Times New Roman"/>
          <w:color w:val="000000"/>
          <w:sz w:val="28"/>
          <w:szCs w:val="28"/>
        </w:rPr>
        <w:t xml:space="preserve"> </w:t>
      </w:r>
      <w:proofErr w:type="spellStart"/>
      <w:r w:rsidR="003649D2" w:rsidRPr="003649D2">
        <w:rPr>
          <w:rFonts w:ascii="Times New Roman" w:hAnsi="Times New Roman" w:cs="Times New Roman"/>
          <w:color w:val="000000"/>
          <w:sz w:val="28"/>
          <w:szCs w:val="28"/>
        </w:rPr>
        <w:t>іс-шараларды</w:t>
      </w:r>
      <w:proofErr w:type="spellEnd"/>
      <w:r w:rsidR="003649D2" w:rsidRPr="003649D2">
        <w:rPr>
          <w:rFonts w:ascii="Times New Roman" w:hAnsi="Times New Roman" w:cs="Times New Roman"/>
          <w:color w:val="000000"/>
          <w:sz w:val="28"/>
          <w:szCs w:val="28"/>
        </w:rPr>
        <w:t xml:space="preserve"> </w:t>
      </w:r>
      <w:proofErr w:type="spellStart"/>
      <w:r w:rsidR="003649D2" w:rsidRPr="003649D2">
        <w:rPr>
          <w:rFonts w:ascii="Times New Roman" w:hAnsi="Times New Roman" w:cs="Times New Roman"/>
          <w:color w:val="000000"/>
          <w:sz w:val="28"/>
          <w:szCs w:val="28"/>
        </w:rPr>
        <w:t>өткізу</w:t>
      </w:r>
      <w:proofErr w:type="spellEnd"/>
      <w:r w:rsidR="003649D2" w:rsidRPr="003649D2">
        <w:rPr>
          <w:rFonts w:ascii="Times New Roman" w:hAnsi="Times New Roman" w:cs="Times New Roman"/>
          <w:color w:val="000000"/>
          <w:sz w:val="28"/>
          <w:szCs w:val="28"/>
        </w:rPr>
        <w:t xml:space="preserve"> </w:t>
      </w:r>
      <w:proofErr w:type="spellStart"/>
      <w:r w:rsidR="003649D2" w:rsidRPr="003649D2">
        <w:rPr>
          <w:rFonts w:ascii="Times New Roman" w:hAnsi="Times New Roman" w:cs="Times New Roman"/>
          <w:color w:val="000000"/>
          <w:sz w:val="28"/>
          <w:szCs w:val="28"/>
        </w:rPr>
        <w:t>үшін</w:t>
      </w:r>
      <w:proofErr w:type="spellEnd"/>
      <w:r w:rsidR="003649D2" w:rsidRPr="003649D2">
        <w:rPr>
          <w:rFonts w:ascii="Times New Roman" w:hAnsi="Times New Roman" w:cs="Times New Roman"/>
          <w:color w:val="000000"/>
          <w:sz w:val="28"/>
          <w:szCs w:val="28"/>
        </w:rPr>
        <w:t xml:space="preserve"> </w:t>
      </w:r>
      <w:proofErr w:type="spellStart"/>
      <w:r w:rsidR="003649D2" w:rsidRPr="003649D2">
        <w:rPr>
          <w:rFonts w:ascii="Times New Roman" w:hAnsi="Times New Roman" w:cs="Times New Roman"/>
          <w:color w:val="000000"/>
          <w:sz w:val="28"/>
          <w:szCs w:val="28"/>
        </w:rPr>
        <w:t>үкіметтік</w:t>
      </w:r>
      <w:proofErr w:type="spellEnd"/>
      <w:r w:rsidR="003649D2" w:rsidRPr="003649D2">
        <w:rPr>
          <w:rFonts w:ascii="Times New Roman" w:hAnsi="Times New Roman" w:cs="Times New Roman"/>
          <w:color w:val="000000"/>
          <w:sz w:val="28"/>
          <w:szCs w:val="28"/>
        </w:rPr>
        <w:t xml:space="preserve"> </w:t>
      </w:r>
      <w:proofErr w:type="spellStart"/>
      <w:r w:rsidR="003649D2" w:rsidRPr="003649D2">
        <w:rPr>
          <w:rFonts w:ascii="Times New Roman" w:hAnsi="Times New Roman" w:cs="Times New Roman"/>
          <w:color w:val="000000"/>
          <w:sz w:val="28"/>
          <w:szCs w:val="28"/>
        </w:rPr>
        <w:t>емес</w:t>
      </w:r>
      <w:proofErr w:type="spellEnd"/>
      <w:r w:rsidR="003649D2" w:rsidRPr="003649D2">
        <w:rPr>
          <w:rFonts w:ascii="Times New Roman" w:hAnsi="Times New Roman" w:cs="Times New Roman"/>
          <w:color w:val="000000"/>
          <w:sz w:val="28"/>
          <w:szCs w:val="28"/>
        </w:rPr>
        <w:t xml:space="preserve"> </w:t>
      </w:r>
      <w:proofErr w:type="spellStart"/>
      <w:r w:rsidR="003649D2" w:rsidRPr="003649D2">
        <w:rPr>
          <w:rFonts w:ascii="Times New Roman" w:hAnsi="Times New Roman" w:cs="Times New Roman"/>
          <w:color w:val="000000"/>
          <w:sz w:val="28"/>
          <w:szCs w:val="28"/>
        </w:rPr>
        <w:t>ұйым</w:t>
      </w:r>
      <w:proofErr w:type="spellEnd"/>
      <w:r w:rsidR="003649D2" w:rsidRPr="003649D2">
        <w:rPr>
          <w:rFonts w:ascii="Times New Roman" w:hAnsi="Times New Roman" w:cs="Times New Roman"/>
          <w:color w:val="000000"/>
          <w:sz w:val="28"/>
          <w:szCs w:val="28"/>
        </w:rPr>
        <w:t xml:space="preserve"> (ҮЕҰ) – </w:t>
      </w:r>
      <w:proofErr w:type="spellStart"/>
      <w:r w:rsidR="003649D2" w:rsidRPr="003649D2">
        <w:rPr>
          <w:rFonts w:ascii="Times New Roman" w:hAnsi="Times New Roman" w:cs="Times New Roman"/>
          <w:color w:val="000000"/>
          <w:sz w:val="28"/>
          <w:szCs w:val="28"/>
        </w:rPr>
        <w:t>қызмет</w:t>
      </w:r>
      <w:proofErr w:type="spellEnd"/>
      <w:r w:rsidR="003649D2" w:rsidRPr="003649D2">
        <w:rPr>
          <w:rFonts w:ascii="Times New Roman" w:hAnsi="Times New Roman" w:cs="Times New Roman"/>
          <w:color w:val="000000"/>
          <w:sz w:val="28"/>
          <w:szCs w:val="28"/>
        </w:rPr>
        <w:t xml:space="preserve"> </w:t>
      </w:r>
      <w:proofErr w:type="spellStart"/>
      <w:r w:rsidR="003649D2" w:rsidRPr="003649D2">
        <w:rPr>
          <w:rFonts w:ascii="Times New Roman" w:hAnsi="Times New Roman" w:cs="Times New Roman"/>
          <w:color w:val="000000"/>
          <w:sz w:val="28"/>
          <w:szCs w:val="28"/>
        </w:rPr>
        <w:t>көрсетушіні</w:t>
      </w:r>
      <w:proofErr w:type="spellEnd"/>
      <w:r w:rsidR="003649D2" w:rsidRPr="003649D2">
        <w:rPr>
          <w:rFonts w:ascii="Times New Roman" w:hAnsi="Times New Roman" w:cs="Times New Roman"/>
          <w:color w:val="000000"/>
          <w:sz w:val="28"/>
          <w:szCs w:val="28"/>
        </w:rPr>
        <w:t xml:space="preserve"> </w:t>
      </w:r>
      <w:proofErr w:type="spellStart"/>
      <w:r w:rsidR="003649D2" w:rsidRPr="003649D2">
        <w:rPr>
          <w:rFonts w:ascii="Times New Roman" w:hAnsi="Times New Roman" w:cs="Times New Roman"/>
          <w:color w:val="000000"/>
          <w:sz w:val="28"/>
          <w:szCs w:val="28"/>
        </w:rPr>
        <w:t>таңдау</w:t>
      </w:r>
      <w:proofErr w:type="spellEnd"/>
      <w:r w:rsidR="003649D2" w:rsidRPr="003649D2">
        <w:rPr>
          <w:rFonts w:ascii="Times New Roman" w:hAnsi="Times New Roman" w:cs="Times New Roman"/>
          <w:color w:val="000000"/>
          <w:sz w:val="28"/>
          <w:szCs w:val="28"/>
        </w:rPr>
        <w:t xml:space="preserve"> </w:t>
      </w:r>
      <w:proofErr w:type="spellStart"/>
      <w:r w:rsidR="003649D2" w:rsidRPr="003649D2">
        <w:rPr>
          <w:rFonts w:ascii="Times New Roman" w:hAnsi="Times New Roman" w:cs="Times New Roman"/>
          <w:color w:val="000000"/>
          <w:sz w:val="28"/>
          <w:szCs w:val="28"/>
        </w:rPr>
        <w:t>мақсатында</w:t>
      </w:r>
      <w:proofErr w:type="spellEnd"/>
      <w:r w:rsidR="003649D2" w:rsidRPr="003649D2">
        <w:rPr>
          <w:rFonts w:ascii="Times New Roman" w:hAnsi="Times New Roman" w:cs="Times New Roman"/>
          <w:color w:val="000000"/>
          <w:sz w:val="28"/>
          <w:szCs w:val="28"/>
        </w:rPr>
        <w:t xml:space="preserve"> </w:t>
      </w:r>
      <w:proofErr w:type="spellStart"/>
      <w:r w:rsidR="003649D2" w:rsidRPr="003649D2">
        <w:rPr>
          <w:rFonts w:ascii="Times New Roman" w:hAnsi="Times New Roman" w:cs="Times New Roman"/>
          <w:color w:val="000000"/>
          <w:sz w:val="28"/>
          <w:szCs w:val="28"/>
        </w:rPr>
        <w:t>өткізіледі</w:t>
      </w:r>
      <w:proofErr w:type="spellEnd"/>
      <w:r w:rsidR="003649D2" w:rsidRPr="003649D2">
        <w:rPr>
          <w:rFonts w:ascii="Times New Roman" w:hAnsi="Times New Roman" w:cs="Times New Roman"/>
          <w:color w:val="000000"/>
          <w:sz w:val="28"/>
          <w:szCs w:val="28"/>
        </w:rPr>
        <w:t>.</w:t>
      </w:r>
    </w:p>
    <w:p w14:paraId="3315E9F4" w14:textId="77777777" w:rsidR="003649D2" w:rsidRPr="003649D2" w:rsidRDefault="001568ED" w:rsidP="003649D2">
      <w:pPr>
        <w:pStyle w:val="a3"/>
        <w:spacing w:after="240"/>
        <w:jc w:val="both"/>
        <w:rPr>
          <w:sz w:val="28"/>
          <w:szCs w:val="28"/>
        </w:rPr>
      </w:pPr>
      <w:r w:rsidRPr="002F5DD2">
        <w:rPr>
          <w:sz w:val="28"/>
          <w:szCs w:val="28"/>
        </w:rPr>
        <w:t xml:space="preserve">2. </w:t>
      </w:r>
      <w:proofErr w:type="spellStart"/>
      <w:r w:rsidR="003649D2" w:rsidRPr="003649D2">
        <w:rPr>
          <w:sz w:val="28"/>
          <w:szCs w:val="28"/>
        </w:rPr>
        <w:t>Әлеуетті</w:t>
      </w:r>
      <w:proofErr w:type="spellEnd"/>
      <w:r w:rsidR="003649D2" w:rsidRPr="003649D2">
        <w:rPr>
          <w:sz w:val="28"/>
          <w:szCs w:val="28"/>
        </w:rPr>
        <w:t xml:space="preserve"> </w:t>
      </w:r>
      <w:proofErr w:type="spellStart"/>
      <w:r w:rsidR="003649D2" w:rsidRPr="003649D2">
        <w:rPr>
          <w:sz w:val="28"/>
          <w:szCs w:val="28"/>
        </w:rPr>
        <w:t>қызмет</w:t>
      </w:r>
      <w:proofErr w:type="spellEnd"/>
      <w:r w:rsidR="003649D2" w:rsidRPr="003649D2">
        <w:rPr>
          <w:sz w:val="28"/>
          <w:szCs w:val="28"/>
        </w:rPr>
        <w:t xml:space="preserve"> </w:t>
      </w:r>
      <w:proofErr w:type="spellStart"/>
      <w:r w:rsidR="003649D2" w:rsidRPr="003649D2">
        <w:rPr>
          <w:sz w:val="28"/>
          <w:szCs w:val="28"/>
        </w:rPr>
        <w:t>көрсетуші</w:t>
      </w:r>
      <w:proofErr w:type="spellEnd"/>
      <w:r w:rsidR="003649D2" w:rsidRPr="003649D2">
        <w:rPr>
          <w:sz w:val="28"/>
          <w:szCs w:val="28"/>
        </w:rPr>
        <w:t xml:space="preserve"> </w:t>
      </w:r>
      <w:proofErr w:type="spellStart"/>
      <w:r w:rsidR="003649D2" w:rsidRPr="003649D2">
        <w:rPr>
          <w:sz w:val="28"/>
          <w:szCs w:val="28"/>
        </w:rPr>
        <w:t>келесі</w:t>
      </w:r>
      <w:proofErr w:type="spellEnd"/>
      <w:r w:rsidR="003649D2" w:rsidRPr="003649D2">
        <w:rPr>
          <w:sz w:val="28"/>
          <w:szCs w:val="28"/>
        </w:rPr>
        <w:t xml:space="preserve"> </w:t>
      </w:r>
      <w:proofErr w:type="spellStart"/>
      <w:r w:rsidR="003649D2" w:rsidRPr="003649D2">
        <w:rPr>
          <w:sz w:val="28"/>
          <w:szCs w:val="28"/>
        </w:rPr>
        <w:t>талаптарға</w:t>
      </w:r>
      <w:proofErr w:type="spellEnd"/>
      <w:r w:rsidR="003649D2" w:rsidRPr="003649D2">
        <w:rPr>
          <w:sz w:val="28"/>
          <w:szCs w:val="28"/>
        </w:rPr>
        <w:t xml:space="preserve"> </w:t>
      </w:r>
      <w:proofErr w:type="spellStart"/>
      <w:r w:rsidR="003649D2" w:rsidRPr="003649D2">
        <w:rPr>
          <w:sz w:val="28"/>
          <w:szCs w:val="28"/>
        </w:rPr>
        <w:t>сай</w:t>
      </w:r>
      <w:proofErr w:type="spellEnd"/>
      <w:r w:rsidR="003649D2" w:rsidRPr="003649D2">
        <w:rPr>
          <w:sz w:val="28"/>
          <w:szCs w:val="28"/>
        </w:rPr>
        <w:t xml:space="preserve"> </w:t>
      </w:r>
      <w:proofErr w:type="spellStart"/>
      <w:r w:rsidR="003649D2" w:rsidRPr="003649D2">
        <w:rPr>
          <w:sz w:val="28"/>
          <w:szCs w:val="28"/>
        </w:rPr>
        <w:t>болуы</w:t>
      </w:r>
      <w:proofErr w:type="spellEnd"/>
      <w:r w:rsidR="003649D2" w:rsidRPr="003649D2">
        <w:rPr>
          <w:sz w:val="28"/>
          <w:szCs w:val="28"/>
        </w:rPr>
        <w:t xml:space="preserve"> </w:t>
      </w:r>
      <w:proofErr w:type="spellStart"/>
      <w:r w:rsidR="003649D2" w:rsidRPr="003649D2">
        <w:rPr>
          <w:sz w:val="28"/>
          <w:szCs w:val="28"/>
        </w:rPr>
        <w:t>керек</w:t>
      </w:r>
      <w:proofErr w:type="spellEnd"/>
      <w:r w:rsidR="003649D2" w:rsidRPr="003649D2">
        <w:rPr>
          <w:sz w:val="28"/>
          <w:szCs w:val="28"/>
        </w:rPr>
        <w:t>:</w:t>
      </w:r>
    </w:p>
    <w:p w14:paraId="6ABD00B7" w14:textId="77777777" w:rsidR="003649D2" w:rsidRPr="003649D2" w:rsidRDefault="003649D2" w:rsidP="003649D2">
      <w:pPr>
        <w:pStyle w:val="a3"/>
        <w:spacing w:after="240"/>
        <w:jc w:val="both"/>
        <w:rPr>
          <w:sz w:val="28"/>
          <w:szCs w:val="28"/>
        </w:rPr>
      </w:pPr>
      <w:r w:rsidRPr="003649D2">
        <w:rPr>
          <w:sz w:val="28"/>
          <w:szCs w:val="28"/>
        </w:rPr>
        <w:t xml:space="preserve">1) </w:t>
      </w:r>
      <w:proofErr w:type="spellStart"/>
      <w:r w:rsidRPr="003649D2">
        <w:rPr>
          <w:sz w:val="28"/>
          <w:szCs w:val="28"/>
        </w:rPr>
        <w:t>үкіметтік</w:t>
      </w:r>
      <w:proofErr w:type="spellEnd"/>
      <w:r w:rsidRPr="003649D2">
        <w:rPr>
          <w:sz w:val="28"/>
          <w:szCs w:val="28"/>
        </w:rPr>
        <w:t xml:space="preserve"> </w:t>
      </w:r>
      <w:proofErr w:type="spellStart"/>
      <w:r w:rsidRPr="003649D2">
        <w:rPr>
          <w:sz w:val="28"/>
          <w:szCs w:val="28"/>
        </w:rPr>
        <w:t>емес</w:t>
      </w:r>
      <w:proofErr w:type="spellEnd"/>
      <w:r w:rsidRPr="003649D2">
        <w:rPr>
          <w:sz w:val="28"/>
          <w:szCs w:val="28"/>
        </w:rPr>
        <w:t xml:space="preserve"> (</w:t>
      </w:r>
      <w:proofErr w:type="spellStart"/>
      <w:r w:rsidRPr="003649D2">
        <w:rPr>
          <w:sz w:val="28"/>
          <w:szCs w:val="28"/>
        </w:rPr>
        <w:t>коммерциялық</w:t>
      </w:r>
      <w:proofErr w:type="spellEnd"/>
      <w:r w:rsidRPr="003649D2">
        <w:rPr>
          <w:sz w:val="28"/>
          <w:szCs w:val="28"/>
        </w:rPr>
        <w:t xml:space="preserve"> </w:t>
      </w:r>
      <w:proofErr w:type="spellStart"/>
      <w:r w:rsidRPr="003649D2">
        <w:rPr>
          <w:sz w:val="28"/>
          <w:szCs w:val="28"/>
        </w:rPr>
        <w:t>емес</w:t>
      </w:r>
      <w:proofErr w:type="spellEnd"/>
      <w:r w:rsidRPr="003649D2">
        <w:rPr>
          <w:sz w:val="28"/>
          <w:szCs w:val="28"/>
        </w:rPr>
        <w:t xml:space="preserve">) </w:t>
      </w:r>
      <w:proofErr w:type="spellStart"/>
      <w:r w:rsidRPr="003649D2">
        <w:rPr>
          <w:sz w:val="28"/>
          <w:szCs w:val="28"/>
        </w:rPr>
        <w:t>ұйым</w:t>
      </w:r>
      <w:proofErr w:type="spellEnd"/>
      <w:r w:rsidRPr="003649D2">
        <w:rPr>
          <w:sz w:val="28"/>
          <w:szCs w:val="28"/>
        </w:rPr>
        <w:t xml:space="preserve"> </w:t>
      </w:r>
      <w:proofErr w:type="spellStart"/>
      <w:r w:rsidRPr="003649D2">
        <w:rPr>
          <w:sz w:val="28"/>
          <w:szCs w:val="28"/>
        </w:rPr>
        <w:t>болып</w:t>
      </w:r>
      <w:proofErr w:type="spellEnd"/>
      <w:r w:rsidRPr="003649D2">
        <w:rPr>
          <w:sz w:val="28"/>
          <w:szCs w:val="28"/>
        </w:rPr>
        <w:t xml:space="preserve"> </w:t>
      </w:r>
      <w:proofErr w:type="spellStart"/>
      <w:r w:rsidRPr="003649D2">
        <w:rPr>
          <w:sz w:val="28"/>
          <w:szCs w:val="28"/>
        </w:rPr>
        <w:t>табылады</w:t>
      </w:r>
      <w:proofErr w:type="spellEnd"/>
      <w:r w:rsidRPr="003649D2">
        <w:rPr>
          <w:sz w:val="28"/>
          <w:szCs w:val="28"/>
        </w:rPr>
        <w:t>;</w:t>
      </w:r>
    </w:p>
    <w:p w14:paraId="6FD16CD4" w14:textId="77777777" w:rsidR="003649D2" w:rsidRPr="003649D2" w:rsidRDefault="003649D2" w:rsidP="003649D2">
      <w:pPr>
        <w:pStyle w:val="a3"/>
        <w:spacing w:after="240"/>
        <w:jc w:val="both"/>
        <w:rPr>
          <w:sz w:val="28"/>
          <w:szCs w:val="28"/>
        </w:rPr>
      </w:pPr>
      <w:r w:rsidRPr="003649D2">
        <w:rPr>
          <w:sz w:val="28"/>
          <w:szCs w:val="28"/>
        </w:rPr>
        <w:t xml:space="preserve">2) </w:t>
      </w:r>
      <w:proofErr w:type="spellStart"/>
      <w:r w:rsidRPr="003649D2">
        <w:rPr>
          <w:sz w:val="28"/>
          <w:szCs w:val="28"/>
        </w:rPr>
        <w:t>әділет</w:t>
      </w:r>
      <w:proofErr w:type="spellEnd"/>
      <w:r w:rsidRPr="003649D2">
        <w:rPr>
          <w:sz w:val="28"/>
          <w:szCs w:val="28"/>
        </w:rPr>
        <w:t xml:space="preserve"> </w:t>
      </w:r>
      <w:proofErr w:type="spellStart"/>
      <w:r w:rsidRPr="003649D2">
        <w:rPr>
          <w:sz w:val="28"/>
          <w:szCs w:val="28"/>
        </w:rPr>
        <w:t>органдарында</w:t>
      </w:r>
      <w:proofErr w:type="spellEnd"/>
      <w:r w:rsidRPr="003649D2">
        <w:rPr>
          <w:sz w:val="28"/>
          <w:szCs w:val="28"/>
        </w:rPr>
        <w:t xml:space="preserve"> </w:t>
      </w:r>
      <w:proofErr w:type="spellStart"/>
      <w:r w:rsidRPr="003649D2">
        <w:rPr>
          <w:sz w:val="28"/>
          <w:szCs w:val="28"/>
        </w:rPr>
        <w:t>тіркелуге</w:t>
      </w:r>
      <w:proofErr w:type="spellEnd"/>
      <w:r w:rsidRPr="003649D2">
        <w:rPr>
          <w:sz w:val="28"/>
          <w:szCs w:val="28"/>
        </w:rPr>
        <w:t>;</w:t>
      </w:r>
    </w:p>
    <w:p w14:paraId="1C9DE90F" w14:textId="5808AE1C" w:rsidR="003649D2" w:rsidRPr="003649D2" w:rsidRDefault="003649D2" w:rsidP="003649D2">
      <w:pPr>
        <w:pStyle w:val="a3"/>
        <w:spacing w:after="240"/>
        <w:jc w:val="both"/>
        <w:rPr>
          <w:sz w:val="28"/>
          <w:szCs w:val="28"/>
        </w:rPr>
      </w:pPr>
      <w:r w:rsidRPr="003649D2">
        <w:rPr>
          <w:sz w:val="28"/>
          <w:szCs w:val="28"/>
        </w:rPr>
        <w:t xml:space="preserve">3) </w:t>
      </w:r>
      <w:proofErr w:type="spellStart"/>
      <w:r w:rsidRPr="003649D2">
        <w:rPr>
          <w:sz w:val="28"/>
          <w:szCs w:val="28"/>
        </w:rPr>
        <w:t>салықтар</w:t>
      </w:r>
      <w:proofErr w:type="spellEnd"/>
      <w:r w:rsidRPr="003649D2">
        <w:rPr>
          <w:sz w:val="28"/>
          <w:szCs w:val="28"/>
        </w:rPr>
        <w:t xml:space="preserve"> </w:t>
      </w:r>
      <w:proofErr w:type="spellStart"/>
      <w:r w:rsidRPr="003649D2">
        <w:rPr>
          <w:sz w:val="28"/>
          <w:szCs w:val="28"/>
        </w:rPr>
        <w:t>және</w:t>
      </w:r>
      <w:proofErr w:type="spellEnd"/>
      <w:r w:rsidRPr="003649D2">
        <w:rPr>
          <w:sz w:val="28"/>
          <w:szCs w:val="28"/>
        </w:rPr>
        <w:t xml:space="preserve"> </w:t>
      </w:r>
      <w:proofErr w:type="spellStart"/>
      <w:r w:rsidRPr="003649D2">
        <w:rPr>
          <w:sz w:val="28"/>
          <w:szCs w:val="28"/>
        </w:rPr>
        <w:t>бюджетке</w:t>
      </w:r>
      <w:proofErr w:type="spellEnd"/>
      <w:r w:rsidRPr="003649D2">
        <w:rPr>
          <w:sz w:val="28"/>
          <w:szCs w:val="28"/>
        </w:rPr>
        <w:t xml:space="preserve"> </w:t>
      </w:r>
      <w:proofErr w:type="spellStart"/>
      <w:r w:rsidRPr="003649D2">
        <w:rPr>
          <w:sz w:val="28"/>
          <w:szCs w:val="28"/>
        </w:rPr>
        <w:t>төленетін</w:t>
      </w:r>
      <w:proofErr w:type="spellEnd"/>
      <w:r w:rsidRPr="003649D2">
        <w:rPr>
          <w:sz w:val="28"/>
          <w:szCs w:val="28"/>
        </w:rPr>
        <w:t xml:space="preserve"> </w:t>
      </w:r>
      <w:proofErr w:type="spellStart"/>
      <w:r w:rsidRPr="003649D2">
        <w:rPr>
          <w:sz w:val="28"/>
          <w:szCs w:val="28"/>
        </w:rPr>
        <w:t>өзге</w:t>
      </w:r>
      <w:proofErr w:type="spellEnd"/>
      <w:r w:rsidRPr="003649D2">
        <w:rPr>
          <w:sz w:val="28"/>
          <w:szCs w:val="28"/>
        </w:rPr>
        <w:t xml:space="preserve"> де </w:t>
      </w:r>
      <w:proofErr w:type="spellStart"/>
      <w:r w:rsidRPr="003649D2">
        <w:rPr>
          <w:sz w:val="28"/>
          <w:szCs w:val="28"/>
        </w:rPr>
        <w:t>міндетті</w:t>
      </w:r>
      <w:proofErr w:type="spellEnd"/>
      <w:r w:rsidRPr="003649D2">
        <w:rPr>
          <w:sz w:val="28"/>
          <w:szCs w:val="28"/>
        </w:rPr>
        <w:t xml:space="preserve"> </w:t>
      </w:r>
      <w:proofErr w:type="spellStart"/>
      <w:r w:rsidRPr="003649D2">
        <w:rPr>
          <w:sz w:val="28"/>
          <w:szCs w:val="28"/>
        </w:rPr>
        <w:t>төлемдер</w:t>
      </w:r>
      <w:proofErr w:type="spellEnd"/>
      <w:r w:rsidRPr="003649D2">
        <w:rPr>
          <w:sz w:val="28"/>
          <w:szCs w:val="28"/>
        </w:rPr>
        <w:t xml:space="preserve"> </w:t>
      </w:r>
      <w:proofErr w:type="spellStart"/>
      <w:r w:rsidRPr="003649D2">
        <w:rPr>
          <w:sz w:val="28"/>
          <w:szCs w:val="28"/>
        </w:rPr>
        <w:t>бойынша</w:t>
      </w:r>
      <w:proofErr w:type="spellEnd"/>
      <w:r w:rsidRPr="003649D2">
        <w:rPr>
          <w:sz w:val="28"/>
          <w:szCs w:val="28"/>
        </w:rPr>
        <w:t xml:space="preserve"> </w:t>
      </w:r>
      <w:proofErr w:type="spellStart"/>
      <w:r w:rsidRPr="003649D2">
        <w:rPr>
          <w:sz w:val="28"/>
          <w:szCs w:val="28"/>
        </w:rPr>
        <w:t>мемлекеттік</w:t>
      </w:r>
      <w:proofErr w:type="spellEnd"/>
      <w:r w:rsidRPr="003649D2">
        <w:rPr>
          <w:sz w:val="28"/>
          <w:szCs w:val="28"/>
        </w:rPr>
        <w:t xml:space="preserve"> бюд</w:t>
      </w:r>
      <w:r w:rsidR="00CA2517">
        <w:rPr>
          <w:sz w:val="28"/>
          <w:szCs w:val="28"/>
        </w:rPr>
        <w:t xml:space="preserve">жет </w:t>
      </w:r>
      <w:proofErr w:type="spellStart"/>
      <w:r w:rsidR="00CA2517">
        <w:rPr>
          <w:sz w:val="28"/>
          <w:szCs w:val="28"/>
        </w:rPr>
        <w:t>алдында</w:t>
      </w:r>
      <w:proofErr w:type="spellEnd"/>
      <w:r w:rsidR="00CA2517">
        <w:rPr>
          <w:sz w:val="28"/>
          <w:szCs w:val="28"/>
        </w:rPr>
        <w:t xml:space="preserve"> </w:t>
      </w:r>
      <w:proofErr w:type="spellStart"/>
      <w:r w:rsidR="00CA2517">
        <w:rPr>
          <w:sz w:val="28"/>
          <w:szCs w:val="28"/>
        </w:rPr>
        <w:t>берешегі</w:t>
      </w:r>
      <w:proofErr w:type="spellEnd"/>
      <w:r w:rsidR="00CA2517">
        <w:rPr>
          <w:sz w:val="28"/>
          <w:szCs w:val="28"/>
        </w:rPr>
        <w:t xml:space="preserve"> </w:t>
      </w:r>
      <w:proofErr w:type="spellStart"/>
      <w:r w:rsidR="00CA2517">
        <w:rPr>
          <w:sz w:val="28"/>
          <w:szCs w:val="28"/>
        </w:rPr>
        <w:t>болмауға</w:t>
      </w:r>
      <w:proofErr w:type="spellEnd"/>
      <w:r w:rsidR="00CA2517">
        <w:rPr>
          <w:sz w:val="28"/>
          <w:szCs w:val="28"/>
        </w:rPr>
        <w:t xml:space="preserve">; </w:t>
      </w:r>
    </w:p>
    <w:p w14:paraId="600C45C1" w14:textId="77777777" w:rsidR="00CA2517" w:rsidRDefault="003649D2" w:rsidP="003649D2">
      <w:pPr>
        <w:pStyle w:val="a3"/>
        <w:spacing w:before="0" w:beforeAutospacing="0" w:after="240" w:afterAutospacing="0"/>
        <w:jc w:val="both"/>
        <w:rPr>
          <w:sz w:val="28"/>
          <w:szCs w:val="28"/>
        </w:rPr>
      </w:pPr>
      <w:r w:rsidRPr="003649D2">
        <w:rPr>
          <w:sz w:val="28"/>
          <w:szCs w:val="28"/>
        </w:rPr>
        <w:t xml:space="preserve">4) </w:t>
      </w:r>
      <w:proofErr w:type="spellStart"/>
      <w:r w:rsidRPr="003649D2">
        <w:rPr>
          <w:sz w:val="28"/>
          <w:szCs w:val="28"/>
        </w:rPr>
        <w:t>қызметті</w:t>
      </w:r>
      <w:proofErr w:type="spellEnd"/>
      <w:r w:rsidRPr="003649D2">
        <w:rPr>
          <w:sz w:val="28"/>
          <w:szCs w:val="28"/>
        </w:rPr>
        <w:t xml:space="preserve"> </w:t>
      </w:r>
      <w:proofErr w:type="spellStart"/>
      <w:r w:rsidRPr="003649D2">
        <w:rPr>
          <w:sz w:val="28"/>
          <w:szCs w:val="28"/>
        </w:rPr>
        <w:t>қайта</w:t>
      </w:r>
      <w:proofErr w:type="spellEnd"/>
      <w:r w:rsidRPr="003649D2">
        <w:rPr>
          <w:sz w:val="28"/>
          <w:szCs w:val="28"/>
        </w:rPr>
        <w:t xml:space="preserve"> </w:t>
      </w:r>
      <w:proofErr w:type="spellStart"/>
      <w:r w:rsidRPr="003649D2">
        <w:rPr>
          <w:sz w:val="28"/>
          <w:szCs w:val="28"/>
        </w:rPr>
        <w:t>ұйымдастыру</w:t>
      </w:r>
      <w:proofErr w:type="spellEnd"/>
      <w:r w:rsidRPr="003649D2">
        <w:rPr>
          <w:sz w:val="28"/>
          <w:szCs w:val="28"/>
        </w:rPr>
        <w:t xml:space="preserve">, </w:t>
      </w:r>
      <w:proofErr w:type="spellStart"/>
      <w:r w:rsidRPr="003649D2">
        <w:rPr>
          <w:sz w:val="28"/>
          <w:szCs w:val="28"/>
        </w:rPr>
        <w:t>тарату</w:t>
      </w:r>
      <w:proofErr w:type="spellEnd"/>
      <w:r w:rsidRPr="003649D2">
        <w:rPr>
          <w:sz w:val="28"/>
          <w:szCs w:val="28"/>
        </w:rPr>
        <w:t xml:space="preserve"> </w:t>
      </w:r>
      <w:proofErr w:type="spellStart"/>
      <w:r w:rsidRPr="003649D2">
        <w:rPr>
          <w:sz w:val="28"/>
          <w:szCs w:val="28"/>
        </w:rPr>
        <w:t>немесе</w:t>
      </w:r>
      <w:proofErr w:type="spellEnd"/>
      <w:r w:rsidRPr="003649D2">
        <w:rPr>
          <w:sz w:val="28"/>
          <w:szCs w:val="28"/>
        </w:rPr>
        <w:t xml:space="preserve"> </w:t>
      </w:r>
      <w:proofErr w:type="spellStart"/>
      <w:r w:rsidRPr="003649D2">
        <w:rPr>
          <w:sz w:val="28"/>
          <w:szCs w:val="28"/>
        </w:rPr>
        <w:t>тоқтата</w:t>
      </w:r>
      <w:proofErr w:type="spellEnd"/>
      <w:r w:rsidRPr="003649D2">
        <w:rPr>
          <w:sz w:val="28"/>
          <w:szCs w:val="28"/>
        </w:rPr>
        <w:t xml:space="preserve"> </w:t>
      </w:r>
      <w:proofErr w:type="spellStart"/>
      <w:r w:rsidRPr="003649D2">
        <w:rPr>
          <w:sz w:val="28"/>
          <w:szCs w:val="28"/>
        </w:rPr>
        <w:t>тұру</w:t>
      </w:r>
      <w:proofErr w:type="spellEnd"/>
      <w:r w:rsidRPr="003649D2">
        <w:rPr>
          <w:sz w:val="28"/>
          <w:szCs w:val="28"/>
        </w:rPr>
        <w:t xml:space="preserve"> </w:t>
      </w:r>
      <w:proofErr w:type="spellStart"/>
      <w:r w:rsidRPr="003649D2">
        <w:rPr>
          <w:sz w:val="28"/>
          <w:szCs w:val="28"/>
        </w:rPr>
        <w:t>процесінде</w:t>
      </w:r>
      <w:proofErr w:type="spellEnd"/>
      <w:r w:rsidRPr="003649D2">
        <w:rPr>
          <w:sz w:val="28"/>
          <w:szCs w:val="28"/>
        </w:rPr>
        <w:t xml:space="preserve"> </w:t>
      </w:r>
      <w:proofErr w:type="spellStart"/>
      <w:r w:rsidRPr="003649D2">
        <w:rPr>
          <w:sz w:val="28"/>
          <w:szCs w:val="28"/>
        </w:rPr>
        <w:t>болмауға</w:t>
      </w:r>
      <w:proofErr w:type="spellEnd"/>
      <w:r w:rsidRPr="003649D2">
        <w:rPr>
          <w:sz w:val="28"/>
          <w:szCs w:val="28"/>
        </w:rPr>
        <w:t>;</w:t>
      </w:r>
    </w:p>
    <w:p w14:paraId="26860CB4" w14:textId="77777777" w:rsidR="00CA2517" w:rsidRDefault="00CA2517" w:rsidP="00CA2517">
      <w:pPr>
        <w:pStyle w:val="ListParagraph1"/>
        <w:tabs>
          <w:tab w:val="left" w:pos="284"/>
          <w:tab w:val="left" w:pos="426"/>
          <w:tab w:val="left" w:pos="1134"/>
        </w:tabs>
        <w:spacing w:line="240" w:lineRule="auto"/>
        <w:ind w:left="0"/>
        <w:jc w:val="both"/>
        <w:rPr>
          <w:rFonts w:ascii="Times New Roman" w:hAnsi="Times New Roman" w:cs="Times New Roman"/>
          <w:sz w:val="28"/>
          <w:szCs w:val="28"/>
        </w:rPr>
      </w:pPr>
      <w:r>
        <w:rPr>
          <w:rFonts w:ascii="Times New Roman" w:hAnsi="Times New Roman" w:cs="Times New Roman"/>
          <w:sz w:val="28"/>
          <w:szCs w:val="28"/>
          <w:lang w:val="kk-KZ"/>
        </w:rPr>
        <w:t>5</w:t>
      </w:r>
      <w:r w:rsidRPr="00CA2517">
        <w:rPr>
          <w:rFonts w:ascii="Times New Roman" w:hAnsi="Times New Roman" w:cs="Times New Roman"/>
          <w:sz w:val="28"/>
          <w:szCs w:val="28"/>
        </w:rPr>
        <w:t>) «</w:t>
      </w:r>
      <w:proofErr w:type="spellStart"/>
      <w:r w:rsidRPr="00CA2517">
        <w:rPr>
          <w:rFonts w:ascii="Times New Roman" w:hAnsi="Times New Roman" w:cs="Times New Roman"/>
          <w:sz w:val="28"/>
          <w:szCs w:val="28"/>
        </w:rPr>
        <w:t>Үкіметтік</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емес</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ұйымдардың</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деректер</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базасында</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тіркелу</w:t>
      </w:r>
      <w:proofErr w:type="spellEnd"/>
      <w:r w:rsidRPr="00CA2517">
        <w:rPr>
          <w:rFonts w:ascii="Times New Roman" w:hAnsi="Times New Roman" w:cs="Times New Roman"/>
          <w:sz w:val="28"/>
          <w:szCs w:val="28"/>
        </w:rPr>
        <w:t>;</w:t>
      </w:r>
    </w:p>
    <w:p w14:paraId="1F8C0323" w14:textId="77777777" w:rsidR="00CA2517" w:rsidRDefault="00CA2517" w:rsidP="00CA2517">
      <w:pPr>
        <w:pStyle w:val="ListParagraph1"/>
        <w:tabs>
          <w:tab w:val="left" w:pos="284"/>
          <w:tab w:val="left" w:pos="426"/>
          <w:tab w:val="left" w:pos="1134"/>
        </w:tabs>
        <w:spacing w:line="240" w:lineRule="auto"/>
        <w:ind w:left="0"/>
        <w:jc w:val="both"/>
        <w:rPr>
          <w:rFonts w:ascii="Times New Roman" w:hAnsi="Times New Roman" w:cs="Times New Roman"/>
          <w:sz w:val="28"/>
          <w:szCs w:val="28"/>
        </w:rPr>
      </w:pPr>
      <w:r>
        <w:rPr>
          <w:rFonts w:ascii="Times New Roman" w:hAnsi="Times New Roman" w:cs="Times New Roman"/>
          <w:sz w:val="28"/>
          <w:szCs w:val="28"/>
          <w:lang w:val="kk-KZ"/>
        </w:rPr>
        <w:t>6</w:t>
      </w:r>
      <w:r w:rsidRPr="00CA2517">
        <w:rPr>
          <w:rFonts w:ascii="Times New Roman" w:hAnsi="Times New Roman" w:cs="Times New Roman"/>
          <w:sz w:val="28"/>
          <w:szCs w:val="28"/>
        </w:rPr>
        <w:t xml:space="preserve">) </w:t>
      </w:r>
      <w:r>
        <w:rPr>
          <w:rFonts w:ascii="Times New Roman" w:hAnsi="Times New Roman" w:cs="Times New Roman"/>
          <w:sz w:val="28"/>
          <w:szCs w:val="28"/>
          <w:lang w:val="kk-KZ"/>
        </w:rPr>
        <w:t>АИТВ</w:t>
      </w:r>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алдын</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алу</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бойынша</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іс-шараларды</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жүзеге</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асыру</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тәжірибесінің</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болуы</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және</w:t>
      </w:r>
      <w:proofErr w:type="spellEnd"/>
      <w:r w:rsidRPr="00CA2517">
        <w:rPr>
          <w:rFonts w:ascii="Times New Roman" w:hAnsi="Times New Roman" w:cs="Times New Roman"/>
          <w:sz w:val="28"/>
          <w:szCs w:val="28"/>
        </w:rPr>
        <w:t>/</w:t>
      </w:r>
      <w:proofErr w:type="spellStart"/>
      <w:r w:rsidRPr="00CA2517">
        <w:rPr>
          <w:rFonts w:ascii="Times New Roman" w:hAnsi="Times New Roman" w:cs="Times New Roman"/>
          <w:sz w:val="28"/>
          <w:szCs w:val="28"/>
        </w:rPr>
        <w:t>немесе</w:t>
      </w:r>
      <w:proofErr w:type="spellEnd"/>
      <w:r w:rsidRPr="00CA2517">
        <w:rPr>
          <w:rFonts w:ascii="Times New Roman" w:hAnsi="Times New Roman" w:cs="Times New Roman"/>
          <w:sz w:val="28"/>
          <w:szCs w:val="28"/>
        </w:rPr>
        <w:t xml:space="preserve"> АИТВ-</w:t>
      </w:r>
      <w:proofErr w:type="spellStart"/>
      <w:r w:rsidRPr="00CA2517">
        <w:rPr>
          <w:rFonts w:ascii="Times New Roman" w:hAnsi="Times New Roman" w:cs="Times New Roman"/>
          <w:sz w:val="28"/>
          <w:szCs w:val="28"/>
        </w:rPr>
        <w:t>ға</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қарсы</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қоғамдастықтың</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өкілі</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болуы</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артықшылық</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беріледі</w:t>
      </w:r>
      <w:proofErr w:type="spellEnd"/>
      <w:r w:rsidRPr="00CA2517">
        <w:rPr>
          <w:rFonts w:ascii="Times New Roman" w:hAnsi="Times New Roman" w:cs="Times New Roman"/>
          <w:sz w:val="28"/>
          <w:szCs w:val="28"/>
        </w:rPr>
        <w:t xml:space="preserve">); </w:t>
      </w:r>
    </w:p>
    <w:p w14:paraId="7C5F5AD0" w14:textId="52BE1970" w:rsidR="00CA2517" w:rsidRDefault="00CA2517" w:rsidP="00CA2517">
      <w:pPr>
        <w:pStyle w:val="ListParagraph1"/>
        <w:tabs>
          <w:tab w:val="left" w:pos="284"/>
          <w:tab w:val="left" w:pos="426"/>
          <w:tab w:val="left" w:pos="1134"/>
        </w:tabs>
        <w:spacing w:line="240" w:lineRule="auto"/>
        <w:ind w:left="0"/>
        <w:jc w:val="both"/>
        <w:rPr>
          <w:rFonts w:ascii="Times New Roman" w:hAnsi="Times New Roman" w:cs="Times New Roman"/>
          <w:sz w:val="28"/>
          <w:szCs w:val="28"/>
        </w:rPr>
      </w:pPr>
      <w:r>
        <w:rPr>
          <w:rFonts w:ascii="Times New Roman" w:hAnsi="Times New Roman" w:cs="Times New Roman"/>
          <w:sz w:val="28"/>
          <w:szCs w:val="28"/>
          <w:lang w:val="kk-KZ"/>
        </w:rPr>
        <w:t>7</w:t>
      </w:r>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Ұйым</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қызметінің</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мәні</w:t>
      </w:r>
      <w:proofErr w:type="spellEnd"/>
      <w:r w:rsidRPr="00CA2517">
        <w:rPr>
          <w:rFonts w:ascii="Times New Roman" w:hAnsi="Times New Roman" w:cs="Times New Roman"/>
          <w:sz w:val="28"/>
          <w:szCs w:val="28"/>
        </w:rPr>
        <w:t xml:space="preserve"> мен </w:t>
      </w:r>
      <w:proofErr w:type="spellStart"/>
      <w:r w:rsidRPr="00CA2517">
        <w:rPr>
          <w:rFonts w:ascii="Times New Roman" w:hAnsi="Times New Roman" w:cs="Times New Roman"/>
          <w:sz w:val="28"/>
          <w:szCs w:val="28"/>
        </w:rPr>
        <w:t>мақсаттары</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Жарғыға</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сәйкес</w:t>
      </w:r>
      <w:proofErr w:type="spellEnd"/>
      <w:r w:rsidRPr="00CA2517">
        <w:rPr>
          <w:rFonts w:ascii="Times New Roman" w:hAnsi="Times New Roman" w:cs="Times New Roman"/>
          <w:sz w:val="28"/>
          <w:szCs w:val="28"/>
        </w:rPr>
        <w:t xml:space="preserve"> </w:t>
      </w:r>
      <w:r>
        <w:rPr>
          <w:rFonts w:ascii="Times New Roman" w:hAnsi="Times New Roman" w:cs="Times New Roman"/>
          <w:sz w:val="28"/>
          <w:szCs w:val="28"/>
          <w:lang w:val="kk-KZ"/>
        </w:rPr>
        <w:t>АӨА</w:t>
      </w:r>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өмір</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сүру</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сапасын</w:t>
      </w:r>
      <w:proofErr w:type="spellEnd"/>
      <w:r w:rsidRPr="00CA2517">
        <w:rPr>
          <w:rFonts w:ascii="Times New Roman" w:hAnsi="Times New Roman" w:cs="Times New Roman"/>
          <w:sz w:val="28"/>
          <w:szCs w:val="28"/>
        </w:rPr>
        <w:t xml:space="preserve"> </w:t>
      </w:r>
      <w:proofErr w:type="spellStart"/>
      <w:r>
        <w:rPr>
          <w:rFonts w:ascii="Times New Roman" w:hAnsi="Times New Roman" w:cs="Times New Roman"/>
          <w:sz w:val="28"/>
          <w:szCs w:val="28"/>
        </w:rPr>
        <w:t>арттыру</w:t>
      </w:r>
      <w:proofErr w:type="spellEnd"/>
      <w:r>
        <w:rPr>
          <w:rFonts w:ascii="Times New Roman" w:hAnsi="Times New Roman" w:cs="Times New Roman"/>
          <w:sz w:val="28"/>
          <w:szCs w:val="28"/>
        </w:rPr>
        <w:t xml:space="preserve">, АИТВ </w:t>
      </w:r>
      <w:r>
        <w:rPr>
          <w:rFonts w:ascii="Times New Roman" w:hAnsi="Times New Roman" w:cs="Times New Roman"/>
          <w:sz w:val="28"/>
          <w:szCs w:val="28"/>
          <w:lang w:val="kk-KZ"/>
        </w:rPr>
        <w:t xml:space="preserve">көрсетілетін қызметке </w:t>
      </w:r>
      <w:r w:rsidRPr="00CA2517">
        <w:rPr>
          <w:rFonts w:ascii="Times New Roman" w:hAnsi="Times New Roman" w:cs="Times New Roman"/>
          <w:sz w:val="28"/>
          <w:szCs w:val="28"/>
        </w:rPr>
        <w:t xml:space="preserve"> </w:t>
      </w:r>
      <w:r>
        <w:rPr>
          <w:rFonts w:ascii="Times New Roman" w:hAnsi="Times New Roman" w:cs="Times New Roman"/>
          <w:sz w:val="28"/>
          <w:szCs w:val="28"/>
        </w:rPr>
        <w:t>А</w:t>
      </w:r>
      <w:r>
        <w:rPr>
          <w:rFonts w:ascii="Times New Roman" w:hAnsi="Times New Roman" w:cs="Times New Roman"/>
          <w:sz w:val="28"/>
          <w:szCs w:val="28"/>
          <w:lang w:val="kk-KZ"/>
        </w:rPr>
        <w:t>ӨА</w:t>
      </w:r>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қолжетімділігін</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қамтамасыз</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ету</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сондай-ақ</w:t>
      </w:r>
      <w:proofErr w:type="spellEnd"/>
      <w:r w:rsidRPr="00CA2517">
        <w:rPr>
          <w:rFonts w:ascii="Times New Roman" w:hAnsi="Times New Roman" w:cs="Times New Roman"/>
          <w:sz w:val="28"/>
          <w:szCs w:val="28"/>
        </w:rPr>
        <w:t xml:space="preserve"> </w:t>
      </w:r>
      <w:r>
        <w:rPr>
          <w:rFonts w:ascii="Times New Roman" w:hAnsi="Times New Roman" w:cs="Times New Roman"/>
          <w:sz w:val="28"/>
          <w:szCs w:val="28"/>
          <w:lang w:val="kk-KZ"/>
        </w:rPr>
        <w:t>АӨА</w:t>
      </w:r>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күтім</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жасау</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және</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қолдау</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мәселелерін</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шешеді</w:t>
      </w:r>
      <w:proofErr w:type="spellEnd"/>
      <w:r w:rsidRPr="00CA2517">
        <w:rPr>
          <w:rFonts w:ascii="Times New Roman" w:hAnsi="Times New Roman" w:cs="Times New Roman"/>
          <w:sz w:val="28"/>
          <w:szCs w:val="28"/>
        </w:rPr>
        <w:t>;</w:t>
      </w:r>
    </w:p>
    <w:p w14:paraId="656DC36A" w14:textId="0BDB7A5E" w:rsidR="001568ED" w:rsidRPr="00767229" w:rsidRDefault="00CA2517" w:rsidP="00767229">
      <w:pPr>
        <w:pStyle w:val="ListParagraph1"/>
        <w:tabs>
          <w:tab w:val="left" w:pos="284"/>
          <w:tab w:val="left" w:pos="426"/>
          <w:tab w:val="left" w:pos="1134"/>
        </w:tabs>
        <w:spacing w:line="240" w:lineRule="auto"/>
        <w:ind w:left="0"/>
        <w:jc w:val="both"/>
        <w:rPr>
          <w:rFonts w:ascii="Times New Roman" w:hAnsi="Times New Roman" w:cs="Times New Roman"/>
          <w:sz w:val="28"/>
          <w:szCs w:val="28"/>
        </w:rPr>
      </w:pPr>
      <w:r w:rsidRPr="00CA2517">
        <w:rPr>
          <w:rFonts w:ascii="Times New Roman" w:hAnsi="Times New Roman" w:cs="Times New Roman"/>
          <w:sz w:val="28"/>
          <w:szCs w:val="28"/>
        </w:rPr>
        <w:t xml:space="preserve"> </w:t>
      </w:r>
      <w:r>
        <w:rPr>
          <w:rFonts w:ascii="Times New Roman" w:hAnsi="Times New Roman" w:cs="Times New Roman"/>
          <w:sz w:val="28"/>
          <w:szCs w:val="28"/>
          <w:lang w:val="kk-KZ"/>
        </w:rPr>
        <w:t>8</w:t>
      </w:r>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Конкурсқа</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қатысуға</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талап</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етілетін</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қызмет</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орны</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бойынша</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заңды</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мекенжайы</w:t>
      </w:r>
      <w:proofErr w:type="spellEnd"/>
      <w:r w:rsidRPr="00CA2517">
        <w:rPr>
          <w:rFonts w:ascii="Times New Roman" w:hAnsi="Times New Roman" w:cs="Times New Roman"/>
          <w:sz w:val="28"/>
          <w:szCs w:val="28"/>
        </w:rPr>
        <w:t xml:space="preserve"> бар </w:t>
      </w:r>
      <w:proofErr w:type="spellStart"/>
      <w:r w:rsidRPr="00CA2517">
        <w:rPr>
          <w:rFonts w:ascii="Times New Roman" w:hAnsi="Times New Roman" w:cs="Times New Roman"/>
          <w:sz w:val="28"/>
          <w:szCs w:val="28"/>
        </w:rPr>
        <w:t>әлеуетті</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өнім</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берушілер</w:t>
      </w:r>
      <w:proofErr w:type="spellEnd"/>
      <w:r w:rsidRPr="00CA2517">
        <w:rPr>
          <w:rFonts w:ascii="Times New Roman" w:hAnsi="Times New Roman" w:cs="Times New Roman"/>
          <w:sz w:val="28"/>
          <w:szCs w:val="28"/>
        </w:rPr>
        <w:t xml:space="preserve"> </w:t>
      </w:r>
      <w:proofErr w:type="spellStart"/>
      <w:r w:rsidRPr="00CA2517">
        <w:rPr>
          <w:rFonts w:ascii="Times New Roman" w:hAnsi="Times New Roman" w:cs="Times New Roman"/>
          <w:sz w:val="28"/>
          <w:szCs w:val="28"/>
        </w:rPr>
        <w:t>жіберіледі</w:t>
      </w:r>
      <w:proofErr w:type="spellEnd"/>
      <w:r w:rsidRPr="00CA2517">
        <w:rPr>
          <w:rFonts w:ascii="Times New Roman" w:hAnsi="Times New Roman" w:cs="Times New Roman"/>
          <w:sz w:val="28"/>
          <w:szCs w:val="28"/>
        </w:rPr>
        <w:t>.</w:t>
      </w:r>
      <w:bookmarkStart w:id="0" w:name="_Hlk506125521"/>
    </w:p>
    <w:bookmarkEnd w:id="0"/>
    <w:p w14:paraId="14BF2234" w14:textId="471F3EA2" w:rsidR="00602503" w:rsidRDefault="000421C7" w:rsidP="00602503">
      <w:pPr>
        <w:spacing w:line="240" w:lineRule="auto"/>
        <w:jc w:val="both"/>
        <w:rPr>
          <w:rFonts w:ascii="Times New Roman" w:hAnsi="Times New Roman" w:cs="Times New Roman"/>
          <w:color w:val="000000"/>
          <w:sz w:val="28"/>
          <w:szCs w:val="28"/>
        </w:rPr>
      </w:pPr>
      <w:r w:rsidRPr="002F5DD2">
        <w:rPr>
          <w:rFonts w:ascii="Times New Roman" w:hAnsi="Times New Roman" w:cs="Times New Roman"/>
          <w:color w:val="000000"/>
          <w:sz w:val="28"/>
          <w:szCs w:val="28"/>
        </w:rPr>
        <w:t>3</w:t>
      </w:r>
      <w:r w:rsidR="00F812FD" w:rsidRPr="002F5DD2">
        <w:rPr>
          <w:rFonts w:ascii="Times New Roman" w:hAnsi="Times New Roman" w:cs="Times New Roman"/>
          <w:color w:val="000000"/>
          <w:sz w:val="28"/>
          <w:szCs w:val="28"/>
        </w:rPr>
        <w:t xml:space="preserve">. </w:t>
      </w:r>
      <w:proofErr w:type="spellStart"/>
      <w:r w:rsidR="00CA2517" w:rsidRPr="00CA2517">
        <w:rPr>
          <w:rFonts w:ascii="Times New Roman" w:hAnsi="Times New Roman" w:cs="Times New Roman"/>
          <w:color w:val="000000"/>
          <w:sz w:val="28"/>
          <w:szCs w:val="28"/>
        </w:rPr>
        <w:t>Көрсетілетін</w:t>
      </w:r>
      <w:proofErr w:type="spellEnd"/>
      <w:r w:rsidR="00CA2517" w:rsidRPr="00CA2517">
        <w:rPr>
          <w:rFonts w:ascii="Times New Roman" w:hAnsi="Times New Roman" w:cs="Times New Roman"/>
          <w:color w:val="000000"/>
          <w:sz w:val="28"/>
          <w:szCs w:val="28"/>
        </w:rPr>
        <w:t xml:space="preserve"> </w:t>
      </w:r>
      <w:proofErr w:type="spellStart"/>
      <w:r w:rsidR="00CA2517" w:rsidRPr="00CA2517">
        <w:rPr>
          <w:rFonts w:ascii="Times New Roman" w:hAnsi="Times New Roman" w:cs="Times New Roman"/>
          <w:color w:val="000000"/>
          <w:sz w:val="28"/>
          <w:szCs w:val="28"/>
        </w:rPr>
        <w:t>қызметтерді</w:t>
      </w:r>
      <w:proofErr w:type="spellEnd"/>
      <w:r w:rsidR="00CA2517" w:rsidRPr="00CA2517">
        <w:rPr>
          <w:rFonts w:ascii="Times New Roman" w:hAnsi="Times New Roman" w:cs="Times New Roman"/>
          <w:color w:val="000000"/>
          <w:sz w:val="28"/>
          <w:szCs w:val="28"/>
        </w:rPr>
        <w:t xml:space="preserve"> </w:t>
      </w:r>
      <w:proofErr w:type="spellStart"/>
      <w:r w:rsidR="00CA2517" w:rsidRPr="00CA2517">
        <w:rPr>
          <w:rFonts w:ascii="Times New Roman" w:hAnsi="Times New Roman" w:cs="Times New Roman"/>
          <w:color w:val="000000"/>
          <w:sz w:val="28"/>
          <w:szCs w:val="28"/>
        </w:rPr>
        <w:t>сатып</w:t>
      </w:r>
      <w:proofErr w:type="spellEnd"/>
      <w:r w:rsidR="00CA2517" w:rsidRPr="00CA2517">
        <w:rPr>
          <w:rFonts w:ascii="Times New Roman" w:hAnsi="Times New Roman" w:cs="Times New Roman"/>
          <w:color w:val="000000"/>
          <w:sz w:val="28"/>
          <w:szCs w:val="28"/>
        </w:rPr>
        <w:t xml:space="preserve"> </w:t>
      </w:r>
      <w:proofErr w:type="spellStart"/>
      <w:r w:rsidR="00CA2517" w:rsidRPr="00CA2517">
        <w:rPr>
          <w:rFonts w:ascii="Times New Roman" w:hAnsi="Times New Roman" w:cs="Times New Roman"/>
          <w:color w:val="000000"/>
          <w:sz w:val="28"/>
          <w:szCs w:val="28"/>
        </w:rPr>
        <w:t>алу</w:t>
      </w:r>
      <w:proofErr w:type="spellEnd"/>
      <w:r w:rsidR="00CA2517" w:rsidRPr="00CA2517">
        <w:rPr>
          <w:rFonts w:ascii="Times New Roman" w:hAnsi="Times New Roman" w:cs="Times New Roman"/>
          <w:color w:val="000000"/>
          <w:sz w:val="28"/>
          <w:szCs w:val="28"/>
        </w:rPr>
        <w:t xml:space="preserve"> </w:t>
      </w:r>
      <w:proofErr w:type="spellStart"/>
      <w:r w:rsidR="00CA2517" w:rsidRPr="00CA2517">
        <w:rPr>
          <w:rFonts w:ascii="Times New Roman" w:hAnsi="Times New Roman" w:cs="Times New Roman"/>
          <w:color w:val="000000"/>
          <w:sz w:val="28"/>
          <w:szCs w:val="28"/>
        </w:rPr>
        <w:t>бойынша</w:t>
      </w:r>
      <w:proofErr w:type="spellEnd"/>
      <w:r w:rsidR="00CA2517" w:rsidRPr="00CA2517">
        <w:rPr>
          <w:rFonts w:ascii="Times New Roman" w:hAnsi="Times New Roman" w:cs="Times New Roman"/>
          <w:color w:val="000000"/>
          <w:sz w:val="28"/>
          <w:szCs w:val="28"/>
        </w:rPr>
        <w:t xml:space="preserve"> осы </w:t>
      </w:r>
      <w:proofErr w:type="spellStart"/>
      <w:r w:rsidR="00CA2517" w:rsidRPr="00CA2517">
        <w:rPr>
          <w:rFonts w:ascii="Times New Roman" w:hAnsi="Times New Roman" w:cs="Times New Roman"/>
          <w:color w:val="000000"/>
          <w:sz w:val="28"/>
          <w:szCs w:val="28"/>
        </w:rPr>
        <w:t>конк</w:t>
      </w:r>
      <w:r w:rsidR="00602503">
        <w:rPr>
          <w:rFonts w:ascii="Times New Roman" w:hAnsi="Times New Roman" w:cs="Times New Roman"/>
          <w:color w:val="000000"/>
          <w:sz w:val="28"/>
          <w:szCs w:val="28"/>
        </w:rPr>
        <w:t>урстық</w:t>
      </w:r>
      <w:proofErr w:type="spellEnd"/>
      <w:r w:rsidR="00602503">
        <w:rPr>
          <w:rFonts w:ascii="Times New Roman" w:hAnsi="Times New Roman" w:cs="Times New Roman"/>
          <w:color w:val="000000"/>
          <w:sz w:val="28"/>
          <w:szCs w:val="28"/>
        </w:rPr>
        <w:t xml:space="preserve"> </w:t>
      </w:r>
      <w:proofErr w:type="spellStart"/>
      <w:r w:rsidR="00602503">
        <w:rPr>
          <w:rFonts w:ascii="Times New Roman" w:hAnsi="Times New Roman" w:cs="Times New Roman"/>
          <w:color w:val="000000"/>
          <w:sz w:val="28"/>
          <w:szCs w:val="28"/>
        </w:rPr>
        <w:t>құжаттама</w:t>
      </w:r>
      <w:proofErr w:type="spellEnd"/>
      <w:r w:rsidR="00602503">
        <w:rPr>
          <w:rFonts w:ascii="Times New Roman" w:hAnsi="Times New Roman" w:cs="Times New Roman"/>
          <w:color w:val="000000"/>
          <w:sz w:val="28"/>
          <w:szCs w:val="28"/>
        </w:rPr>
        <w:t xml:space="preserve"> (</w:t>
      </w:r>
      <w:proofErr w:type="spellStart"/>
      <w:r w:rsidR="00602503">
        <w:rPr>
          <w:rFonts w:ascii="Times New Roman" w:hAnsi="Times New Roman" w:cs="Times New Roman"/>
          <w:color w:val="000000"/>
          <w:sz w:val="28"/>
          <w:szCs w:val="28"/>
        </w:rPr>
        <w:t>бұдан</w:t>
      </w:r>
      <w:proofErr w:type="spellEnd"/>
      <w:r w:rsidR="00602503">
        <w:rPr>
          <w:rFonts w:ascii="Times New Roman" w:hAnsi="Times New Roman" w:cs="Times New Roman"/>
          <w:color w:val="000000"/>
          <w:sz w:val="28"/>
          <w:szCs w:val="28"/>
        </w:rPr>
        <w:t xml:space="preserve"> </w:t>
      </w:r>
      <w:proofErr w:type="spellStart"/>
      <w:r w:rsidR="00602503">
        <w:rPr>
          <w:rFonts w:ascii="Times New Roman" w:hAnsi="Times New Roman" w:cs="Times New Roman"/>
          <w:color w:val="000000"/>
          <w:sz w:val="28"/>
          <w:szCs w:val="28"/>
        </w:rPr>
        <w:t>әрі</w:t>
      </w:r>
      <w:proofErr w:type="spellEnd"/>
      <w:r w:rsidR="00602503">
        <w:rPr>
          <w:rFonts w:ascii="Times New Roman" w:hAnsi="Times New Roman" w:cs="Times New Roman"/>
          <w:color w:val="000000"/>
          <w:sz w:val="28"/>
          <w:szCs w:val="28"/>
        </w:rPr>
        <w:t xml:space="preserve"> – К</w:t>
      </w:r>
      <w:r w:rsidR="00602503">
        <w:rPr>
          <w:rFonts w:ascii="Times New Roman" w:hAnsi="Times New Roman" w:cs="Times New Roman"/>
          <w:color w:val="000000"/>
          <w:sz w:val="28"/>
          <w:szCs w:val="28"/>
          <w:lang w:val="kk-KZ"/>
        </w:rPr>
        <w:t>Қ</w:t>
      </w:r>
      <w:r w:rsidR="00CA2517" w:rsidRPr="00CA2517">
        <w:rPr>
          <w:rFonts w:ascii="Times New Roman" w:hAnsi="Times New Roman" w:cs="Times New Roman"/>
          <w:color w:val="000000"/>
          <w:sz w:val="28"/>
          <w:szCs w:val="28"/>
        </w:rPr>
        <w:t xml:space="preserve">) </w:t>
      </w:r>
      <w:proofErr w:type="spellStart"/>
      <w:r w:rsidR="00CA2517" w:rsidRPr="00CA2517">
        <w:rPr>
          <w:rFonts w:ascii="Times New Roman" w:hAnsi="Times New Roman" w:cs="Times New Roman"/>
          <w:color w:val="000000"/>
          <w:sz w:val="28"/>
          <w:szCs w:val="28"/>
        </w:rPr>
        <w:t>мыналарды</w:t>
      </w:r>
      <w:proofErr w:type="spellEnd"/>
      <w:r w:rsidR="00CA2517" w:rsidRPr="00CA2517">
        <w:rPr>
          <w:rFonts w:ascii="Times New Roman" w:hAnsi="Times New Roman" w:cs="Times New Roman"/>
          <w:color w:val="000000"/>
          <w:sz w:val="28"/>
          <w:szCs w:val="28"/>
        </w:rPr>
        <w:t xml:space="preserve"> </w:t>
      </w:r>
      <w:proofErr w:type="spellStart"/>
      <w:r w:rsidR="00CA2517" w:rsidRPr="00CA2517">
        <w:rPr>
          <w:rFonts w:ascii="Times New Roman" w:hAnsi="Times New Roman" w:cs="Times New Roman"/>
          <w:color w:val="000000"/>
          <w:sz w:val="28"/>
          <w:szCs w:val="28"/>
        </w:rPr>
        <w:t>қамтиды</w:t>
      </w:r>
      <w:proofErr w:type="spellEnd"/>
      <w:r w:rsidR="00CA2517" w:rsidRPr="00CA2517">
        <w:rPr>
          <w:rFonts w:ascii="Times New Roman" w:hAnsi="Times New Roman" w:cs="Times New Roman"/>
          <w:color w:val="000000"/>
          <w:sz w:val="28"/>
          <w:szCs w:val="28"/>
        </w:rPr>
        <w:t xml:space="preserve">: </w:t>
      </w:r>
    </w:p>
    <w:p w14:paraId="43467EF9" w14:textId="3968A963" w:rsidR="00602503" w:rsidRPr="00602503" w:rsidRDefault="00602503" w:rsidP="00602503">
      <w:pPr>
        <w:pStyle w:val="af"/>
        <w:jc w:val="both"/>
        <w:rPr>
          <w:rFonts w:ascii="Times New Roman" w:hAnsi="Times New Roman" w:cs="Times New Roman"/>
          <w:sz w:val="28"/>
          <w:szCs w:val="28"/>
        </w:rPr>
      </w:pPr>
      <w:r>
        <w:rPr>
          <w:rFonts w:ascii="Times New Roman" w:hAnsi="Times New Roman" w:cs="Times New Roman"/>
          <w:sz w:val="28"/>
          <w:szCs w:val="28"/>
        </w:rPr>
        <w:t xml:space="preserve">1) осы </w:t>
      </w:r>
      <w:r>
        <w:rPr>
          <w:rFonts w:ascii="Times New Roman" w:hAnsi="Times New Roman" w:cs="Times New Roman"/>
          <w:sz w:val="28"/>
          <w:szCs w:val="28"/>
          <w:lang w:val="kk-KZ"/>
        </w:rPr>
        <w:t xml:space="preserve">КҚ </w:t>
      </w:r>
      <w:r w:rsidR="00CA2517" w:rsidRPr="00602503">
        <w:rPr>
          <w:rFonts w:ascii="Times New Roman" w:hAnsi="Times New Roman" w:cs="Times New Roman"/>
          <w:sz w:val="28"/>
          <w:szCs w:val="28"/>
        </w:rPr>
        <w:t xml:space="preserve">1-қосымшаға </w:t>
      </w:r>
      <w:proofErr w:type="spellStart"/>
      <w:r w:rsidR="00CA2517" w:rsidRPr="00602503">
        <w:rPr>
          <w:rFonts w:ascii="Times New Roman" w:hAnsi="Times New Roman" w:cs="Times New Roman"/>
          <w:sz w:val="28"/>
          <w:szCs w:val="28"/>
        </w:rPr>
        <w:t>сәйкес</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конкурсқа</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қатысуға</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өтінім</w:t>
      </w:r>
      <w:proofErr w:type="spellEnd"/>
      <w:r w:rsidR="00CA2517" w:rsidRPr="00602503">
        <w:rPr>
          <w:rFonts w:ascii="Times New Roman" w:hAnsi="Times New Roman" w:cs="Times New Roman"/>
          <w:sz w:val="28"/>
          <w:szCs w:val="28"/>
        </w:rPr>
        <w:t xml:space="preserve">; </w:t>
      </w:r>
    </w:p>
    <w:p w14:paraId="4C3778F0" w14:textId="6DA044B9" w:rsidR="00602503" w:rsidRPr="00602503" w:rsidRDefault="00602503" w:rsidP="00602503">
      <w:pPr>
        <w:pStyle w:val="af"/>
        <w:rPr>
          <w:rFonts w:ascii="Times New Roman" w:hAnsi="Times New Roman" w:cs="Times New Roman"/>
          <w:sz w:val="28"/>
          <w:szCs w:val="28"/>
        </w:rPr>
      </w:pPr>
      <w:r>
        <w:rPr>
          <w:rFonts w:ascii="Times New Roman" w:hAnsi="Times New Roman" w:cs="Times New Roman"/>
          <w:sz w:val="28"/>
          <w:szCs w:val="28"/>
        </w:rPr>
        <w:lastRenderedPageBreak/>
        <w:t>2) осы К</w:t>
      </w:r>
      <w:r>
        <w:rPr>
          <w:rFonts w:ascii="Times New Roman" w:hAnsi="Times New Roman" w:cs="Times New Roman"/>
          <w:sz w:val="28"/>
          <w:szCs w:val="28"/>
          <w:lang w:val="kk-KZ"/>
        </w:rPr>
        <w:t>Қ</w:t>
      </w:r>
      <w:r w:rsidR="00CA2517" w:rsidRPr="00602503">
        <w:rPr>
          <w:rFonts w:ascii="Times New Roman" w:hAnsi="Times New Roman" w:cs="Times New Roman"/>
          <w:sz w:val="28"/>
          <w:szCs w:val="28"/>
        </w:rPr>
        <w:t xml:space="preserve"> 2-қосымшасына </w:t>
      </w:r>
      <w:proofErr w:type="spellStart"/>
      <w:r w:rsidR="00CA2517" w:rsidRPr="00602503">
        <w:rPr>
          <w:rFonts w:ascii="Times New Roman" w:hAnsi="Times New Roman" w:cs="Times New Roman"/>
          <w:sz w:val="28"/>
          <w:szCs w:val="28"/>
        </w:rPr>
        <w:t>сәйкес</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қызметтерді</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көрсетуге</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әлеуетті</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өнім</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берушінің</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біліктілігі</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туралы</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мәліметтерге</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сәйкес</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сатып</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алынатын</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қызметтердің</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сипаттамасы</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және</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талап</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етілетін</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техникалық</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сапалық</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сипаттамалары</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көрсетілген</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техникалық</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ерекшелік</w:t>
      </w:r>
      <w:proofErr w:type="spellEnd"/>
      <w:r w:rsidR="00CA2517" w:rsidRPr="00602503">
        <w:rPr>
          <w:rFonts w:ascii="Times New Roman" w:hAnsi="Times New Roman" w:cs="Times New Roman"/>
          <w:sz w:val="28"/>
          <w:szCs w:val="28"/>
        </w:rPr>
        <w:t xml:space="preserve">; </w:t>
      </w:r>
    </w:p>
    <w:p w14:paraId="0FC6C545" w14:textId="4CD6E5A1" w:rsidR="00602503" w:rsidRDefault="00602503" w:rsidP="00602503">
      <w:pPr>
        <w:pStyle w:val="af"/>
        <w:jc w:val="both"/>
        <w:rPr>
          <w:rFonts w:ascii="Times New Roman" w:hAnsi="Times New Roman" w:cs="Times New Roman"/>
          <w:sz w:val="28"/>
          <w:szCs w:val="28"/>
        </w:rPr>
      </w:pPr>
      <w:r>
        <w:rPr>
          <w:rFonts w:ascii="Times New Roman" w:hAnsi="Times New Roman" w:cs="Times New Roman"/>
          <w:sz w:val="28"/>
          <w:szCs w:val="28"/>
        </w:rPr>
        <w:t>3) осы К</w:t>
      </w:r>
      <w:r>
        <w:rPr>
          <w:rFonts w:ascii="Times New Roman" w:hAnsi="Times New Roman" w:cs="Times New Roman"/>
          <w:sz w:val="28"/>
          <w:szCs w:val="28"/>
          <w:lang w:val="kk-KZ"/>
        </w:rPr>
        <w:t>Қ</w:t>
      </w:r>
      <w:r w:rsidR="00CA2517" w:rsidRPr="00602503">
        <w:rPr>
          <w:rFonts w:ascii="Times New Roman" w:hAnsi="Times New Roman" w:cs="Times New Roman"/>
          <w:sz w:val="28"/>
          <w:szCs w:val="28"/>
        </w:rPr>
        <w:t xml:space="preserve"> 3-қосымшасына </w:t>
      </w:r>
      <w:proofErr w:type="spellStart"/>
      <w:r w:rsidR="00CA2517" w:rsidRPr="00602503">
        <w:rPr>
          <w:rFonts w:ascii="Times New Roman" w:hAnsi="Times New Roman" w:cs="Times New Roman"/>
          <w:sz w:val="28"/>
          <w:szCs w:val="28"/>
        </w:rPr>
        <w:t>сәйкес</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әлеуетті</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өнім</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берушілер</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ұсынған</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техникалық</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ерекшеліктерді</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бағалау</w:t>
      </w:r>
      <w:proofErr w:type="spellEnd"/>
      <w:r w:rsidR="00CA2517" w:rsidRPr="00602503">
        <w:rPr>
          <w:rFonts w:ascii="Times New Roman" w:hAnsi="Times New Roman" w:cs="Times New Roman"/>
          <w:sz w:val="28"/>
          <w:szCs w:val="28"/>
        </w:rPr>
        <w:t xml:space="preserve"> </w:t>
      </w:r>
      <w:proofErr w:type="spellStart"/>
      <w:r w:rsidR="00CA2517" w:rsidRPr="00602503">
        <w:rPr>
          <w:rFonts w:ascii="Times New Roman" w:hAnsi="Times New Roman" w:cs="Times New Roman"/>
          <w:sz w:val="28"/>
          <w:szCs w:val="28"/>
        </w:rPr>
        <w:t>критерийлері</w:t>
      </w:r>
      <w:proofErr w:type="spellEnd"/>
      <w:r w:rsidR="00CA2517" w:rsidRPr="00602503">
        <w:rPr>
          <w:rFonts w:ascii="Times New Roman" w:hAnsi="Times New Roman" w:cs="Times New Roman"/>
          <w:sz w:val="28"/>
          <w:szCs w:val="28"/>
        </w:rPr>
        <w:t>.</w:t>
      </w:r>
    </w:p>
    <w:p w14:paraId="6E52016F" w14:textId="1050EE4D" w:rsidR="004D07A1" w:rsidRPr="00602503" w:rsidRDefault="004D07A1" w:rsidP="004D07A1">
      <w:pPr>
        <w:widowControl w:val="0"/>
        <w:spacing w:after="0" w:line="240" w:lineRule="auto"/>
        <w:jc w:val="both"/>
        <w:rPr>
          <w:rFonts w:ascii="Times New Roman" w:hAnsi="Times New Roman"/>
          <w:color w:val="000000"/>
          <w:sz w:val="28"/>
          <w:szCs w:val="28"/>
          <w:lang w:val="kk-KZ"/>
        </w:rPr>
      </w:pPr>
    </w:p>
    <w:p w14:paraId="5844DD86" w14:textId="52314320" w:rsidR="004D07A1" w:rsidRPr="00602503" w:rsidRDefault="00602503" w:rsidP="00602503">
      <w:pPr>
        <w:widowControl w:val="0"/>
        <w:spacing w:after="0" w:line="240" w:lineRule="auto"/>
        <w:jc w:val="both"/>
        <w:rPr>
          <w:rFonts w:ascii="Times New Roman" w:hAnsi="Times New Roman"/>
          <w:b/>
          <w:color w:val="000000"/>
          <w:sz w:val="28"/>
          <w:szCs w:val="28"/>
          <w:lang w:val="kk-KZ"/>
        </w:rPr>
      </w:pPr>
      <w:r w:rsidRPr="00602503">
        <w:rPr>
          <w:rFonts w:ascii="Times New Roman" w:hAnsi="Times New Roman"/>
          <w:color w:val="000000"/>
          <w:sz w:val="28"/>
          <w:szCs w:val="28"/>
          <w:lang w:val="kk-KZ"/>
        </w:rPr>
        <w:t>Негізгі алушы (</w:t>
      </w:r>
      <w:r>
        <w:rPr>
          <w:rFonts w:ascii="Times New Roman" w:hAnsi="Times New Roman"/>
          <w:color w:val="000000"/>
          <w:sz w:val="28"/>
          <w:szCs w:val="28"/>
          <w:lang w:val="kk-KZ"/>
        </w:rPr>
        <w:t>ҚДИАҒО</w:t>
      </w:r>
      <w:r w:rsidRPr="00602503">
        <w:rPr>
          <w:rFonts w:ascii="Times New Roman" w:hAnsi="Times New Roman"/>
          <w:color w:val="000000"/>
          <w:sz w:val="28"/>
          <w:szCs w:val="28"/>
          <w:lang w:val="kk-KZ"/>
        </w:rPr>
        <w:t xml:space="preserve">) белгілеген жобаның бюджеті қоса беріледі. Осы сатып алу конкурсына бөлінген сома </w:t>
      </w:r>
      <w:r w:rsidRPr="00602503">
        <w:rPr>
          <w:rFonts w:ascii="Times New Roman" w:hAnsi="Times New Roman"/>
          <w:b/>
          <w:color w:val="000000"/>
          <w:sz w:val="28"/>
          <w:szCs w:val="28"/>
          <w:lang w:val="kk-KZ"/>
        </w:rPr>
        <w:t>21 271 031 (жиырма бір миллион екі жүз жетпіс бір мың отыз бір) теңгені құрайды.</w:t>
      </w:r>
      <w:r>
        <w:rPr>
          <w:rFonts w:ascii="Times New Roman" w:hAnsi="Times New Roman"/>
          <w:color w:val="000000"/>
          <w:sz w:val="28"/>
          <w:szCs w:val="28"/>
          <w:lang w:val="kk-KZ"/>
        </w:rPr>
        <w:t xml:space="preserve">  </w:t>
      </w:r>
    </w:p>
    <w:tbl>
      <w:tblPr>
        <w:tblStyle w:val="ab"/>
        <w:tblW w:w="9464" w:type="dxa"/>
        <w:tblLayout w:type="fixed"/>
        <w:tblLook w:val="04A0" w:firstRow="1" w:lastRow="0" w:firstColumn="1" w:lastColumn="0" w:noHBand="0" w:noVBand="1"/>
      </w:tblPr>
      <w:tblGrid>
        <w:gridCol w:w="2715"/>
        <w:gridCol w:w="1467"/>
        <w:gridCol w:w="1596"/>
        <w:gridCol w:w="1548"/>
        <w:gridCol w:w="2138"/>
      </w:tblGrid>
      <w:tr w:rsidR="00ED69AE" w:rsidRPr="00ED69AE" w14:paraId="37B709AF" w14:textId="77777777" w:rsidTr="004D07A1">
        <w:trPr>
          <w:trHeight w:val="187"/>
        </w:trPr>
        <w:tc>
          <w:tcPr>
            <w:tcW w:w="9464" w:type="dxa"/>
            <w:gridSpan w:val="5"/>
          </w:tcPr>
          <w:p w14:paraId="1885885D" w14:textId="653A802B" w:rsidR="00DD2E66" w:rsidRPr="00ED69AE" w:rsidRDefault="00DD2E66" w:rsidP="00602503">
            <w:pPr>
              <w:jc w:val="center"/>
              <w:rPr>
                <w:rFonts w:ascii="Times New Roman" w:eastAsia="Times New Roman" w:hAnsi="Times New Roman" w:cs="Times New Roman"/>
                <w:b/>
                <w:bCs/>
                <w:color w:val="000000" w:themeColor="text1"/>
                <w:sz w:val="28"/>
                <w:szCs w:val="28"/>
              </w:rPr>
            </w:pPr>
            <w:r w:rsidRPr="00ED69AE">
              <w:rPr>
                <w:rFonts w:ascii="Times New Roman" w:eastAsia="Times New Roman" w:hAnsi="Times New Roman" w:cs="Times New Roman"/>
                <w:b/>
                <w:bCs/>
                <w:color w:val="000000" w:themeColor="text1"/>
                <w:sz w:val="28"/>
                <w:szCs w:val="28"/>
              </w:rPr>
              <w:t>Кадр</w:t>
            </w:r>
            <w:r w:rsidR="00602503">
              <w:rPr>
                <w:rFonts w:ascii="Times New Roman" w:eastAsia="Times New Roman" w:hAnsi="Times New Roman" w:cs="Times New Roman"/>
                <w:b/>
                <w:bCs/>
                <w:color w:val="000000" w:themeColor="text1"/>
                <w:sz w:val="28"/>
                <w:szCs w:val="28"/>
                <w:lang w:val="kk-KZ"/>
              </w:rPr>
              <w:t>лық</w:t>
            </w:r>
            <w:r w:rsidRPr="00ED69AE">
              <w:rPr>
                <w:rFonts w:ascii="Times New Roman" w:eastAsia="Times New Roman" w:hAnsi="Times New Roman" w:cs="Times New Roman"/>
                <w:b/>
                <w:bCs/>
                <w:color w:val="000000" w:themeColor="text1"/>
                <w:sz w:val="28"/>
                <w:szCs w:val="28"/>
              </w:rPr>
              <w:t xml:space="preserve"> ресурс</w:t>
            </w:r>
            <w:r w:rsidR="00602503">
              <w:rPr>
                <w:rFonts w:ascii="Times New Roman" w:eastAsia="Times New Roman" w:hAnsi="Times New Roman" w:cs="Times New Roman"/>
                <w:b/>
                <w:bCs/>
                <w:color w:val="000000" w:themeColor="text1"/>
                <w:sz w:val="28"/>
                <w:szCs w:val="28"/>
                <w:lang w:val="kk-KZ"/>
              </w:rPr>
              <w:t>тар</w:t>
            </w:r>
          </w:p>
        </w:tc>
      </w:tr>
      <w:tr w:rsidR="00ED69AE" w:rsidRPr="00ED69AE" w14:paraId="0309B1B9" w14:textId="77777777" w:rsidTr="004D07A1">
        <w:trPr>
          <w:trHeight w:val="519"/>
        </w:trPr>
        <w:tc>
          <w:tcPr>
            <w:tcW w:w="2715" w:type="dxa"/>
          </w:tcPr>
          <w:p w14:paraId="506AAF50" w14:textId="729E72B7" w:rsidR="002710D2" w:rsidRPr="00602503" w:rsidRDefault="00602503" w:rsidP="00C77386">
            <w:pPr>
              <w:jc w:val="center"/>
              <w:rPr>
                <w:rFonts w:ascii="Times New Roman" w:eastAsia="Times New Roman" w:hAnsi="Times New Roman" w:cs="Times New Roman"/>
                <w:b/>
                <w:bCs/>
                <w:color w:val="000000" w:themeColor="text1"/>
                <w:sz w:val="28"/>
                <w:szCs w:val="28"/>
                <w:lang w:val="kk-KZ"/>
              </w:rPr>
            </w:pPr>
            <w:r>
              <w:rPr>
                <w:rFonts w:ascii="Times New Roman" w:eastAsia="Times New Roman" w:hAnsi="Times New Roman" w:cs="Times New Roman"/>
                <w:b/>
                <w:bCs/>
                <w:color w:val="000000" w:themeColor="text1"/>
                <w:sz w:val="28"/>
                <w:szCs w:val="28"/>
                <w:lang w:val="kk-KZ"/>
              </w:rPr>
              <w:t>Сипаттамасы</w:t>
            </w:r>
          </w:p>
        </w:tc>
        <w:tc>
          <w:tcPr>
            <w:tcW w:w="1467" w:type="dxa"/>
          </w:tcPr>
          <w:p w14:paraId="27D47A63" w14:textId="182FD3AA" w:rsidR="002710D2" w:rsidRPr="00ED69AE" w:rsidRDefault="00602503" w:rsidP="00C77386">
            <w:pPr>
              <w:jc w:val="center"/>
              <w:rPr>
                <w:rFonts w:ascii="Times New Roman" w:eastAsia="Times New Roman" w:hAnsi="Times New Roman" w:cs="Times New Roman"/>
                <w:b/>
                <w:bCs/>
                <w:color w:val="000000" w:themeColor="text1"/>
                <w:sz w:val="28"/>
                <w:szCs w:val="28"/>
              </w:rPr>
            </w:pPr>
            <w:proofErr w:type="spellStart"/>
            <w:r w:rsidRPr="00602503">
              <w:rPr>
                <w:rFonts w:ascii="Times New Roman" w:eastAsia="Times New Roman" w:hAnsi="Times New Roman" w:cs="Times New Roman"/>
                <w:b/>
                <w:bCs/>
                <w:color w:val="000000" w:themeColor="text1"/>
                <w:sz w:val="28"/>
                <w:szCs w:val="28"/>
              </w:rPr>
              <w:t>Айдағы</w:t>
            </w:r>
            <w:proofErr w:type="spellEnd"/>
            <w:r w:rsidRPr="00602503">
              <w:rPr>
                <w:rFonts w:ascii="Times New Roman" w:eastAsia="Times New Roman" w:hAnsi="Times New Roman" w:cs="Times New Roman"/>
                <w:b/>
                <w:bCs/>
                <w:color w:val="000000" w:themeColor="text1"/>
                <w:sz w:val="28"/>
                <w:szCs w:val="28"/>
              </w:rPr>
              <w:t xml:space="preserve"> </w:t>
            </w:r>
            <w:proofErr w:type="spellStart"/>
            <w:r w:rsidRPr="00602503">
              <w:rPr>
                <w:rFonts w:ascii="Times New Roman" w:eastAsia="Times New Roman" w:hAnsi="Times New Roman" w:cs="Times New Roman"/>
                <w:b/>
                <w:bCs/>
                <w:color w:val="000000" w:themeColor="text1"/>
                <w:sz w:val="28"/>
                <w:szCs w:val="28"/>
              </w:rPr>
              <w:t>жалпы</w:t>
            </w:r>
            <w:proofErr w:type="spellEnd"/>
            <w:r w:rsidRPr="00602503">
              <w:rPr>
                <w:rFonts w:ascii="Times New Roman" w:eastAsia="Times New Roman" w:hAnsi="Times New Roman" w:cs="Times New Roman"/>
                <w:b/>
                <w:bCs/>
                <w:color w:val="000000" w:themeColor="text1"/>
                <w:sz w:val="28"/>
                <w:szCs w:val="28"/>
              </w:rPr>
              <w:t xml:space="preserve"> сома</w:t>
            </w:r>
          </w:p>
        </w:tc>
        <w:tc>
          <w:tcPr>
            <w:tcW w:w="1596" w:type="dxa"/>
          </w:tcPr>
          <w:p w14:paraId="0DF1CF9E" w14:textId="2C6C8D79" w:rsidR="002710D2" w:rsidRPr="00602503" w:rsidRDefault="00602503" w:rsidP="00C77386">
            <w:pPr>
              <w:jc w:val="center"/>
              <w:rPr>
                <w:rFonts w:ascii="Times New Roman" w:eastAsia="Times New Roman" w:hAnsi="Times New Roman" w:cs="Times New Roman"/>
                <w:b/>
                <w:bCs/>
                <w:color w:val="000000" w:themeColor="text1"/>
                <w:sz w:val="28"/>
                <w:szCs w:val="28"/>
                <w:lang w:val="kk-KZ"/>
              </w:rPr>
            </w:pPr>
            <w:r>
              <w:rPr>
                <w:rFonts w:ascii="Times New Roman" w:eastAsia="Times New Roman" w:hAnsi="Times New Roman" w:cs="Times New Roman"/>
                <w:b/>
                <w:bCs/>
                <w:color w:val="000000" w:themeColor="text1"/>
                <w:sz w:val="28"/>
                <w:szCs w:val="28"/>
                <w:lang w:val="kk-KZ"/>
              </w:rPr>
              <w:t>Саны</w:t>
            </w:r>
          </w:p>
        </w:tc>
        <w:tc>
          <w:tcPr>
            <w:tcW w:w="1548" w:type="dxa"/>
          </w:tcPr>
          <w:p w14:paraId="1D67F824" w14:textId="54EA1594" w:rsidR="002710D2" w:rsidRPr="00ED69AE" w:rsidRDefault="00602503" w:rsidP="00602503">
            <w:pPr>
              <w:jc w:val="center"/>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lang w:val="kk-KZ"/>
              </w:rPr>
              <w:t xml:space="preserve">Қамту </w:t>
            </w:r>
          </w:p>
        </w:tc>
        <w:tc>
          <w:tcPr>
            <w:tcW w:w="2138" w:type="dxa"/>
          </w:tcPr>
          <w:p w14:paraId="38A73E31" w14:textId="4D25C57C" w:rsidR="002710D2" w:rsidRPr="00ED69AE" w:rsidRDefault="002710D2" w:rsidP="00C77386">
            <w:pPr>
              <w:jc w:val="center"/>
              <w:rPr>
                <w:rFonts w:ascii="Times New Roman" w:eastAsia="Times New Roman" w:hAnsi="Times New Roman" w:cs="Times New Roman"/>
                <w:b/>
                <w:bCs/>
                <w:color w:val="000000" w:themeColor="text1"/>
                <w:sz w:val="28"/>
                <w:szCs w:val="28"/>
              </w:rPr>
            </w:pPr>
            <w:r w:rsidRPr="00ED69AE">
              <w:rPr>
                <w:rFonts w:ascii="Times New Roman" w:eastAsia="Times New Roman" w:hAnsi="Times New Roman" w:cs="Times New Roman"/>
                <w:b/>
                <w:bCs/>
                <w:color w:val="000000" w:themeColor="text1"/>
                <w:sz w:val="28"/>
                <w:szCs w:val="28"/>
              </w:rPr>
              <w:t>С</w:t>
            </w:r>
            <w:r w:rsidR="00602503">
              <w:rPr>
                <w:rFonts w:ascii="Times New Roman" w:eastAsia="Times New Roman" w:hAnsi="Times New Roman" w:cs="Times New Roman"/>
                <w:b/>
                <w:bCs/>
                <w:color w:val="000000" w:themeColor="text1"/>
                <w:sz w:val="28"/>
                <w:szCs w:val="28"/>
              </w:rPr>
              <w:t>о</w:t>
            </w:r>
            <w:r w:rsidRPr="00ED69AE">
              <w:rPr>
                <w:rFonts w:ascii="Times New Roman" w:eastAsia="Times New Roman" w:hAnsi="Times New Roman" w:cs="Times New Roman"/>
                <w:b/>
                <w:bCs/>
                <w:color w:val="000000" w:themeColor="text1"/>
                <w:sz w:val="28"/>
                <w:szCs w:val="28"/>
              </w:rPr>
              <w:t>ма</w:t>
            </w:r>
            <w:r w:rsidR="00602503">
              <w:rPr>
                <w:rFonts w:ascii="Times New Roman" w:eastAsia="Times New Roman" w:hAnsi="Times New Roman" w:cs="Times New Roman"/>
                <w:b/>
                <w:bCs/>
                <w:color w:val="000000" w:themeColor="text1"/>
                <w:sz w:val="28"/>
                <w:szCs w:val="28"/>
                <w:lang w:val="kk-KZ"/>
              </w:rPr>
              <w:t>сы</w:t>
            </w:r>
            <w:r w:rsidRPr="00ED69AE">
              <w:rPr>
                <w:rFonts w:ascii="Times New Roman" w:eastAsia="Times New Roman" w:hAnsi="Times New Roman" w:cs="Times New Roman"/>
                <w:b/>
                <w:bCs/>
                <w:color w:val="000000" w:themeColor="text1"/>
                <w:sz w:val="28"/>
                <w:szCs w:val="28"/>
              </w:rPr>
              <w:t>, тенге</w:t>
            </w:r>
          </w:p>
        </w:tc>
      </w:tr>
      <w:tr w:rsidR="00ED69AE" w:rsidRPr="00ED69AE" w14:paraId="11283FE7" w14:textId="77777777" w:rsidTr="004D07A1">
        <w:trPr>
          <w:trHeight w:val="284"/>
        </w:trPr>
        <w:tc>
          <w:tcPr>
            <w:tcW w:w="2715" w:type="dxa"/>
          </w:tcPr>
          <w:p w14:paraId="6FED68C6" w14:textId="77777777" w:rsidR="00DD2E66" w:rsidRPr="00ED69AE" w:rsidRDefault="00DD2E66" w:rsidP="00C77386">
            <w:pPr>
              <w:autoSpaceDE w:val="0"/>
              <w:autoSpaceDN w:val="0"/>
              <w:adjustRightInd w:val="0"/>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Координатор</w:t>
            </w:r>
          </w:p>
        </w:tc>
        <w:tc>
          <w:tcPr>
            <w:tcW w:w="1467" w:type="dxa"/>
            <w:vAlign w:val="center"/>
          </w:tcPr>
          <w:p w14:paraId="01D96EE4" w14:textId="30946C9F" w:rsidR="00DD2E66" w:rsidRPr="00ED69AE" w:rsidRDefault="00DD2E66" w:rsidP="00C77386">
            <w:pPr>
              <w:autoSpaceDE w:val="0"/>
              <w:autoSpaceDN w:val="0"/>
              <w:adjustRightInd w:val="0"/>
              <w:jc w:val="right"/>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173 575</w:t>
            </w:r>
          </w:p>
        </w:tc>
        <w:tc>
          <w:tcPr>
            <w:tcW w:w="1596" w:type="dxa"/>
            <w:vAlign w:val="center"/>
          </w:tcPr>
          <w:p w14:paraId="4A814573" w14:textId="370CAD94" w:rsidR="00DD2E66" w:rsidRPr="00ED69AE" w:rsidRDefault="00A857A8" w:rsidP="00C77386">
            <w:pPr>
              <w:autoSpaceDE w:val="0"/>
              <w:autoSpaceDN w:val="0"/>
              <w:adjustRightInd w:val="0"/>
              <w:jc w:val="center"/>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1</w:t>
            </w:r>
          </w:p>
        </w:tc>
        <w:tc>
          <w:tcPr>
            <w:tcW w:w="1548" w:type="dxa"/>
            <w:vAlign w:val="center"/>
          </w:tcPr>
          <w:p w14:paraId="4F32B893" w14:textId="10B6A915" w:rsidR="00DD2E66" w:rsidRPr="00ED69AE" w:rsidRDefault="00DD2E66" w:rsidP="00C77386">
            <w:pPr>
              <w:autoSpaceDE w:val="0"/>
              <w:autoSpaceDN w:val="0"/>
              <w:adjustRightInd w:val="0"/>
              <w:jc w:val="center"/>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1,0</w:t>
            </w:r>
          </w:p>
        </w:tc>
        <w:tc>
          <w:tcPr>
            <w:tcW w:w="2138" w:type="dxa"/>
            <w:vAlign w:val="center"/>
          </w:tcPr>
          <w:p w14:paraId="67DFB9B0" w14:textId="77777777" w:rsidR="00DD2E66" w:rsidRPr="00ED69AE" w:rsidRDefault="00DD2E66" w:rsidP="00C77386">
            <w:pPr>
              <w:autoSpaceDE w:val="0"/>
              <w:autoSpaceDN w:val="0"/>
              <w:adjustRightInd w:val="0"/>
              <w:jc w:val="right"/>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2 082 898</w:t>
            </w:r>
          </w:p>
        </w:tc>
      </w:tr>
      <w:tr w:rsidR="00ED69AE" w:rsidRPr="00ED69AE" w14:paraId="3957D6C8" w14:textId="77777777" w:rsidTr="004D07A1">
        <w:trPr>
          <w:trHeight w:val="284"/>
        </w:trPr>
        <w:tc>
          <w:tcPr>
            <w:tcW w:w="2715" w:type="dxa"/>
          </w:tcPr>
          <w:p w14:paraId="50282B07" w14:textId="77777777" w:rsidR="00DD2E66" w:rsidRPr="00ED69AE" w:rsidRDefault="00DD2E66" w:rsidP="00C77386">
            <w:pPr>
              <w:autoSpaceDE w:val="0"/>
              <w:autoSpaceDN w:val="0"/>
              <w:adjustRightInd w:val="0"/>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Бухгалтер</w:t>
            </w:r>
          </w:p>
        </w:tc>
        <w:tc>
          <w:tcPr>
            <w:tcW w:w="1467" w:type="dxa"/>
            <w:vAlign w:val="center"/>
          </w:tcPr>
          <w:p w14:paraId="30078888" w14:textId="4917EE19" w:rsidR="00DD2E66" w:rsidRPr="00ED69AE" w:rsidRDefault="00DD2E66" w:rsidP="00C77386">
            <w:pPr>
              <w:autoSpaceDE w:val="0"/>
              <w:autoSpaceDN w:val="0"/>
              <w:adjustRightInd w:val="0"/>
              <w:jc w:val="right"/>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262 235</w:t>
            </w:r>
          </w:p>
        </w:tc>
        <w:tc>
          <w:tcPr>
            <w:tcW w:w="1596" w:type="dxa"/>
            <w:vAlign w:val="center"/>
          </w:tcPr>
          <w:p w14:paraId="5441C85B" w14:textId="03BF6E74" w:rsidR="00DD2E66" w:rsidRPr="00ED69AE" w:rsidRDefault="00A857A8" w:rsidP="00C77386">
            <w:pPr>
              <w:autoSpaceDE w:val="0"/>
              <w:autoSpaceDN w:val="0"/>
              <w:adjustRightInd w:val="0"/>
              <w:jc w:val="center"/>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1</w:t>
            </w:r>
          </w:p>
        </w:tc>
        <w:tc>
          <w:tcPr>
            <w:tcW w:w="1548" w:type="dxa"/>
            <w:vAlign w:val="center"/>
          </w:tcPr>
          <w:p w14:paraId="45A962CD" w14:textId="5C5216CE" w:rsidR="00DD2E66" w:rsidRPr="00ED69AE" w:rsidRDefault="00DD2E66" w:rsidP="00C77386">
            <w:pPr>
              <w:autoSpaceDE w:val="0"/>
              <w:autoSpaceDN w:val="0"/>
              <w:adjustRightInd w:val="0"/>
              <w:jc w:val="center"/>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0,5</w:t>
            </w:r>
          </w:p>
        </w:tc>
        <w:tc>
          <w:tcPr>
            <w:tcW w:w="2138" w:type="dxa"/>
            <w:vAlign w:val="center"/>
          </w:tcPr>
          <w:p w14:paraId="0E40354F" w14:textId="77777777" w:rsidR="00DD2E66" w:rsidRPr="00ED69AE" w:rsidRDefault="00DD2E66" w:rsidP="00C77386">
            <w:pPr>
              <w:autoSpaceDE w:val="0"/>
              <w:autoSpaceDN w:val="0"/>
              <w:adjustRightInd w:val="0"/>
              <w:jc w:val="right"/>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1 573 412</w:t>
            </w:r>
          </w:p>
        </w:tc>
      </w:tr>
      <w:tr w:rsidR="00ED69AE" w:rsidRPr="00ED69AE" w14:paraId="6D83802F" w14:textId="77777777" w:rsidTr="004D07A1">
        <w:trPr>
          <w:trHeight w:val="284"/>
        </w:trPr>
        <w:tc>
          <w:tcPr>
            <w:tcW w:w="2715" w:type="dxa"/>
          </w:tcPr>
          <w:p w14:paraId="79D77AC3" w14:textId="700EF22E" w:rsidR="00DD2E66" w:rsidRPr="00ED69AE" w:rsidRDefault="00602503" w:rsidP="00602503">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kk-KZ"/>
              </w:rPr>
              <w:t>Мәліметтер базасы жөніндегі маман</w:t>
            </w:r>
          </w:p>
        </w:tc>
        <w:tc>
          <w:tcPr>
            <w:tcW w:w="1467" w:type="dxa"/>
            <w:vAlign w:val="center"/>
          </w:tcPr>
          <w:p w14:paraId="5A8D8F50" w14:textId="361602DC" w:rsidR="00DD2E66" w:rsidRPr="00ED69AE" w:rsidRDefault="00DD2E66" w:rsidP="00C77386">
            <w:pPr>
              <w:autoSpaceDE w:val="0"/>
              <w:autoSpaceDN w:val="0"/>
              <w:adjustRightInd w:val="0"/>
              <w:jc w:val="right"/>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187 311</w:t>
            </w:r>
          </w:p>
        </w:tc>
        <w:tc>
          <w:tcPr>
            <w:tcW w:w="1596" w:type="dxa"/>
            <w:vAlign w:val="center"/>
          </w:tcPr>
          <w:p w14:paraId="564751E7" w14:textId="35C8A633" w:rsidR="00DD2E66" w:rsidRPr="00ED69AE" w:rsidRDefault="00A857A8" w:rsidP="00C77386">
            <w:pPr>
              <w:autoSpaceDE w:val="0"/>
              <w:autoSpaceDN w:val="0"/>
              <w:adjustRightInd w:val="0"/>
              <w:jc w:val="center"/>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1</w:t>
            </w:r>
          </w:p>
        </w:tc>
        <w:tc>
          <w:tcPr>
            <w:tcW w:w="1548" w:type="dxa"/>
            <w:vAlign w:val="center"/>
          </w:tcPr>
          <w:p w14:paraId="0FC387BB" w14:textId="7AB03DFF" w:rsidR="00DD2E66" w:rsidRPr="00ED69AE" w:rsidRDefault="00DD2E66" w:rsidP="00C77386">
            <w:pPr>
              <w:autoSpaceDE w:val="0"/>
              <w:autoSpaceDN w:val="0"/>
              <w:adjustRightInd w:val="0"/>
              <w:jc w:val="center"/>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0,8</w:t>
            </w:r>
          </w:p>
        </w:tc>
        <w:tc>
          <w:tcPr>
            <w:tcW w:w="2138" w:type="dxa"/>
            <w:vAlign w:val="center"/>
          </w:tcPr>
          <w:p w14:paraId="5B3ABF03" w14:textId="77777777" w:rsidR="00DD2E66" w:rsidRPr="00ED69AE" w:rsidRDefault="00DD2E66" w:rsidP="00C77386">
            <w:pPr>
              <w:autoSpaceDE w:val="0"/>
              <w:autoSpaceDN w:val="0"/>
              <w:adjustRightInd w:val="0"/>
              <w:jc w:val="right"/>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1 798 186</w:t>
            </w:r>
          </w:p>
        </w:tc>
      </w:tr>
      <w:tr w:rsidR="00ED69AE" w:rsidRPr="00ED69AE" w14:paraId="1F481B79" w14:textId="77777777" w:rsidTr="004D07A1">
        <w:trPr>
          <w:trHeight w:val="484"/>
        </w:trPr>
        <w:tc>
          <w:tcPr>
            <w:tcW w:w="2715" w:type="dxa"/>
          </w:tcPr>
          <w:p w14:paraId="68D98B20" w14:textId="4913835A" w:rsidR="00DD2E66" w:rsidRPr="00ED69AE" w:rsidRDefault="00602503" w:rsidP="00C312D6">
            <w:pPr>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kk-KZ"/>
              </w:rPr>
              <w:t>Әлеуметтік жұмыстар жөніндегі тең</w:t>
            </w:r>
            <w:r w:rsidR="00DD2E66" w:rsidRPr="00ED69AE">
              <w:rPr>
                <w:rFonts w:ascii="Times New Roman" w:hAnsi="Times New Roman" w:cs="Times New Roman"/>
                <w:color w:val="000000" w:themeColor="text1"/>
                <w:sz w:val="28"/>
                <w:szCs w:val="28"/>
              </w:rPr>
              <w:t>-к</w:t>
            </w:r>
            <w:r w:rsidR="00C312D6">
              <w:rPr>
                <w:rFonts w:ascii="Times New Roman" w:hAnsi="Times New Roman" w:cs="Times New Roman"/>
                <w:color w:val="000000" w:themeColor="text1"/>
                <w:sz w:val="28"/>
                <w:szCs w:val="28"/>
                <w:lang w:val="kk-KZ"/>
              </w:rPr>
              <w:t xml:space="preserve">еңесші </w:t>
            </w:r>
            <w:r w:rsidR="00DD2E66" w:rsidRPr="00ED69AE">
              <w:rPr>
                <w:rFonts w:ascii="Times New Roman" w:hAnsi="Times New Roman" w:cs="Times New Roman"/>
                <w:color w:val="000000" w:themeColor="text1"/>
                <w:sz w:val="28"/>
                <w:szCs w:val="28"/>
              </w:rPr>
              <w:t xml:space="preserve"> </w:t>
            </w:r>
          </w:p>
        </w:tc>
        <w:tc>
          <w:tcPr>
            <w:tcW w:w="1467" w:type="dxa"/>
            <w:vAlign w:val="center"/>
          </w:tcPr>
          <w:p w14:paraId="7CBB34CC" w14:textId="05787A3B" w:rsidR="00DD2E66" w:rsidRPr="00ED69AE" w:rsidRDefault="00DD2E66" w:rsidP="00C77386">
            <w:pPr>
              <w:autoSpaceDE w:val="0"/>
              <w:autoSpaceDN w:val="0"/>
              <w:adjustRightInd w:val="0"/>
              <w:jc w:val="right"/>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91 503</w:t>
            </w:r>
          </w:p>
        </w:tc>
        <w:tc>
          <w:tcPr>
            <w:tcW w:w="1596" w:type="dxa"/>
            <w:vAlign w:val="center"/>
          </w:tcPr>
          <w:p w14:paraId="5AE377E3" w14:textId="3098D057" w:rsidR="00DD2E66" w:rsidRPr="00ED69AE" w:rsidRDefault="00A857A8" w:rsidP="00C77386">
            <w:pPr>
              <w:autoSpaceDE w:val="0"/>
              <w:autoSpaceDN w:val="0"/>
              <w:adjustRightInd w:val="0"/>
              <w:jc w:val="center"/>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1</w:t>
            </w:r>
          </w:p>
        </w:tc>
        <w:tc>
          <w:tcPr>
            <w:tcW w:w="1548" w:type="dxa"/>
            <w:vAlign w:val="center"/>
          </w:tcPr>
          <w:p w14:paraId="6C5B14D9" w14:textId="091DE4E9" w:rsidR="00DD2E66" w:rsidRPr="00ED69AE" w:rsidRDefault="00DD2E66" w:rsidP="00C77386">
            <w:pPr>
              <w:autoSpaceDE w:val="0"/>
              <w:autoSpaceDN w:val="0"/>
              <w:adjustRightInd w:val="0"/>
              <w:jc w:val="center"/>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1,0</w:t>
            </w:r>
          </w:p>
        </w:tc>
        <w:tc>
          <w:tcPr>
            <w:tcW w:w="2138" w:type="dxa"/>
            <w:vAlign w:val="center"/>
          </w:tcPr>
          <w:p w14:paraId="7D3BC968" w14:textId="77777777" w:rsidR="00DD2E66" w:rsidRPr="00ED69AE" w:rsidRDefault="00DD2E66" w:rsidP="00C77386">
            <w:pPr>
              <w:autoSpaceDE w:val="0"/>
              <w:autoSpaceDN w:val="0"/>
              <w:adjustRightInd w:val="0"/>
              <w:jc w:val="right"/>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1 098 030</w:t>
            </w:r>
          </w:p>
        </w:tc>
      </w:tr>
      <w:tr w:rsidR="00ED69AE" w:rsidRPr="00ED69AE" w14:paraId="37B1C8E6" w14:textId="77777777" w:rsidTr="004D07A1">
        <w:trPr>
          <w:trHeight w:val="284"/>
        </w:trPr>
        <w:tc>
          <w:tcPr>
            <w:tcW w:w="2715" w:type="dxa"/>
          </w:tcPr>
          <w:p w14:paraId="2C52A1BD" w14:textId="5C4CD8AC" w:rsidR="00DD2E66" w:rsidRPr="00C312D6" w:rsidRDefault="00C312D6" w:rsidP="00C312D6">
            <w:pPr>
              <w:autoSpaceDE w:val="0"/>
              <w:autoSpaceDN w:val="0"/>
              <w:adjustRightInd w:val="0"/>
              <w:rPr>
                <w:rFonts w:ascii="Times New Roman" w:hAnsi="Times New Roman" w:cs="Times New Roman"/>
                <w:color w:val="000000" w:themeColor="text1"/>
                <w:sz w:val="28"/>
                <w:szCs w:val="28"/>
                <w:lang w:val="kk-KZ"/>
              </w:rPr>
            </w:pPr>
            <w:r>
              <w:rPr>
                <w:rFonts w:ascii="Times New Roman" w:hAnsi="Times New Roman" w:cs="Times New Roman"/>
                <w:color w:val="000000" w:themeColor="text1"/>
                <w:sz w:val="28"/>
                <w:szCs w:val="28"/>
                <w:lang w:val="kk-KZ"/>
              </w:rPr>
              <w:t>Тең</w:t>
            </w:r>
            <w:r w:rsidRPr="00C312D6">
              <w:rPr>
                <w:rFonts w:ascii="Times New Roman" w:hAnsi="Times New Roman" w:cs="Times New Roman"/>
                <w:color w:val="000000" w:themeColor="text1"/>
                <w:sz w:val="28"/>
                <w:szCs w:val="28"/>
              </w:rPr>
              <w:t xml:space="preserve"> </w:t>
            </w:r>
            <w:proofErr w:type="spellStart"/>
            <w:r w:rsidRPr="00C312D6">
              <w:rPr>
                <w:rFonts w:ascii="Times New Roman" w:hAnsi="Times New Roman" w:cs="Times New Roman"/>
                <w:color w:val="000000" w:themeColor="text1"/>
                <w:sz w:val="28"/>
                <w:szCs w:val="28"/>
              </w:rPr>
              <w:t>кеңесшілер</w:t>
            </w:r>
            <w:proofErr w:type="spellEnd"/>
            <w:r w:rsidRPr="00C312D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kk-KZ"/>
              </w:rPr>
              <w:t xml:space="preserve"> </w:t>
            </w:r>
          </w:p>
        </w:tc>
        <w:tc>
          <w:tcPr>
            <w:tcW w:w="1467" w:type="dxa"/>
            <w:vAlign w:val="center"/>
          </w:tcPr>
          <w:p w14:paraId="79138CA6" w14:textId="79F5E7C5" w:rsidR="00DD2E66" w:rsidRPr="00ED69AE" w:rsidRDefault="00DD2E66" w:rsidP="00C77386">
            <w:pPr>
              <w:autoSpaceDE w:val="0"/>
              <w:autoSpaceDN w:val="0"/>
              <w:adjustRightInd w:val="0"/>
              <w:jc w:val="right"/>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91 503</w:t>
            </w:r>
          </w:p>
        </w:tc>
        <w:tc>
          <w:tcPr>
            <w:tcW w:w="1596" w:type="dxa"/>
            <w:vAlign w:val="center"/>
          </w:tcPr>
          <w:p w14:paraId="08F8E3CC" w14:textId="19E0CB6D" w:rsidR="00DD2E66" w:rsidRPr="00ED69AE" w:rsidRDefault="00A857A8" w:rsidP="00A857A8">
            <w:pPr>
              <w:autoSpaceDE w:val="0"/>
              <w:autoSpaceDN w:val="0"/>
              <w:adjustRightInd w:val="0"/>
              <w:jc w:val="center"/>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6</w:t>
            </w:r>
          </w:p>
        </w:tc>
        <w:tc>
          <w:tcPr>
            <w:tcW w:w="1548" w:type="dxa"/>
            <w:vAlign w:val="center"/>
          </w:tcPr>
          <w:p w14:paraId="29D1FB9F" w14:textId="7419EF74" w:rsidR="00DD2E66" w:rsidRPr="00ED69AE" w:rsidRDefault="00A857A8" w:rsidP="00C77386">
            <w:pPr>
              <w:autoSpaceDE w:val="0"/>
              <w:autoSpaceDN w:val="0"/>
              <w:adjustRightInd w:val="0"/>
              <w:jc w:val="center"/>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1,0</w:t>
            </w:r>
          </w:p>
        </w:tc>
        <w:tc>
          <w:tcPr>
            <w:tcW w:w="2138" w:type="dxa"/>
            <w:vAlign w:val="center"/>
          </w:tcPr>
          <w:p w14:paraId="77AEC1D9" w14:textId="77777777" w:rsidR="00DD2E66" w:rsidRPr="00ED69AE" w:rsidRDefault="00DD2E66" w:rsidP="00C77386">
            <w:pPr>
              <w:autoSpaceDE w:val="0"/>
              <w:autoSpaceDN w:val="0"/>
              <w:adjustRightInd w:val="0"/>
              <w:jc w:val="right"/>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6 588 180</w:t>
            </w:r>
          </w:p>
        </w:tc>
      </w:tr>
      <w:tr w:rsidR="00ED69AE" w:rsidRPr="00ED69AE" w14:paraId="5D648B15" w14:textId="77777777" w:rsidTr="004D07A1">
        <w:trPr>
          <w:trHeight w:val="298"/>
        </w:trPr>
        <w:tc>
          <w:tcPr>
            <w:tcW w:w="2715" w:type="dxa"/>
          </w:tcPr>
          <w:p w14:paraId="3A74E217" w14:textId="77777777" w:rsidR="00DD2E66" w:rsidRPr="00ED69AE" w:rsidRDefault="00DD2E66" w:rsidP="00C77386">
            <w:pPr>
              <w:autoSpaceDE w:val="0"/>
              <w:autoSpaceDN w:val="0"/>
              <w:adjustRightInd w:val="0"/>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Психолог</w:t>
            </w:r>
          </w:p>
        </w:tc>
        <w:tc>
          <w:tcPr>
            <w:tcW w:w="1467" w:type="dxa"/>
            <w:vAlign w:val="center"/>
          </w:tcPr>
          <w:p w14:paraId="31127196" w14:textId="69C97590" w:rsidR="00DD2E66" w:rsidRPr="00ED69AE" w:rsidRDefault="00DD2E66" w:rsidP="00C77386">
            <w:pPr>
              <w:autoSpaceDE w:val="0"/>
              <w:autoSpaceDN w:val="0"/>
              <w:adjustRightInd w:val="0"/>
              <w:jc w:val="right"/>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94 194</w:t>
            </w:r>
          </w:p>
        </w:tc>
        <w:tc>
          <w:tcPr>
            <w:tcW w:w="1596" w:type="dxa"/>
            <w:vAlign w:val="center"/>
          </w:tcPr>
          <w:p w14:paraId="10AFBA6C" w14:textId="4859C6DA" w:rsidR="00DD2E66" w:rsidRPr="00ED69AE" w:rsidRDefault="00A857A8" w:rsidP="00C77386">
            <w:pPr>
              <w:autoSpaceDE w:val="0"/>
              <w:autoSpaceDN w:val="0"/>
              <w:adjustRightInd w:val="0"/>
              <w:jc w:val="center"/>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1</w:t>
            </w:r>
          </w:p>
        </w:tc>
        <w:tc>
          <w:tcPr>
            <w:tcW w:w="1548" w:type="dxa"/>
            <w:vAlign w:val="center"/>
          </w:tcPr>
          <w:p w14:paraId="73250312" w14:textId="4F47CDD1" w:rsidR="00DD2E66" w:rsidRPr="00ED69AE" w:rsidRDefault="00DD2E66" w:rsidP="00C77386">
            <w:pPr>
              <w:autoSpaceDE w:val="0"/>
              <w:autoSpaceDN w:val="0"/>
              <w:adjustRightInd w:val="0"/>
              <w:jc w:val="center"/>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1,0</w:t>
            </w:r>
          </w:p>
        </w:tc>
        <w:tc>
          <w:tcPr>
            <w:tcW w:w="2138" w:type="dxa"/>
            <w:vAlign w:val="center"/>
          </w:tcPr>
          <w:p w14:paraId="6DF3BA9A" w14:textId="77777777" w:rsidR="00DD2E66" w:rsidRPr="00ED69AE" w:rsidRDefault="00DD2E66" w:rsidP="00C77386">
            <w:pPr>
              <w:autoSpaceDE w:val="0"/>
              <w:autoSpaceDN w:val="0"/>
              <w:adjustRightInd w:val="0"/>
              <w:jc w:val="right"/>
              <w:rPr>
                <w:rFonts w:ascii="Times New Roman" w:hAnsi="Times New Roman" w:cs="Times New Roman"/>
                <w:color w:val="000000" w:themeColor="text1"/>
                <w:sz w:val="28"/>
                <w:szCs w:val="28"/>
              </w:rPr>
            </w:pPr>
            <w:r w:rsidRPr="00ED69AE">
              <w:rPr>
                <w:rFonts w:ascii="Times New Roman" w:hAnsi="Times New Roman" w:cs="Times New Roman"/>
                <w:color w:val="000000" w:themeColor="text1"/>
                <w:sz w:val="28"/>
                <w:szCs w:val="28"/>
              </w:rPr>
              <w:t>1 130 325</w:t>
            </w:r>
          </w:p>
        </w:tc>
      </w:tr>
      <w:tr w:rsidR="00ED69AE" w:rsidRPr="00ED69AE" w14:paraId="4D054052" w14:textId="77777777" w:rsidTr="004D07A1">
        <w:trPr>
          <w:trHeight w:val="298"/>
        </w:trPr>
        <w:tc>
          <w:tcPr>
            <w:tcW w:w="2715" w:type="dxa"/>
          </w:tcPr>
          <w:p w14:paraId="6C7F2EDF" w14:textId="659DA27D" w:rsidR="00DD2E66" w:rsidRPr="00ED69AE" w:rsidRDefault="00C312D6" w:rsidP="00C77386">
            <w:pPr>
              <w:autoSpaceDE w:val="0"/>
              <w:autoSpaceDN w:val="0"/>
              <w:adjustRightInd w:val="0"/>
              <w:rPr>
                <w:rFonts w:ascii="Times New Roman" w:hAnsi="Times New Roman" w:cs="Times New Roman"/>
                <w:b/>
                <w:color w:val="000000" w:themeColor="text1"/>
                <w:sz w:val="28"/>
                <w:szCs w:val="28"/>
                <w:lang w:val="kk-KZ"/>
              </w:rPr>
            </w:pPr>
            <w:r>
              <w:rPr>
                <w:rFonts w:ascii="Times New Roman" w:hAnsi="Times New Roman" w:cs="Times New Roman"/>
                <w:b/>
                <w:bCs/>
                <w:color w:val="000000" w:themeColor="text1"/>
                <w:sz w:val="28"/>
                <w:szCs w:val="28"/>
                <w:lang w:val="kk-KZ"/>
              </w:rPr>
              <w:t>Сомасы</w:t>
            </w:r>
          </w:p>
        </w:tc>
        <w:tc>
          <w:tcPr>
            <w:tcW w:w="1467" w:type="dxa"/>
            <w:vAlign w:val="center"/>
          </w:tcPr>
          <w:p w14:paraId="66362003" w14:textId="77777777" w:rsidR="00DD2E66" w:rsidRPr="00ED69AE" w:rsidRDefault="00DD2E66" w:rsidP="00C77386">
            <w:pPr>
              <w:autoSpaceDE w:val="0"/>
              <w:autoSpaceDN w:val="0"/>
              <w:adjustRightInd w:val="0"/>
              <w:jc w:val="right"/>
              <w:rPr>
                <w:rFonts w:ascii="Times New Roman" w:hAnsi="Times New Roman" w:cs="Times New Roman"/>
                <w:b/>
                <w:color w:val="000000" w:themeColor="text1"/>
                <w:sz w:val="28"/>
                <w:szCs w:val="28"/>
              </w:rPr>
            </w:pPr>
          </w:p>
        </w:tc>
        <w:tc>
          <w:tcPr>
            <w:tcW w:w="1596" w:type="dxa"/>
            <w:vAlign w:val="center"/>
          </w:tcPr>
          <w:p w14:paraId="5C1B292A" w14:textId="77777777" w:rsidR="00DD2E66" w:rsidRPr="00ED69AE" w:rsidRDefault="00DD2E66" w:rsidP="00C77386">
            <w:pPr>
              <w:autoSpaceDE w:val="0"/>
              <w:autoSpaceDN w:val="0"/>
              <w:adjustRightInd w:val="0"/>
              <w:jc w:val="center"/>
              <w:rPr>
                <w:rFonts w:ascii="Times New Roman" w:hAnsi="Times New Roman" w:cs="Times New Roman"/>
                <w:b/>
                <w:color w:val="000000" w:themeColor="text1"/>
                <w:sz w:val="28"/>
                <w:szCs w:val="28"/>
              </w:rPr>
            </w:pPr>
          </w:p>
        </w:tc>
        <w:tc>
          <w:tcPr>
            <w:tcW w:w="1548" w:type="dxa"/>
            <w:vAlign w:val="center"/>
          </w:tcPr>
          <w:p w14:paraId="45770ECC" w14:textId="408F7F80" w:rsidR="00DD2E66" w:rsidRPr="00ED69AE" w:rsidRDefault="00DD2E66" w:rsidP="00C77386">
            <w:pPr>
              <w:autoSpaceDE w:val="0"/>
              <w:autoSpaceDN w:val="0"/>
              <w:adjustRightInd w:val="0"/>
              <w:jc w:val="center"/>
              <w:rPr>
                <w:rFonts w:ascii="Times New Roman" w:hAnsi="Times New Roman" w:cs="Times New Roman"/>
                <w:b/>
                <w:color w:val="000000" w:themeColor="text1"/>
                <w:sz w:val="28"/>
                <w:szCs w:val="28"/>
              </w:rPr>
            </w:pPr>
          </w:p>
        </w:tc>
        <w:tc>
          <w:tcPr>
            <w:tcW w:w="2138" w:type="dxa"/>
            <w:vAlign w:val="center"/>
          </w:tcPr>
          <w:p w14:paraId="037F7DAE" w14:textId="2BF70B42" w:rsidR="00DD2E66" w:rsidRPr="00ED69AE" w:rsidRDefault="00DD2E66" w:rsidP="00C77386">
            <w:pPr>
              <w:autoSpaceDE w:val="0"/>
              <w:autoSpaceDN w:val="0"/>
              <w:adjustRightInd w:val="0"/>
              <w:jc w:val="right"/>
              <w:rPr>
                <w:rFonts w:ascii="Times New Roman" w:hAnsi="Times New Roman" w:cs="Times New Roman"/>
                <w:b/>
                <w:color w:val="000000" w:themeColor="text1"/>
                <w:sz w:val="28"/>
                <w:szCs w:val="28"/>
              </w:rPr>
            </w:pPr>
            <w:r w:rsidRPr="00ED69AE">
              <w:rPr>
                <w:rFonts w:ascii="Times New Roman" w:hAnsi="Times New Roman"/>
                <w:b/>
                <w:color w:val="000000" w:themeColor="text1"/>
                <w:sz w:val="28"/>
                <w:szCs w:val="28"/>
              </w:rPr>
              <w:t>14</w:t>
            </w:r>
            <w:r w:rsidR="00CF2C00" w:rsidRPr="00ED69AE">
              <w:rPr>
                <w:rFonts w:ascii="Times New Roman" w:hAnsi="Times New Roman"/>
                <w:b/>
                <w:color w:val="000000" w:themeColor="text1"/>
                <w:sz w:val="28"/>
                <w:szCs w:val="28"/>
              </w:rPr>
              <w:t> </w:t>
            </w:r>
            <w:r w:rsidRPr="00ED69AE">
              <w:rPr>
                <w:rFonts w:ascii="Times New Roman" w:hAnsi="Times New Roman"/>
                <w:b/>
                <w:color w:val="000000" w:themeColor="text1"/>
                <w:sz w:val="28"/>
                <w:szCs w:val="28"/>
              </w:rPr>
              <w:t>271</w:t>
            </w:r>
            <w:r w:rsidR="00CF2C00" w:rsidRPr="00ED69AE">
              <w:rPr>
                <w:rFonts w:ascii="Times New Roman" w:hAnsi="Times New Roman"/>
                <w:b/>
                <w:color w:val="000000" w:themeColor="text1"/>
                <w:sz w:val="28"/>
                <w:szCs w:val="28"/>
              </w:rPr>
              <w:t xml:space="preserve"> </w:t>
            </w:r>
            <w:r w:rsidRPr="00ED69AE">
              <w:rPr>
                <w:rFonts w:ascii="Times New Roman" w:hAnsi="Times New Roman"/>
                <w:b/>
                <w:color w:val="000000" w:themeColor="text1"/>
                <w:sz w:val="28"/>
                <w:szCs w:val="28"/>
              </w:rPr>
              <w:t>031</w:t>
            </w:r>
          </w:p>
        </w:tc>
      </w:tr>
    </w:tbl>
    <w:p w14:paraId="575CE8DB" w14:textId="4C343673" w:rsidR="00F16B6A" w:rsidRPr="00393EED" w:rsidRDefault="00F16B6A" w:rsidP="002710D2">
      <w:pPr>
        <w:spacing w:after="0" w:line="240" w:lineRule="auto"/>
        <w:jc w:val="both"/>
        <w:rPr>
          <w:rFonts w:ascii="Times New Roman" w:hAnsi="Times New Roman" w:cs="Times New Roman"/>
          <w:b/>
          <w:color w:val="000000"/>
          <w:sz w:val="28"/>
          <w:szCs w:val="28"/>
        </w:rPr>
      </w:pPr>
    </w:p>
    <w:tbl>
      <w:tblPr>
        <w:tblW w:w="9474" w:type="dxa"/>
        <w:tblInd w:w="-35" w:type="dxa"/>
        <w:tblLook w:val="04A0" w:firstRow="1" w:lastRow="0" w:firstColumn="1" w:lastColumn="0" w:noHBand="0" w:noVBand="1"/>
      </w:tblPr>
      <w:tblGrid>
        <w:gridCol w:w="4646"/>
        <w:gridCol w:w="1598"/>
        <w:gridCol w:w="1387"/>
        <w:gridCol w:w="1843"/>
      </w:tblGrid>
      <w:tr w:rsidR="006941BE" w:rsidRPr="006941BE" w14:paraId="0F43AFA6" w14:textId="77777777" w:rsidTr="00263CB6">
        <w:trPr>
          <w:trHeight w:val="315"/>
        </w:trPr>
        <w:tc>
          <w:tcPr>
            <w:tcW w:w="9474"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065BEA99" w14:textId="4DE283DD" w:rsidR="006941BE" w:rsidRPr="002710D2" w:rsidRDefault="00C312D6" w:rsidP="006941BE">
            <w:pPr>
              <w:spacing w:after="0" w:line="240" w:lineRule="auto"/>
              <w:jc w:val="center"/>
              <w:rPr>
                <w:rFonts w:ascii="Times New Roman" w:eastAsia="Times New Roman" w:hAnsi="Times New Roman" w:cs="Times New Roman"/>
                <w:b/>
                <w:bCs/>
                <w:color w:val="000000"/>
                <w:sz w:val="28"/>
                <w:szCs w:val="28"/>
                <w:highlight w:val="cyan"/>
              </w:rPr>
            </w:pPr>
            <w:proofErr w:type="spellStart"/>
            <w:r w:rsidRPr="00C312D6">
              <w:rPr>
                <w:rFonts w:ascii="Times New Roman" w:eastAsia="Times New Roman" w:hAnsi="Times New Roman" w:cs="Times New Roman"/>
                <w:b/>
                <w:bCs/>
                <w:color w:val="000000"/>
                <w:sz w:val="28"/>
                <w:szCs w:val="28"/>
              </w:rPr>
              <w:t>Анықталған</w:t>
            </w:r>
            <w:proofErr w:type="spellEnd"/>
            <w:r w:rsidRPr="00C312D6">
              <w:rPr>
                <w:rFonts w:ascii="Times New Roman" w:eastAsia="Times New Roman" w:hAnsi="Times New Roman" w:cs="Times New Roman"/>
                <w:b/>
                <w:bCs/>
                <w:color w:val="000000"/>
                <w:sz w:val="28"/>
                <w:szCs w:val="28"/>
              </w:rPr>
              <w:t xml:space="preserve"> </w:t>
            </w:r>
            <w:proofErr w:type="spellStart"/>
            <w:r w:rsidRPr="00C312D6">
              <w:rPr>
                <w:rFonts w:ascii="Times New Roman" w:eastAsia="Times New Roman" w:hAnsi="Times New Roman" w:cs="Times New Roman"/>
                <w:b/>
                <w:bCs/>
                <w:color w:val="000000"/>
                <w:sz w:val="28"/>
                <w:szCs w:val="28"/>
              </w:rPr>
              <w:t>жағдайлар</w:t>
            </w:r>
            <w:proofErr w:type="spellEnd"/>
            <w:r w:rsidRPr="00C312D6">
              <w:rPr>
                <w:rFonts w:ascii="Times New Roman" w:eastAsia="Times New Roman" w:hAnsi="Times New Roman" w:cs="Times New Roman"/>
                <w:b/>
                <w:bCs/>
                <w:color w:val="000000"/>
                <w:sz w:val="28"/>
                <w:szCs w:val="28"/>
              </w:rPr>
              <w:t xml:space="preserve"> </w:t>
            </w:r>
            <w:proofErr w:type="spellStart"/>
            <w:r w:rsidRPr="00C312D6">
              <w:rPr>
                <w:rFonts w:ascii="Times New Roman" w:eastAsia="Times New Roman" w:hAnsi="Times New Roman" w:cs="Times New Roman"/>
                <w:b/>
                <w:bCs/>
                <w:color w:val="000000"/>
                <w:sz w:val="28"/>
                <w:szCs w:val="28"/>
              </w:rPr>
              <w:t>үшін</w:t>
            </w:r>
            <w:proofErr w:type="spellEnd"/>
            <w:r w:rsidRPr="00C312D6">
              <w:rPr>
                <w:rFonts w:ascii="Times New Roman" w:eastAsia="Times New Roman" w:hAnsi="Times New Roman" w:cs="Times New Roman"/>
                <w:b/>
                <w:bCs/>
                <w:color w:val="000000"/>
                <w:sz w:val="28"/>
                <w:szCs w:val="28"/>
              </w:rPr>
              <w:t xml:space="preserve"> </w:t>
            </w:r>
            <w:proofErr w:type="spellStart"/>
            <w:r w:rsidRPr="00C312D6">
              <w:rPr>
                <w:rFonts w:ascii="Times New Roman" w:eastAsia="Times New Roman" w:hAnsi="Times New Roman" w:cs="Times New Roman"/>
                <w:b/>
                <w:bCs/>
                <w:color w:val="000000"/>
                <w:sz w:val="28"/>
                <w:szCs w:val="28"/>
              </w:rPr>
              <w:t>қосымша</w:t>
            </w:r>
            <w:proofErr w:type="spellEnd"/>
            <w:r w:rsidRPr="00C312D6">
              <w:rPr>
                <w:rFonts w:ascii="Times New Roman" w:eastAsia="Times New Roman" w:hAnsi="Times New Roman" w:cs="Times New Roman"/>
                <w:b/>
                <w:bCs/>
                <w:color w:val="000000"/>
                <w:sz w:val="28"/>
                <w:szCs w:val="28"/>
              </w:rPr>
              <w:t xml:space="preserve"> </w:t>
            </w:r>
            <w:proofErr w:type="spellStart"/>
            <w:r w:rsidRPr="00C312D6">
              <w:rPr>
                <w:rFonts w:ascii="Times New Roman" w:eastAsia="Times New Roman" w:hAnsi="Times New Roman" w:cs="Times New Roman"/>
                <w:b/>
                <w:bCs/>
                <w:color w:val="000000"/>
                <w:sz w:val="28"/>
                <w:szCs w:val="28"/>
              </w:rPr>
              <w:t>төлемдер</w:t>
            </w:r>
            <w:proofErr w:type="spellEnd"/>
          </w:p>
        </w:tc>
      </w:tr>
      <w:tr w:rsidR="006941BE" w:rsidRPr="00393EED" w14:paraId="2A9D6976" w14:textId="77777777" w:rsidTr="00263CB6">
        <w:trPr>
          <w:trHeight w:val="870"/>
        </w:trPr>
        <w:tc>
          <w:tcPr>
            <w:tcW w:w="4646" w:type="dxa"/>
            <w:tcBorders>
              <w:top w:val="nil"/>
              <w:left w:val="single" w:sz="8" w:space="0" w:color="auto"/>
              <w:bottom w:val="nil"/>
              <w:right w:val="single" w:sz="8" w:space="0" w:color="auto"/>
            </w:tcBorders>
            <w:shd w:val="clear" w:color="auto" w:fill="auto"/>
            <w:vAlign w:val="center"/>
            <w:hideMark/>
          </w:tcPr>
          <w:p w14:paraId="12B82449" w14:textId="2F436952" w:rsidR="006941BE" w:rsidRPr="00C312D6" w:rsidRDefault="00C312D6" w:rsidP="006941BE">
            <w:pPr>
              <w:spacing w:after="0" w:line="240" w:lineRule="auto"/>
              <w:jc w:val="center"/>
              <w:rPr>
                <w:rFonts w:ascii="Times New Roman" w:eastAsia="Times New Roman" w:hAnsi="Times New Roman" w:cs="Times New Roman"/>
                <w:b/>
                <w:bCs/>
                <w:color w:val="000000"/>
                <w:sz w:val="28"/>
                <w:szCs w:val="28"/>
                <w:lang w:val="kk-KZ"/>
              </w:rPr>
            </w:pPr>
            <w:r>
              <w:rPr>
                <w:rFonts w:ascii="Times New Roman" w:eastAsia="Times New Roman" w:hAnsi="Times New Roman" w:cs="Times New Roman"/>
                <w:b/>
                <w:bCs/>
                <w:color w:val="000000"/>
                <w:sz w:val="28"/>
                <w:szCs w:val="28"/>
                <w:lang w:val="kk-KZ"/>
              </w:rPr>
              <w:t>Сипаттамасы</w:t>
            </w:r>
          </w:p>
        </w:tc>
        <w:tc>
          <w:tcPr>
            <w:tcW w:w="1598" w:type="dxa"/>
            <w:tcBorders>
              <w:top w:val="nil"/>
              <w:left w:val="nil"/>
              <w:bottom w:val="nil"/>
              <w:right w:val="nil"/>
            </w:tcBorders>
            <w:shd w:val="clear" w:color="auto" w:fill="auto"/>
            <w:vAlign w:val="center"/>
            <w:hideMark/>
          </w:tcPr>
          <w:p w14:paraId="3D54C4F5" w14:textId="6FC16DF4" w:rsidR="006941BE" w:rsidRPr="006941BE" w:rsidRDefault="00C312D6" w:rsidP="007B03CF">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lang w:val="kk-KZ"/>
              </w:rPr>
              <w:t>Қосымша төлем ақы</w:t>
            </w:r>
            <w:r w:rsidR="006941BE" w:rsidRPr="006941BE">
              <w:rPr>
                <w:rFonts w:ascii="Times New Roman" w:eastAsia="Times New Roman" w:hAnsi="Times New Roman" w:cs="Times New Roman"/>
                <w:b/>
                <w:bCs/>
                <w:color w:val="000000"/>
                <w:sz w:val="28"/>
                <w:szCs w:val="28"/>
              </w:rPr>
              <w:t xml:space="preserve"> </w:t>
            </w:r>
          </w:p>
        </w:tc>
        <w:tc>
          <w:tcPr>
            <w:tcW w:w="1387" w:type="dxa"/>
            <w:tcBorders>
              <w:top w:val="nil"/>
              <w:left w:val="single" w:sz="8" w:space="0" w:color="auto"/>
              <w:bottom w:val="nil"/>
              <w:right w:val="single" w:sz="8" w:space="0" w:color="auto"/>
            </w:tcBorders>
            <w:shd w:val="clear" w:color="auto" w:fill="auto"/>
            <w:vAlign w:val="center"/>
            <w:hideMark/>
          </w:tcPr>
          <w:p w14:paraId="7814CCEF" w14:textId="36B818EC" w:rsidR="006941BE" w:rsidRPr="00C312D6" w:rsidRDefault="00C312D6" w:rsidP="006941BE">
            <w:pPr>
              <w:spacing w:after="0" w:line="240" w:lineRule="auto"/>
              <w:jc w:val="center"/>
              <w:rPr>
                <w:rFonts w:ascii="Times New Roman" w:eastAsia="Times New Roman" w:hAnsi="Times New Roman" w:cs="Times New Roman"/>
                <w:b/>
                <w:bCs/>
                <w:color w:val="000000"/>
                <w:sz w:val="28"/>
                <w:szCs w:val="28"/>
                <w:lang w:val="kk-KZ"/>
              </w:rPr>
            </w:pPr>
            <w:r>
              <w:rPr>
                <w:rFonts w:ascii="Times New Roman" w:eastAsia="Times New Roman" w:hAnsi="Times New Roman" w:cs="Times New Roman"/>
                <w:b/>
                <w:bCs/>
                <w:color w:val="000000"/>
                <w:sz w:val="28"/>
                <w:szCs w:val="28"/>
                <w:lang w:val="kk-KZ"/>
              </w:rPr>
              <w:t xml:space="preserve">Саны </w:t>
            </w:r>
          </w:p>
        </w:tc>
        <w:tc>
          <w:tcPr>
            <w:tcW w:w="1843" w:type="dxa"/>
            <w:tcBorders>
              <w:top w:val="nil"/>
              <w:left w:val="nil"/>
              <w:bottom w:val="nil"/>
              <w:right w:val="single" w:sz="8" w:space="0" w:color="auto"/>
            </w:tcBorders>
            <w:shd w:val="clear" w:color="auto" w:fill="auto"/>
            <w:vAlign w:val="center"/>
            <w:hideMark/>
          </w:tcPr>
          <w:p w14:paraId="3DB3EED9" w14:textId="41DD4E80" w:rsidR="006941BE" w:rsidRPr="00393EED" w:rsidRDefault="00C312D6" w:rsidP="006941BE">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lang w:val="kk-KZ"/>
              </w:rPr>
              <w:t>Жалпы сомасы</w:t>
            </w:r>
            <w:r w:rsidR="002710D2">
              <w:rPr>
                <w:rFonts w:ascii="Times New Roman" w:eastAsia="Times New Roman" w:hAnsi="Times New Roman" w:cs="Times New Roman"/>
                <w:b/>
                <w:bCs/>
                <w:color w:val="000000"/>
                <w:sz w:val="28"/>
                <w:szCs w:val="28"/>
              </w:rPr>
              <w:t>, тенге</w:t>
            </w:r>
          </w:p>
          <w:p w14:paraId="0E533ED0" w14:textId="0119EC51" w:rsidR="006941BE" w:rsidRPr="006941BE" w:rsidRDefault="006941BE" w:rsidP="006941BE">
            <w:pPr>
              <w:spacing w:after="0" w:line="240" w:lineRule="auto"/>
              <w:jc w:val="center"/>
              <w:rPr>
                <w:rFonts w:ascii="Times New Roman" w:eastAsia="Times New Roman" w:hAnsi="Times New Roman" w:cs="Times New Roman"/>
                <w:b/>
                <w:bCs/>
                <w:color w:val="000000"/>
                <w:sz w:val="28"/>
                <w:szCs w:val="28"/>
              </w:rPr>
            </w:pPr>
          </w:p>
        </w:tc>
      </w:tr>
      <w:tr w:rsidR="00393EED" w:rsidRPr="00393EED" w14:paraId="07D8D2CF" w14:textId="77777777" w:rsidTr="00263CB6">
        <w:trPr>
          <w:trHeight w:val="615"/>
        </w:trPr>
        <w:tc>
          <w:tcPr>
            <w:tcW w:w="46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B84FA5" w14:textId="6981085C" w:rsidR="006941BE" w:rsidRPr="006941BE" w:rsidRDefault="00263CB6" w:rsidP="00263CB6">
            <w:pPr>
              <w:spacing w:after="0" w:line="240" w:lineRule="auto"/>
              <w:jc w:val="both"/>
              <w:rPr>
                <w:rFonts w:ascii="Times New Roman" w:eastAsia="Times New Roman" w:hAnsi="Times New Roman" w:cs="Times New Roman"/>
                <w:color w:val="202124"/>
                <w:sz w:val="28"/>
                <w:szCs w:val="28"/>
              </w:rPr>
            </w:pPr>
            <w:r>
              <w:rPr>
                <w:rFonts w:ascii="Times New Roman" w:eastAsia="Times New Roman" w:hAnsi="Times New Roman" w:cs="Times New Roman"/>
                <w:color w:val="202124"/>
                <w:sz w:val="28"/>
                <w:szCs w:val="28"/>
                <w:lang w:val="kk-KZ"/>
              </w:rPr>
              <w:t>АӨА</w:t>
            </w:r>
            <w:r w:rsidRPr="00263CB6">
              <w:rPr>
                <w:rFonts w:ascii="Times New Roman" w:eastAsia="Times New Roman" w:hAnsi="Times New Roman" w:cs="Times New Roman"/>
                <w:color w:val="202124"/>
                <w:sz w:val="28"/>
                <w:szCs w:val="28"/>
              </w:rPr>
              <w:t xml:space="preserve"> </w:t>
            </w:r>
            <w:proofErr w:type="spellStart"/>
            <w:r w:rsidRPr="00263CB6">
              <w:rPr>
                <w:rFonts w:ascii="Times New Roman" w:eastAsia="Times New Roman" w:hAnsi="Times New Roman" w:cs="Times New Roman"/>
                <w:color w:val="202124"/>
                <w:sz w:val="28"/>
                <w:szCs w:val="28"/>
              </w:rPr>
              <w:t>серіктестерін</w:t>
            </w:r>
            <w:proofErr w:type="spellEnd"/>
            <w:r w:rsidRPr="00263CB6">
              <w:rPr>
                <w:rFonts w:ascii="Times New Roman" w:eastAsia="Times New Roman" w:hAnsi="Times New Roman" w:cs="Times New Roman"/>
                <w:color w:val="202124"/>
                <w:sz w:val="28"/>
                <w:szCs w:val="28"/>
              </w:rPr>
              <w:t xml:space="preserve"> АИТВ-</w:t>
            </w:r>
            <w:proofErr w:type="spellStart"/>
            <w:r w:rsidRPr="00263CB6">
              <w:rPr>
                <w:rFonts w:ascii="Times New Roman" w:eastAsia="Times New Roman" w:hAnsi="Times New Roman" w:cs="Times New Roman"/>
                <w:color w:val="202124"/>
                <w:sz w:val="28"/>
                <w:szCs w:val="28"/>
              </w:rPr>
              <w:t>ға</w:t>
            </w:r>
            <w:proofErr w:type="spellEnd"/>
            <w:r w:rsidRPr="00263CB6">
              <w:rPr>
                <w:rFonts w:ascii="Times New Roman" w:eastAsia="Times New Roman" w:hAnsi="Times New Roman" w:cs="Times New Roman"/>
                <w:color w:val="202124"/>
                <w:sz w:val="28"/>
                <w:szCs w:val="28"/>
              </w:rPr>
              <w:t xml:space="preserve"> </w:t>
            </w:r>
            <w:proofErr w:type="spellStart"/>
            <w:r w:rsidRPr="00263CB6">
              <w:rPr>
                <w:rFonts w:ascii="Times New Roman" w:eastAsia="Times New Roman" w:hAnsi="Times New Roman" w:cs="Times New Roman"/>
                <w:color w:val="202124"/>
                <w:sz w:val="28"/>
                <w:szCs w:val="28"/>
              </w:rPr>
              <w:t>тестілеу</w:t>
            </w:r>
            <w:proofErr w:type="spellEnd"/>
            <w:r w:rsidRPr="00263CB6">
              <w:rPr>
                <w:rFonts w:ascii="Times New Roman" w:eastAsia="Times New Roman" w:hAnsi="Times New Roman" w:cs="Times New Roman"/>
                <w:color w:val="202124"/>
                <w:sz w:val="28"/>
                <w:szCs w:val="28"/>
              </w:rPr>
              <w:t>, АИТВ-</w:t>
            </w:r>
            <w:proofErr w:type="spellStart"/>
            <w:r w:rsidRPr="00263CB6">
              <w:rPr>
                <w:rFonts w:ascii="Times New Roman" w:eastAsia="Times New Roman" w:hAnsi="Times New Roman" w:cs="Times New Roman"/>
                <w:color w:val="202124"/>
                <w:sz w:val="28"/>
                <w:szCs w:val="28"/>
              </w:rPr>
              <w:t>ны</w:t>
            </w:r>
            <w:proofErr w:type="spellEnd"/>
            <w:r w:rsidRPr="00263CB6">
              <w:rPr>
                <w:rFonts w:ascii="Times New Roman" w:eastAsia="Times New Roman" w:hAnsi="Times New Roman" w:cs="Times New Roman"/>
                <w:color w:val="202124"/>
                <w:sz w:val="28"/>
                <w:szCs w:val="28"/>
              </w:rPr>
              <w:t xml:space="preserve"> </w:t>
            </w:r>
            <w:proofErr w:type="spellStart"/>
            <w:r w:rsidRPr="00263CB6">
              <w:rPr>
                <w:rFonts w:ascii="Times New Roman" w:eastAsia="Times New Roman" w:hAnsi="Times New Roman" w:cs="Times New Roman"/>
                <w:color w:val="202124"/>
                <w:sz w:val="28"/>
                <w:szCs w:val="28"/>
              </w:rPr>
              <w:t>анықтау</w:t>
            </w:r>
            <w:proofErr w:type="spellEnd"/>
            <w:r w:rsidRPr="00263CB6">
              <w:rPr>
                <w:rFonts w:ascii="Times New Roman" w:eastAsia="Times New Roman" w:hAnsi="Times New Roman" w:cs="Times New Roman"/>
                <w:color w:val="202124"/>
                <w:sz w:val="28"/>
                <w:szCs w:val="28"/>
              </w:rPr>
              <w:t xml:space="preserve">, ЖИТС </w:t>
            </w:r>
            <w:proofErr w:type="spellStart"/>
            <w:r w:rsidRPr="00263CB6">
              <w:rPr>
                <w:rFonts w:ascii="Times New Roman" w:eastAsia="Times New Roman" w:hAnsi="Times New Roman" w:cs="Times New Roman"/>
                <w:color w:val="202124"/>
                <w:sz w:val="28"/>
                <w:szCs w:val="28"/>
              </w:rPr>
              <w:t>орталығында</w:t>
            </w:r>
            <w:proofErr w:type="spellEnd"/>
            <w:r w:rsidRPr="00263CB6">
              <w:rPr>
                <w:rFonts w:ascii="Times New Roman" w:eastAsia="Times New Roman" w:hAnsi="Times New Roman" w:cs="Times New Roman"/>
                <w:color w:val="202124"/>
                <w:sz w:val="28"/>
                <w:szCs w:val="28"/>
              </w:rPr>
              <w:t xml:space="preserve"> Д-</w:t>
            </w:r>
            <w:proofErr w:type="spellStart"/>
            <w:r w:rsidRPr="00263CB6">
              <w:rPr>
                <w:rFonts w:ascii="Times New Roman" w:eastAsia="Times New Roman" w:hAnsi="Times New Roman" w:cs="Times New Roman"/>
                <w:color w:val="202124"/>
                <w:sz w:val="28"/>
                <w:szCs w:val="28"/>
              </w:rPr>
              <w:t>есепке</w:t>
            </w:r>
            <w:proofErr w:type="spellEnd"/>
            <w:r w:rsidRPr="00263CB6">
              <w:rPr>
                <w:rFonts w:ascii="Times New Roman" w:eastAsia="Times New Roman" w:hAnsi="Times New Roman" w:cs="Times New Roman"/>
                <w:color w:val="202124"/>
                <w:sz w:val="28"/>
                <w:szCs w:val="28"/>
              </w:rPr>
              <w:t xml:space="preserve"> </w:t>
            </w:r>
            <w:proofErr w:type="spellStart"/>
            <w:r w:rsidRPr="00263CB6">
              <w:rPr>
                <w:rFonts w:ascii="Times New Roman" w:eastAsia="Times New Roman" w:hAnsi="Times New Roman" w:cs="Times New Roman"/>
                <w:color w:val="202124"/>
                <w:sz w:val="28"/>
                <w:szCs w:val="28"/>
              </w:rPr>
              <w:t>қоюға</w:t>
            </w:r>
            <w:proofErr w:type="spellEnd"/>
            <w:r w:rsidRPr="00263CB6">
              <w:rPr>
                <w:rFonts w:ascii="Times New Roman" w:eastAsia="Times New Roman" w:hAnsi="Times New Roman" w:cs="Times New Roman"/>
                <w:color w:val="202124"/>
                <w:sz w:val="28"/>
                <w:szCs w:val="28"/>
              </w:rPr>
              <w:t xml:space="preserve"> </w:t>
            </w:r>
            <w:proofErr w:type="spellStart"/>
            <w:r w:rsidRPr="00263CB6">
              <w:rPr>
                <w:rFonts w:ascii="Times New Roman" w:eastAsia="Times New Roman" w:hAnsi="Times New Roman" w:cs="Times New Roman"/>
                <w:color w:val="202124"/>
                <w:sz w:val="28"/>
                <w:szCs w:val="28"/>
              </w:rPr>
              <w:t>және</w:t>
            </w:r>
            <w:proofErr w:type="spellEnd"/>
            <w:r w:rsidRPr="00263CB6">
              <w:rPr>
                <w:rFonts w:ascii="Times New Roman" w:eastAsia="Times New Roman" w:hAnsi="Times New Roman" w:cs="Times New Roman"/>
                <w:color w:val="202124"/>
                <w:sz w:val="28"/>
                <w:szCs w:val="28"/>
              </w:rPr>
              <w:t xml:space="preserve"> АРТ-</w:t>
            </w:r>
            <w:proofErr w:type="spellStart"/>
            <w:r w:rsidRPr="00263CB6">
              <w:rPr>
                <w:rFonts w:ascii="Times New Roman" w:eastAsia="Times New Roman" w:hAnsi="Times New Roman" w:cs="Times New Roman"/>
                <w:color w:val="202124"/>
                <w:sz w:val="28"/>
                <w:szCs w:val="28"/>
              </w:rPr>
              <w:t>ға</w:t>
            </w:r>
            <w:proofErr w:type="spellEnd"/>
            <w:r w:rsidRPr="00263CB6">
              <w:rPr>
                <w:rFonts w:ascii="Times New Roman" w:eastAsia="Times New Roman" w:hAnsi="Times New Roman" w:cs="Times New Roman"/>
                <w:color w:val="202124"/>
                <w:sz w:val="28"/>
                <w:szCs w:val="28"/>
              </w:rPr>
              <w:t xml:space="preserve"> </w:t>
            </w:r>
            <w:proofErr w:type="spellStart"/>
            <w:r w:rsidRPr="00263CB6">
              <w:rPr>
                <w:rFonts w:ascii="Times New Roman" w:eastAsia="Times New Roman" w:hAnsi="Times New Roman" w:cs="Times New Roman"/>
                <w:color w:val="202124"/>
                <w:sz w:val="28"/>
                <w:szCs w:val="28"/>
              </w:rPr>
              <w:t>қоюға</w:t>
            </w:r>
            <w:proofErr w:type="spellEnd"/>
            <w:r w:rsidRPr="00263CB6">
              <w:rPr>
                <w:rFonts w:ascii="Times New Roman" w:eastAsia="Times New Roman" w:hAnsi="Times New Roman" w:cs="Times New Roman"/>
                <w:color w:val="202124"/>
                <w:sz w:val="28"/>
                <w:szCs w:val="28"/>
              </w:rPr>
              <w:t xml:space="preserve"> </w:t>
            </w:r>
            <w:proofErr w:type="spellStart"/>
            <w:r w:rsidRPr="00263CB6">
              <w:rPr>
                <w:rFonts w:ascii="Times New Roman" w:eastAsia="Times New Roman" w:hAnsi="Times New Roman" w:cs="Times New Roman"/>
                <w:color w:val="202124"/>
                <w:sz w:val="28"/>
                <w:szCs w:val="28"/>
              </w:rPr>
              <w:t>жәрдемдесу</w:t>
            </w:r>
            <w:proofErr w:type="spellEnd"/>
            <w:r w:rsidRPr="00263CB6">
              <w:rPr>
                <w:rFonts w:ascii="Times New Roman" w:eastAsia="Times New Roman" w:hAnsi="Times New Roman" w:cs="Times New Roman"/>
                <w:color w:val="202124"/>
                <w:sz w:val="28"/>
                <w:szCs w:val="28"/>
              </w:rPr>
              <w:t xml:space="preserve"> </w:t>
            </w:r>
            <w:proofErr w:type="spellStart"/>
            <w:r w:rsidRPr="00263CB6">
              <w:rPr>
                <w:rFonts w:ascii="Times New Roman" w:eastAsia="Times New Roman" w:hAnsi="Times New Roman" w:cs="Times New Roman"/>
                <w:color w:val="202124"/>
                <w:sz w:val="28"/>
                <w:szCs w:val="28"/>
              </w:rPr>
              <w:t>үшін</w:t>
            </w:r>
            <w:proofErr w:type="spellEnd"/>
            <w:r w:rsidRPr="00263CB6">
              <w:rPr>
                <w:rFonts w:ascii="Times New Roman" w:eastAsia="Times New Roman" w:hAnsi="Times New Roman" w:cs="Times New Roman"/>
                <w:color w:val="202124"/>
                <w:sz w:val="28"/>
                <w:szCs w:val="28"/>
              </w:rPr>
              <w:t xml:space="preserve"> </w:t>
            </w:r>
            <w:proofErr w:type="spellStart"/>
            <w:r w:rsidRPr="00263CB6">
              <w:rPr>
                <w:rFonts w:ascii="Times New Roman" w:eastAsia="Times New Roman" w:hAnsi="Times New Roman" w:cs="Times New Roman"/>
                <w:color w:val="202124"/>
                <w:sz w:val="28"/>
                <w:szCs w:val="28"/>
              </w:rPr>
              <w:t>қоғамдастық</w:t>
            </w:r>
            <w:proofErr w:type="spellEnd"/>
            <w:r w:rsidRPr="00263CB6">
              <w:rPr>
                <w:rFonts w:ascii="Times New Roman" w:eastAsia="Times New Roman" w:hAnsi="Times New Roman" w:cs="Times New Roman"/>
                <w:color w:val="202124"/>
                <w:sz w:val="28"/>
                <w:szCs w:val="28"/>
              </w:rPr>
              <w:t xml:space="preserve"> </w:t>
            </w:r>
            <w:proofErr w:type="spellStart"/>
            <w:r w:rsidRPr="00263CB6">
              <w:rPr>
                <w:rFonts w:ascii="Times New Roman" w:eastAsia="Times New Roman" w:hAnsi="Times New Roman" w:cs="Times New Roman"/>
                <w:color w:val="202124"/>
                <w:sz w:val="28"/>
                <w:szCs w:val="28"/>
              </w:rPr>
              <w:t>деңгейіндегі</w:t>
            </w:r>
            <w:proofErr w:type="spellEnd"/>
            <w:r w:rsidRPr="00263CB6">
              <w:rPr>
                <w:rFonts w:ascii="Times New Roman" w:eastAsia="Times New Roman" w:hAnsi="Times New Roman" w:cs="Times New Roman"/>
                <w:color w:val="202124"/>
                <w:sz w:val="28"/>
                <w:szCs w:val="28"/>
              </w:rPr>
              <w:t xml:space="preserve"> </w:t>
            </w:r>
            <w:proofErr w:type="spellStart"/>
            <w:r w:rsidRPr="00263CB6">
              <w:rPr>
                <w:rFonts w:ascii="Times New Roman" w:eastAsia="Times New Roman" w:hAnsi="Times New Roman" w:cs="Times New Roman"/>
                <w:color w:val="202124"/>
                <w:sz w:val="28"/>
                <w:szCs w:val="28"/>
              </w:rPr>
              <w:t>жұмыс</w:t>
            </w:r>
            <w:proofErr w:type="spellEnd"/>
            <w:r w:rsidRPr="00263CB6">
              <w:rPr>
                <w:rFonts w:ascii="Times New Roman" w:eastAsia="Times New Roman" w:hAnsi="Times New Roman" w:cs="Times New Roman"/>
                <w:color w:val="202124"/>
                <w:sz w:val="28"/>
                <w:szCs w:val="28"/>
              </w:rPr>
              <w:t xml:space="preserve"> </w:t>
            </w:r>
            <w:proofErr w:type="spellStart"/>
            <w:r w:rsidRPr="00263CB6">
              <w:rPr>
                <w:rFonts w:ascii="Times New Roman" w:eastAsia="Times New Roman" w:hAnsi="Times New Roman" w:cs="Times New Roman"/>
                <w:color w:val="202124"/>
                <w:sz w:val="28"/>
                <w:szCs w:val="28"/>
              </w:rPr>
              <w:t>нәтижелері</w:t>
            </w:r>
            <w:proofErr w:type="spellEnd"/>
            <w:r w:rsidRPr="00263CB6">
              <w:rPr>
                <w:rFonts w:ascii="Times New Roman" w:eastAsia="Times New Roman" w:hAnsi="Times New Roman" w:cs="Times New Roman"/>
                <w:color w:val="202124"/>
                <w:sz w:val="28"/>
                <w:szCs w:val="28"/>
              </w:rPr>
              <w:t xml:space="preserve"> </w:t>
            </w:r>
            <w:proofErr w:type="spellStart"/>
            <w:r w:rsidRPr="00263CB6">
              <w:rPr>
                <w:rFonts w:ascii="Times New Roman" w:eastAsia="Times New Roman" w:hAnsi="Times New Roman" w:cs="Times New Roman"/>
                <w:color w:val="202124"/>
                <w:sz w:val="28"/>
                <w:szCs w:val="28"/>
              </w:rPr>
              <w:t>бойынша</w:t>
            </w:r>
            <w:proofErr w:type="spellEnd"/>
            <w:r w:rsidRPr="00263CB6">
              <w:rPr>
                <w:rFonts w:ascii="Times New Roman" w:eastAsia="Times New Roman" w:hAnsi="Times New Roman" w:cs="Times New Roman"/>
                <w:color w:val="202124"/>
                <w:sz w:val="28"/>
                <w:szCs w:val="28"/>
              </w:rPr>
              <w:t xml:space="preserve"> </w:t>
            </w:r>
            <w:proofErr w:type="spellStart"/>
            <w:r w:rsidRPr="00263CB6">
              <w:rPr>
                <w:rFonts w:ascii="Times New Roman" w:eastAsia="Times New Roman" w:hAnsi="Times New Roman" w:cs="Times New Roman"/>
                <w:color w:val="202124"/>
                <w:sz w:val="28"/>
                <w:szCs w:val="28"/>
              </w:rPr>
              <w:t>төлемдер</w:t>
            </w:r>
            <w:proofErr w:type="spellEnd"/>
            <w:r w:rsidRPr="00263CB6">
              <w:rPr>
                <w:rFonts w:ascii="Times New Roman" w:eastAsia="Times New Roman" w:hAnsi="Times New Roman" w:cs="Times New Roman"/>
                <w:color w:val="202124"/>
                <w:sz w:val="28"/>
                <w:szCs w:val="28"/>
              </w:rPr>
              <w:t xml:space="preserve"> (</w:t>
            </w:r>
            <w:r>
              <w:rPr>
                <w:rFonts w:ascii="Times New Roman" w:eastAsia="Times New Roman" w:hAnsi="Times New Roman" w:cs="Times New Roman"/>
                <w:color w:val="202124"/>
                <w:sz w:val="28"/>
                <w:szCs w:val="28"/>
                <w:lang w:val="kk-KZ"/>
              </w:rPr>
              <w:t>АӨА</w:t>
            </w:r>
            <w:r w:rsidRPr="00263CB6">
              <w:rPr>
                <w:rFonts w:ascii="Times New Roman" w:eastAsia="Times New Roman" w:hAnsi="Times New Roman" w:cs="Times New Roman"/>
                <w:color w:val="202124"/>
                <w:sz w:val="28"/>
                <w:szCs w:val="28"/>
              </w:rPr>
              <w:t xml:space="preserve"> </w:t>
            </w:r>
            <w:proofErr w:type="spellStart"/>
            <w:r w:rsidRPr="00263CB6">
              <w:rPr>
                <w:rFonts w:ascii="Times New Roman" w:eastAsia="Times New Roman" w:hAnsi="Times New Roman" w:cs="Times New Roman"/>
                <w:color w:val="202124"/>
                <w:sz w:val="28"/>
                <w:szCs w:val="28"/>
              </w:rPr>
              <w:t>жұмыс</w:t>
            </w:r>
            <w:proofErr w:type="spellEnd"/>
            <w:r w:rsidRPr="00263CB6">
              <w:rPr>
                <w:rFonts w:ascii="Times New Roman" w:eastAsia="Times New Roman" w:hAnsi="Times New Roman" w:cs="Times New Roman"/>
                <w:color w:val="202124"/>
                <w:sz w:val="28"/>
                <w:szCs w:val="28"/>
              </w:rPr>
              <w:t xml:space="preserve"> </w:t>
            </w:r>
            <w:proofErr w:type="spellStart"/>
            <w:r w:rsidRPr="00263CB6">
              <w:rPr>
                <w:rFonts w:ascii="Times New Roman" w:eastAsia="Times New Roman" w:hAnsi="Times New Roman" w:cs="Times New Roman"/>
                <w:color w:val="202124"/>
                <w:sz w:val="28"/>
                <w:szCs w:val="28"/>
              </w:rPr>
              <w:t>жөніндегі</w:t>
            </w:r>
            <w:proofErr w:type="spellEnd"/>
            <w:r w:rsidRPr="00263CB6">
              <w:rPr>
                <w:rFonts w:ascii="Times New Roman" w:eastAsia="Times New Roman" w:hAnsi="Times New Roman" w:cs="Times New Roman"/>
                <w:color w:val="202124"/>
                <w:sz w:val="28"/>
                <w:szCs w:val="28"/>
              </w:rPr>
              <w:t xml:space="preserve"> ҮЕҰ) </w:t>
            </w:r>
          </w:p>
        </w:tc>
        <w:tc>
          <w:tcPr>
            <w:tcW w:w="1598" w:type="dxa"/>
            <w:tcBorders>
              <w:top w:val="single" w:sz="4" w:space="0" w:color="auto"/>
              <w:left w:val="nil"/>
              <w:bottom w:val="single" w:sz="4" w:space="0" w:color="auto"/>
              <w:right w:val="single" w:sz="4" w:space="0" w:color="auto"/>
            </w:tcBorders>
            <w:shd w:val="clear" w:color="auto" w:fill="auto"/>
            <w:noWrap/>
            <w:vAlign w:val="center"/>
            <w:hideMark/>
          </w:tcPr>
          <w:p w14:paraId="38D41BB3" w14:textId="77777777" w:rsidR="006941BE" w:rsidRPr="006941BE" w:rsidRDefault="006941BE" w:rsidP="00306C6A">
            <w:pPr>
              <w:spacing w:after="0" w:line="240" w:lineRule="auto"/>
              <w:jc w:val="center"/>
              <w:rPr>
                <w:rFonts w:ascii="Times New Roman" w:eastAsia="Times New Roman" w:hAnsi="Times New Roman" w:cs="Times New Roman"/>
                <w:color w:val="000000"/>
                <w:sz w:val="28"/>
                <w:szCs w:val="28"/>
              </w:rPr>
            </w:pPr>
            <w:r w:rsidRPr="006941BE">
              <w:rPr>
                <w:rFonts w:ascii="Times New Roman" w:eastAsia="Times New Roman" w:hAnsi="Times New Roman" w:cs="Times New Roman"/>
                <w:color w:val="000000"/>
                <w:sz w:val="28"/>
                <w:szCs w:val="28"/>
              </w:rPr>
              <w:t>20 000</w:t>
            </w:r>
          </w:p>
        </w:tc>
        <w:tc>
          <w:tcPr>
            <w:tcW w:w="1387" w:type="dxa"/>
            <w:tcBorders>
              <w:top w:val="single" w:sz="4" w:space="0" w:color="auto"/>
              <w:left w:val="nil"/>
              <w:bottom w:val="single" w:sz="4" w:space="0" w:color="auto"/>
              <w:right w:val="single" w:sz="4" w:space="0" w:color="auto"/>
            </w:tcBorders>
            <w:shd w:val="clear" w:color="auto" w:fill="auto"/>
            <w:noWrap/>
            <w:vAlign w:val="center"/>
            <w:hideMark/>
          </w:tcPr>
          <w:p w14:paraId="3C3762B1" w14:textId="77777777" w:rsidR="006941BE" w:rsidRPr="006941BE" w:rsidRDefault="006941BE" w:rsidP="00306C6A">
            <w:pPr>
              <w:spacing w:after="0" w:line="240" w:lineRule="auto"/>
              <w:jc w:val="center"/>
              <w:rPr>
                <w:rFonts w:ascii="Times New Roman" w:eastAsia="Times New Roman" w:hAnsi="Times New Roman" w:cs="Times New Roman"/>
                <w:color w:val="000000"/>
                <w:sz w:val="28"/>
                <w:szCs w:val="28"/>
              </w:rPr>
            </w:pPr>
            <w:r w:rsidRPr="006941BE">
              <w:rPr>
                <w:rFonts w:ascii="Times New Roman" w:eastAsia="Times New Roman" w:hAnsi="Times New Roman" w:cs="Times New Roman"/>
                <w:color w:val="000000"/>
                <w:sz w:val="28"/>
                <w:szCs w:val="28"/>
              </w:rPr>
              <w:t>30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33D1F0C6" w14:textId="77777777" w:rsidR="006941BE" w:rsidRPr="006941BE" w:rsidRDefault="006941BE" w:rsidP="00306C6A">
            <w:pPr>
              <w:spacing w:after="0" w:line="240" w:lineRule="auto"/>
              <w:jc w:val="center"/>
              <w:rPr>
                <w:rFonts w:ascii="Times New Roman" w:eastAsia="Times New Roman" w:hAnsi="Times New Roman" w:cs="Times New Roman"/>
                <w:color w:val="000000"/>
                <w:sz w:val="28"/>
                <w:szCs w:val="28"/>
              </w:rPr>
            </w:pPr>
            <w:r w:rsidRPr="006941BE">
              <w:rPr>
                <w:rFonts w:ascii="Times New Roman" w:eastAsia="Times New Roman" w:hAnsi="Times New Roman" w:cs="Times New Roman"/>
                <w:color w:val="000000"/>
                <w:sz w:val="28"/>
                <w:szCs w:val="28"/>
              </w:rPr>
              <w:t>600 000</w:t>
            </w:r>
          </w:p>
        </w:tc>
      </w:tr>
      <w:tr w:rsidR="00C77386" w:rsidRPr="00393EED" w14:paraId="31EA08D9" w14:textId="77777777" w:rsidTr="00263CB6">
        <w:trPr>
          <w:trHeight w:val="615"/>
        </w:trPr>
        <w:tc>
          <w:tcPr>
            <w:tcW w:w="4646" w:type="dxa"/>
            <w:tcBorders>
              <w:top w:val="single" w:sz="4" w:space="0" w:color="auto"/>
              <w:left w:val="single" w:sz="4" w:space="0" w:color="auto"/>
              <w:bottom w:val="single" w:sz="8" w:space="0" w:color="auto"/>
              <w:right w:val="single" w:sz="4" w:space="0" w:color="auto"/>
            </w:tcBorders>
            <w:shd w:val="clear" w:color="auto" w:fill="auto"/>
            <w:vAlign w:val="center"/>
          </w:tcPr>
          <w:p w14:paraId="1C1AFD85" w14:textId="7DEA646F" w:rsidR="00C77386" w:rsidRPr="00393EED" w:rsidRDefault="00263CB6" w:rsidP="006941BE">
            <w:pPr>
              <w:spacing w:after="0" w:line="240" w:lineRule="auto"/>
              <w:rPr>
                <w:rFonts w:ascii="Times New Roman" w:eastAsia="Times New Roman" w:hAnsi="Times New Roman" w:cs="Times New Roman"/>
                <w:color w:val="202124"/>
                <w:sz w:val="28"/>
                <w:szCs w:val="28"/>
              </w:rPr>
            </w:pPr>
            <w:proofErr w:type="spellStart"/>
            <w:r>
              <w:rPr>
                <w:rFonts w:ascii="Times New Roman" w:hAnsi="Times New Roman" w:cs="Times New Roman"/>
                <w:b/>
                <w:bCs/>
                <w:sz w:val="28"/>
                <w:szCs w:val="28"/>
              </w:rPr>
              <w:t>Сомасы</w:t>
            </w:r>
            <w:proofErr w:type="spellEnd"/>
          </w:p>
        </w:tc>
        <w:tc>
          <w:tcPr>
            <w:tcW w:w="1598" w:type="dxa"/>
            <w:tcBorders>
              <w:top w:val="single" w:sz="4" w:space="0" w:color="auto"/>
              <w:left w:val="nil"/>
              <w:bottom w:val="single" w:sz="8" w:space="0" w:color="auto"/>
              <w:right w:val="single" w:sz="4" w:space="0" w:color="auto"/>
            </w:tcBorders>
            <w:shd w:val="clear" w:color="auto" w:fill="auto"/>
            <w:noWrap/>
            <w:vAlign w:val="bottom"/>
          </w:tcPr>
          <w:p w14:paraId="527CA817" w14:textId="77777777" w:rsidR="00C77386" w:rsidRPr="00393EED" w:rsidRDefault="00C77386" w:rsidP="00306C6A">
            <w:pPr>
              <w:spacing w:after="0" w:line="240" w:lineRule="auto"/>
              <w:jc w:val="center"/>
              <w:rPr>
                <w:rFonts w:ascii="Times New Roman" w:eastAsia="Times New Roman" w:hAnsi="Times New Roman" w:cs="Times New Roman"/>
                <w:color w:val="000000"/>
                <w:sz w:val="28"/>
                <w:szCs w:val="28"/>
              </w:rPr>
            </w:pPr>
          </w:p>
        </w:tc>
        <w:tc>
          <w:tcPr>
            <w:tcW w:w="1387" w:type="dxa"/>
            <w:tcBorders>
              <w:top w:val="single" w:sz="4" w:space="0" w:color="auto"/>
              <w:left w:val="nil"/>
              <w:bottom w:val="single" w:sz="8" w:space="0" w:color="auto"/>
              <w:right w:val="single" w:sz="4" w:space="0" w:color="auto"/>
            </w:tcBorders>
            <w:shd w:val="clear" w:color="auto" w:fill="auto"/>
            <w:noWrap/>
            <w:vAlign w:val="bottom"/>
          </w:tcPr>
          <w:p w14:paraId="13494CDB" w14:textId="77777777" w:rsidR="00C77386" w:rsidRPr="00393EED" w:rsidRDefault="00C77386" w:rsidP="00306C6A">
            <w:pPr>
              <w:spacing w:after="0" w:line="240" w:lineRule="auto"/>
              <w:jc w:val="center"/>
              <w:rPr>
                <w:rFonts w:ascii="Times New Roman" w:eastAsia="Times New Roman" w:hAnsi="Times New Roman" w:cs="Times New Roman"/>
                <w:color w:val="000000"/>
                <w:sz w:val="28"/>
                <w:szCs w:val="28"/>
              </w:rPr>
            </w:pPr>
          </w:p>
        </w:tc>
        <w:tc>
          <w:tcPr>
            <w:tcW w:w="1843" w:type="dxa"/>
            <w:tcBorders>
              <w:top w:val="single" w:sz="4" w:space="0" w:color="auto"/>
              <w:left w:val="nil"/>
              <w:bottom w:val="single" w:sz="8" w:space="0" w:color="auto"/>
              <w:right w:val="single" w:sz="4" w:space="0" w:color="auto"/>
            </w:tcBorders>
            <w:shd w:val="clear" w:color="auto" w:fill="auto"/>
            <w:noWrap/>
            <w:vAlign w:val="center"/>
          </w:tcPr>
          <w:p w14:paraId="7E162082" w14:textId="7FB54CD0" w:rsidR="00C77386" w:rsidRPr="00393EED" w:rsidRDefault="00C77386" w:rsidP="000C544C">
            <w:pPr>
              <w:spacing w:after="0" w:line="240" w:lineRule="auto"/>
              <w:jc w:val="center"/>
              <w:rPr>
                <w:rFonts w:ascii="Times New Roman" w:eastAsia="Times New Roman" w:hAnsi="Times New Roman" w:cs="Times New Roman"/>
                <w:b/>
                <w:color w:val="000000"/>
                <w:sz w:val="28"/>
                <w:szCs w:val="28"/>
              </w:rPr>
            </w:pPr>
            <w:r w:rsidRPr="00393EED">
              <w:rPr>
                <w:rFonts w:ascii="Times New Roman" w:eastAsia="Times New Roman" w:hAnsi="Times New Roman" w:cs="Times New Roman"/>
                <w:b/>
                <w:color w:val="000000"/>
                <w:sz w:val="28"/>
                <w:szCs w:val="28"/>
              </w:rPr>
              <w:t>6</w:t>
            </w:r>
            <w:r w:rsidR="000C544C">
              <w:rPr>
                <w:rFonts w:ascii="Times New Roman" w:eastAsia="Times New Roman" w:hAnsi="Times New Roman" w:cs="Times New Roman"/>
                <w:b/>
                <w:color w:val="000000"/>
                <w:sz w:val="28"/>
                <w:szCs w:val="28"/>
              </w:rPr>
              <w:t>00</w:t>
            </w:r>
            <w:r w:rsidR="002710D2">
              <w:rPr>
                <w:rFonts w:ascii="Times New Roman" w:eastAsia="Times New Roman" w:hAnsi="Times New Roman" w:cs="Times New Roman"/>
                <w:b/>
                <w:color w:val="000000"/>
                <w:sz w:val="28"/>
                <w:szCs w:val="28"/>
              </w:rPr>
              <w:t xml:space="preserve"> </w:t>
            </w:r>
            <w:r w:rsidRPr="00393EED">
              <w:rPr>
                <w:rFonts w:ascii="Times New Roman" w:eastAsia="Times New Roman" w:hAnsi="Times New Roman" w:cs="Times New Roman"/>
                <w:b/>
                <w:color w:val="000000"/>
                <w:sz w:val="28"/>
                <w:szCs w:val="28"/>
              </w:rPr>
              <w:t>000</w:t>
            </w:r>
          </w:p>
        </w:tc>
      </w:tr>
      <w:tr w:rsidR="007B03CF" w:rsidRPr="00393EED" w14:paraId="7A11759B" w14:textId="77777777" w:rsidTr="00263CB6">
        <w:trPr>
          <w:trHeight w:val="615"/>
        </w:trPr>
        <w:tc>
          <w:tcPr>
            <w:tcW w:w="9474" w:type="dxa"/>
            <w:gridSpan w:val="4"/>
            <w:tcBorders>
              <w:top w:val="single" w:sz="4" w:space="0" w:color="auto"/>
              <w:left w:val="single" w:sz="4" w:space="0" w:color="auto"/>
              <w:bottom w:val="single" w:sz="8" w:space="0" w:color="auto"/>
              <w:right w:val="single" w:sz="4" w:space="0" w:color="auto"/>
            </w:tcBorders>
            <w:shd w:val="clear" w:color="auto" w:fill="auto"/>
            <w:vAlign w:val="center"/>
          </w:tcPr>
          <w:p w14:paraId="0FA5684A" w14:textId="77777777" w:rsidR="00ED69AE" w:rsidRDefault="00ED69AE" w:rsidP="00306C6A">
            <w:pPr>
              <w:spacing w:after="0" w:line="240" w:lineRule="auto"/>
              <w:jc w:val="center"/>
              <w:rPr>
                <w:rFonts w:ascii="Times New Roman" w:eastAsia="Times New Roman" w:hAnsi="Times New Roman" w:cs="Times New Roman"/>
                <w:b/>
                <w:color w:val="202124"/>
                <w:sz w:val="28"/>
                <w:szCs w:val="28"/>
              </w:rPr>
            </w:pPr>
          </w:p>
          <w:p w14:paraId="579EA16B" w14:textId="77777777" w:rsidR="00ED69AE" w:rsidRDefault="00ED69AE" w:rsidP="00306C6A">
            <w:pPr>
              <w:spacing w:after="0" w:line="240" w:lineRule="auto"/>
              <w:jc w:val="center"/>
              <w:rPr>
                <w:rFonts w:ascii="Times New Roman" w:eastAsia="Times New Roman" w:hAnsi="Times New Roman" w:cs="Times New Roman"/>
                <w:b/>
                <w:color w:val="202124"/>
                <w:sz w:val="28"/>
                <w:szCs w:val="28"/>
              </w:rPr>
            </w:pPr>
          </w:p>
          <w:p w14:paraId="7BA36B19" w14:textId="77777777" w:rsidR="00ED69AE" w:rsidRDefault="00ED69AE" w:rsidP="00306C6A">
            <w:pPr>
              <w:spacing w:after="0" w:line="240" w:lineRule="auto"/>
              <w:jc w:val="center"/>
              <w:rPr>
                <w:rFonts w:ascii="Times New Roman" w:eastAsia="Times New Roman" w:hAnsi="Times New Roman" w:cs="Times New Roman"/>
                <w:b/>
                <w:color w:val="202124"/>
                <w:sz w:val="28"/>
                <w:szCs w:val="28"/>
              </w:rPr>
            </w:pPr>
          </w:p>
          <w:p w14:paraId="47508722" w14:textId="77777777" w:rsidR="00ED69AE" w:rsidRDefault="00ED69AE" w:rsidP="00306C6A">
            <w:pPr>
              <w:spacing w:after="0" w:line="240" w:lineRule="auto"/>
              <w:jc w:val="center"/>
              <w:rPr>
                <w:rFonts w:ascii="Times New Roman" w:eastAsia="Times New Roman" w:hAnsi="Times New Roman" w:cs="Times New Roman"/>
                <w:b/>
                <w:color w:val="202124"/>
                <w:sz w:val="28"/>
                <w:szCs w:val="28"/>
              </w:rPr>
            </w:pPr>
          </w:p>
          <w:p w14:paraId="4E7F05E1" w14:textId="4C537F0D" w:rsidR="007B03CF" w:rsidRPr="00393EED" w:rsidRDefault="000738FD" w:rsidP="00306C6A">
            <w:pPr>
              <w:spacing w:after="0" w:line="240" w:lineRule="auto"/>
              <w:jc w:val="center"/>
              <w:rPr>
                <w:rFonts w:ascii="Times New Roman" w:eastAsia="Times New Roman" w:hAnsi="Times New Roman" w:cs="Times New Roman"/>
                <w:b/>
                <w:color w:val="000000"/>
                <w:sz w:val="28"/>
                <w:szCs w:val="28"/>
              </w:rPr>
            </w:pPr>
            <w:proofErr w:type="spellStart"/>
            <w:r w:rsidRPr="000738FD">
              <w:rPr>
                <w:rFonts w:ascii="Times New Roman" w:eastAsia="Times New Roman" w:hAnsi="Times New Roman" w:cs="Times New Roman"/>
                <w:b/>
                <w:color w:val="202124"/>
                <w:sz w:val="28"/>
                <w:szCs w:val="28"/>
              </w:rPr>
              <w:t>Стигманы</w:t>
            </w:r>
            <w:proofErr w:type="spellEnd"/>
            <w:r w:rsidRPr="000738FD">
              <w:rPr>
                <w:rFonts w:ascii="Times New Roman" w:eastAsia="Times New Roman" w:hAnsi="Times New Roman" w:cs="Times New Roman"/>
                <w:b/>
                <w:color w:val="202124"/>
                <w:sz w:val="28"/>
                <w:szCs w:val="28"/>
              </w:rPr>
              <w:t xml:space="preserve"> </w:t>
            </w:r>
            <w:proofErr w:type="spellStart"/>
            <w:r w:rsidRPr="000738FD">
              <w:rPr>
                <w:rFonts w:ascii="Times New Roman" w:eastAsia="Times New Roman" w:hAnsi="Times New Roman" w:cs="Times New Roman"/>
                <w:b/>
                <w:color w:val="202124"/>
                <w:sz w:val="28"/>
                <w:szCs w:val="28"/>
              </w:rPr>
              <w:t>азайтуға</w:t>
            </w:r>
            <w:proofErr w:type="spellEnd"/>
            <w:r w:rsidRPr="000738FD">
              <w:rPr>
                <w:rFonts w:ascii="Times New Roman" w:eastAsia="Times New Roman" w:hAnsi="Times New Roman" w:cs="Times New Roman"/>
                <w:b/>
                <w:color w:val="202124"/>
                <w:sz w:val="28"/>
                <w:szCs w:val="28"/>
              </w:rPr>
              <w:t xml:space="preserve"> </w:t>
            </w:r>
            <w:proofErr w:type="spellStart"/>
            <w:r w:rsidRPr="000738FD">
              <w:rPr>
                <w:rFonts w:ascii="Times New Roman" w:eastAsia="Times New Roman" w:hAnsi="Times New Roman" w:cs="Times New Roman"/>
                <w:b/>
                <w:color w:val="202124"/>
                <w:sz w:val="28"/>
                <w:szCs w:val="28"/>
              </w:rPr>
              <w:t>арналған</w:t>
            </w:r>
            <w:proofErr w:type="spellEnd"/>
            <w:r w:rsidRPr="000738FD">
              <w:rPr>
                <w:rFonts w:ascii="Times New Roman" w:eastAsia="Times New Roman" w:hAnsi="Times New Roman" w:cs="Times New Roman"/>
                <w:b/>
                <w:color w:val="202124"/>
                <w:sz w:val="28"/>
                <w:szCs w:val="28"/>
              </w:rPr>
              <w:t xml:space="preserve"> </w:t>
            </w:r>
            <w:proofErr w:type="spellStart"/>
            <w:r w:rsidRPr="000738FD">
              <w:rPr>
                <w:rFonts w:ascii="Times New Roman" w:eastAsia="Times New Roman" w:hAnsi="Times New Roman" w:cs="Times New Roman"/>
                <w:b/>
                <w:color w:val="202124"/>
                <w:sz w:val="28"/>
                <w:szCs w:val="28"/>
              </w:rPr>
              <w:t>қоғамдық</w:t>
            </w:r>
            <w:proofErr w:type="spellEnd"/>
            <w:r w:rsidRPr="000738FD">
              <w:rPr>
                <w:rFonts w:ascii="Times New Roman" w:eastAsia="Times New Roman" w:hAnsi="Times New Roman" w:cs="Times New Roman"/>
                <w:b/>
                <w:color w:val="202124"/>
                <w:sz w:val="28"/>
                <w:szCs w:val="28"/>
              </w:rPr>
              <w:t xml:space="preserve"> </w:t>
            </w:r>
            <w:proofErr w:type="spellStart"/>
            <w:r w:rsidRPr="000738FD">
              <w:rPr>
                <w:rFonts w:ascii="Times New Roman" w:eastAsia="Times New Roman" w:hAnsi="Times New Roman" w:cs="Times New Roman"/>
                <w:b/>
                <w:color w:val="202124"/>
                <w:sz w:val="28"/>
                <w:szCs w:val="28"/>
              </w:rPr>
              <w:t>іс-шаралар</w:t>
            </w:r>
            <w:proofErr w:type="spellEnd"/>
            <w:r w:rsidRPr="000738FD">
              <w:rPr>
                <w:rFonts w:ascii="Times New Roman" w:eastAsia="Times New Roman" w:hAnsi="Times New Roman" w:cs="Times New Roman"/>
                <w:b/>
                <w:color w:val="202124"/>
                <w:sz w:val="28"/>
                <w:szCs w:val="28"/>
              </w:rPr>
              <w:t xml:space="preserve"> </w:t>
            </w:r>
            <w:proofErr w:type="spellStart"/>
            <w:r w:rsidRPr="000738FD">
              <w:rPr>
                <w:rFonts w:ascii="Times New Roman" w:eastAsia="Times New Roman" w:hAnsi="Times New Roman" w:cs="Times New Roman"/>
                <w:b/>
                <w:color w:val="202124"/>
                <w:sz w:val="28"/>
                <w:szCs w:val="28"/>
              </w:rPr>
              <w:t>және</w:t>
            </w:r>
            <w:proofErr w:type="spellEnd"/>
            <w:r w:rsidRPr="000738FD">
              <w:rPr>
                <w:rFonts w:ascii="Times New Roman" w:eastAsia="Times New Roman" w:hAnsi="Times New Roman" w:cs="Times New Roman"/>
                <w:b/>
                <w:color w:val="202124"/>
                <w:sz w:val="28"/>
                <w:szCs w:val="28"/>
              </w:rPr>
              <w:t xml:space="preserve"> </w:t>
            </w:r>
            <w:proofErr w:type="spellStart"/>
            <w:r w:rsidRPr="000738FD">
              <w:rPr>
                <w:rFonts w:ascii="Times New Roman" w:eastAsia="Times New Roman" w:hAnsi="Times New Roman" w:cs="Times New Roman"/>
                <w:b/>
                <w:color w:val="202124"/>
                <w:sz w:val="28"/>
                <w:szCs w:val="28"/>
              </w:rPr>
              <w:t>бағдарлама</w:t>
            </w:r>
            <w:proofErr w:type="spellEnd"/>
            <w:r w:rsidRPr="000738FD">
              <w:rPr>
                <w:rFonts w:ascii="Times New Roman" w:eastAsia="Times New Roman" w:hAnsi="Times New Roman" w:cs="Times New Roman"/>
                <w:b/>
                <w:color w:val="202124"/>
                <w:sz w:val="28"/>
                <w:szCs w:val="28"/>
              </w:rPr>
              <w:t xml:space="preserve"> </w:t>
            </w:r>
            <w:proofErr w:type="spellStart"/>
            <w:r w:rsidRPr="000738FD">
              <w:rPr>
                <w:rFonts w:ascii="Times New Roman" w:eastAsia="Times New Roman" w:hAnsi="Times New Roman" w:cs="Times New Roman"/>
                <w:b/>
                <w:color w:val="202124"/>
                <w:sz w:val="28"/>
                <w:szCs w:val="28"/>
              </w:rPr>
              <w:lastRenderedPageBreak/>
              <w:t>жетістіктерін</w:t>
            </w:r>
            <w:proofErr w:type="spellEnd"/>
            <w:r w:rsidRPr="000738FD">
              <w:rPr>
                <w:rFonts w:ascii="Times New Roman" w:eastAsia="Times New Roman" w:hAnsi="Times New Roman" w:cs="Times New Roman"/>
                <w:b/>
                <w:color w:val="202124"/>
                <w:sz w:val="28"/>
                <w:szCs w:val="28"/>
              </w:rPr>
              <w:t xml:space="preserve"> </w:t>
            </w:r>
            <w:proofErr w:type="spellStart"/>
            <w:r w:rsidRPr="000738FD">
              <w:rPr>
                <w:rFonts w:ascii="Times New Roman" w:eastAsia="Times New Roman" w:hAnsi="Times New Roman" w:cs="Times New Roman"/>
                <w:b/>
                <w:color w:val="202124"/>
                <w:sz w:val="28"/>
                <w:szCs w:val="28"/>
              </w:rPr>
              <w:t>қолдау</w:t>
            </w:r>
            <w:proofErr w:type="spellEnd"/>
          </w:p>
        </w:tc>
      </w:tr>
      <w:tr w:rsidR="004D07A1" w:rsidRPr="00393EED" w14:paraId="0D6187B6" w14:textId="77777777" w:rsidTr="00263CB6">
        <w:trPr>
          <w:trHeight w:val="784"/>
        </w:trPr>
        <w:tc>
          <w:tcPr>
            <w:tcW w:w="4646" w:type="dxa"/>
            <w:tcBorders>
              <w:top w:val="single" w:sz="4" w:space="0" w:color="auto"/>
              <w:left w:val="single" w:sz="4" w:space="0" w:color="auto"/>
              <w:bottom w:val="single" w:sz="8" w:space="0" w:color="auto"/>
              <w:right w:val="single" w:sz="4" w:space="0" w:color="auto"/>
            </w:tcBorders>
            <w:shd w:val="clear" w:color="auto" w:fill="auto"/>
            <w:vAlign w:val="center"/>
          </w:tcPr>
          <w:p w14:paraId="6CE31B3C" w14:textId="2046FDFF" w:rsidR="004D07A1" w:rsidRPr="000738FD" w:rsidRDefault="000738FD" w:rsidP="000738FD">
            <w:pPr>
              <w:spacing w:after="0" w:line="240" w:lineRule="auto"/>
              <w:jc w:val="center"/>
              <w:rPr>
                <w:rFonts w:ascii="Times New Roman" w:eastAsia="Times New Roman" w:hAnsi="Times New Roman" w:cs="Times New Roman"/>
                <w:b/>
                <w:color w:val="202124"/>
                <w:sz w:val="28"/>
                <w:szCs w:val="28"/>
                <w:lang w:val="kk-KZ"/>
              </w:rPr>
            </w:pPr>
            <w:r>
              <w:rPr>
                <w:rFonts w:ascii="Times New Roman" w:eastAsia="Times New Roman" w:hAnsi="Times New Roman" w:cs="Times New Roman"/>
                <w:b/>
                <w:color w:val="202124"/>
                <w:sz w:val="28"/>
                <w:szCs w:val="28"/>
                <w:lang w:val="kk-KZ"/>
              </w:rPr>
              <w:lastRenderedPageBreak/>
              <w:t>Сипатамасы</w:t>
            </w:r>
          </w:p>
        </w:tc>
        <w:tc>
          <w:tcPr>
            <w:tcW w:w="1598" w:type="dxa"/>
            <w:tcBorders>
              <w:top w:val="single" w:sz="4" w:space="0" w:color="auto"/>
              <w:left w:val="nil"/>
              <w:bottom w:val="single" w:sz="8" w:space="0" w:color="auto"/>
              <w:right w:val="single" w:sz="4" w:space="0" w:color="auto"/>
            </w:tcBorders>
            <w:shd w:val="clear" w:color="auto" w:fill="auto"/>
            <w:noWrap/>
            <w:vAlign w:val="center"/>
          </w:tcPr>
          <w:p w14:paraId="5F98CD72" w14:textId="5D272FF4" w:rsidR="004D07A1" w:rsidRPr="00393EED" w:rsidRDefault="000738FD" w:rsidP="000738FD">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lang w:val="kk-KZ"/>
              </w:rPr>
              <w:t xml:space="preserve">Жарты жылда </w:t>
            </w:r>
            <w:r w:rsidR="004D07A1" w:rsidRPr="00393EED">
              <w:rPr>
                <w:rFonts w:ascii="Times New Roman" w:eastAsia="Times New Roman" w:hAnsi="Times New Roman" w:cs="Times New Roman"/>
                <w:b/>
                <w:color w:val="000000"/>
                <w:sz w:val="28"/>
                <w:szCs w:val="28"/>
              </w:rPr>
              <w:t>1</w:t>
            </w:r>
            <w:r>
              <w:rPr>
                <w:rFonts w:ascii="Times New Roman" w:eastAsia="Times New Roman" w:hAnsi="Times New Roman" w:cs="Times New Roman"/>
                <w:b/>
                <w:color w:val="000000"/>
                <w:sz w:val="28"/>
                <w:szCs w:val="28"/>
                <w:lang w:val="kk-KZ"/>
              </w:rPr>
              <w:t xml:space="preserve"> рет </w:t>
            </w:r>
          </w:p>
        </w:tc>
        <w:tc>
          <w:tcPr>
            <w:tcW w:w="1387" w:type="dxa"/>
            <w:tcBorders>
              <w:top w:val="single" w:sz="4" w:space="0" w:color="auto"/>
              <w:left w:val="nil"/>
              <w:bottom w:val="single" w:sz="8" w:space="0" w:color="auto"/>
              <w:right w:val="single" w:sz="4" w:space="0" w:color="auto"/>
            </w:tcBorders>
            <w:shd w:val="clear" w:color="auto" w:fill="auto"/>
            <w:noWrap/>
            <w:vAlign w:val="center"/>
          </w:tcPr>
          <w:p w14:paraId="040E89FA" w14:textId="7E412557" w:rsidR="004D07A1" w:rsidRPr="000738FD" w:rsidRDefault="000738FD" w:rsidP="004D07A1">
            <w:pPr>
              <w:spacing w:after="0" w:line="240" w:lineRule="auto"/>
              <w:jc w:val="center"/>
              <w:rPr>
                <w:rFonts w:ascii="Times New Roman" w:eastAsia="Times New Roman" w:hAnsi="Times New Roman" w:cs="Times New Roman"/>
                <w:b/>
                <w:color w:val="000000"/>
                <w:sz w:val="28"/>
                <w:szCs w:val="28"/>
                <w:lang w:val="kk-KZ"/>
              </w:rPr>
            </w:pPr>
            <w:r>
              <w:rPr>
                <w:rFonts w:ascii="Times New Roman" w:eastAsia="Times New Roman" w:hAnsi="Times New Roman" w:cs="Times New Roman"/>
                <w:b/>
                <w:color w:val="000000"/>
                <w:sz w:val="28"/>
                <w:szCs w:val="28"/>
                <w:lang w:val="kk-KZ"/>
              </w:rPr>
              <w:t xml:space="preserve">Саны </w:t>
            </w:r>
          </w:p>
        </w:tc>
        <w:tc>
          <w:tcPr>
            <w:tcW w:w="1843" w:type="dxa"/>
            <w:tcBorders>
              <w:top w:val="single" w:sz="4" w:space="0" w:color="auto"/>
              <w:left w:val="nil"/>
              <w:bottom w:val="single" w:sz="8" w:space="0" w:color="auto"/>
              <w:right w:val="single" w:sz="4" w:space="0" w:color="auto"/>
            </w:tcBorders>
            <w:shd w:val="clear" w:color="auto" w:fill="auto"/>
            <w:noWrap/>
            <w:vAlign w:val="center"/>
          </w:tcPr>
          <w:p w14:paraId="3CCFDD17" w14:textId="330C5851" w:rsidR="004D07A1" w:rsidRPr="007B1F0A" w:rsidRDefault="000738FD" w:rsidP="000738FD">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lang w:val="kk-KZ"/>
              </w:rPr>
              <w:t>Жалпы сомасы,</w:t>
            </w:r>
            <w:r w:rsidR="007B1F0A">
              <w:rPr>
                <w:rFonts w:ascii="Times New Roman" w:eastAsia="Times New Roman" w:hAnsi="Times New Roman" w:cs="Times New Roman"/>
                <w:b/>
                <w:bCs/>
                <w:color w:val="000000"/>
                <w:sz w:val="28"/>
                <w:szCs w:val="28"/>
              </w:rPr>
              <w:t xml:space="preserve"> тенге</w:t>
            </w:r>
          </w:p>
        </w:tc>
      </w:tr>
      <w:tr w:rsidR="007B03CF" w:rsidRPr="00393EED" w14:paraId="0D5A1112" w14:textId="77777777" w:rsidTr="00263CB6">
        <w:trPr>
          <w:trHeight w:val="615"/>
        </w:trPr>
        <w:tc>
          <w:tcPr>
            <w:tcW w:w="4646" w:type="dxa"/>
            <w:tcBorders>
              <w:top w:val="single" w:sz="4" w:space="0" w:color="auto"/>
              <w:left w:val="single" w:sz="4" w:space="0" w:color="auto"/>
              <w:bottom w:val="single" w:sz="8" w:space="0" w:color="auto"/>
              <w:right w:val="single" w:sz="4" w:space="0" w:color="auto"/>
            </w:tcBorders>
            <w:shd w:val="clear" w:color="auto" w:fill="auto"/>
            <w:vAlign w:val="center"/>
          </w:tcPr>
          <w:p w14:paraId="53AF0506" w14:textId="49F34A8A" w:rsidR="007B03CF" w:rsidRPr="000738FD" w:rsidRDefault="000738FD" w:rsidP="00433F13">
            <w:pPr>
              <w:spacing w:after="0" w:line="240" w:lineRule="auto"/>
              <w:jc w:val="both"/>
              <w:rPr>
                <w:rFonts w:ascii="Times New Roman" w:hAnsi="Times New Roman" w:cs="Times New Roman"/>
                <w:color w:val="202124"/>
                <w:sz w:val="28"/>
                <w:szCs w:val="28"/>
              </w:rPr>
            </w:pPr>
            <w:proofErr w:type="spellStart"/>
            <w:r w:rsidRPr="000738FD">
              <w:rPr>
                <w:rFonts w:ascii="Times New Roman" w:hAnsi="Times New Roman" w:cs="Times New Roman"/>
                <w:color w:val="202124"/>
                <w:sz w:val="28"/>
                <w:szCs w:val="28"/>
              </w:rPr>
              <w:t>Өңірдегі</w:t>
            </w:r>
            <w:proofErr w:type="spellEnd"/>
            <w:r w:rsidRPr="000738FD">
              <w:rPr>
                <w:rFonts w:ascii="Times New Roman" w:hAnsi="Times New Roman" w:cs="Times New Roman"/>
                <w:color w:val="202124"/>
                <w:sz w:val="28"/>
                <w:szCs w:val="28"/>
              </w:rPr>
              <w:t xml:space="preserve"> стигма мен </w:t>
            </w:r>
            <w:proofErr w:type="spellStart"/>
            <w:r w:rsidRPr="000738FD">
              <w:rPr>
                <w:rFonts w:ascii="Times New Roman" w:hAnsi="Times New Roman" w:cs="Times New Roman"/>
                <w:color w:val="202124"/>
                <w:sz w:val="28"/>
                <w:szCs w:val="28"/>
              </w:rPr>
              <w:t>кемсітушілікті</w:t>
            </w:r>
            <w:proofErr w:type="spellEnd"/>
            <w:r w:rsidRPr="000738FD">
              <w:rPr>
                <w:rFonts w:ascii="Times New Roman" w:hAnsi="Times New Roman" w:cs="Times New Roman"/>
                <w:color w:val="202124"/>
                <w:sz w:val="28"/>
                <w:szCs w:val="28"/>
              </w:rPr>
              <w:t xml:space="preserve"> </w:t>
            </w:r>
            <w:proofErr w:type="spellStart"/>
            <w:r w:rsidRPr="000738FD">
              <w:rPr>
                <w:rFonts w:ascii="Times New Roman" w:hAnsi="Times New Roman" w:cs="Times New Roman"/>
                <w:color w:val="202124"/>
                <w:sz w:val="28"/>
                <w:szCs w:val="28"/>
              </w:rPr>
              <w:t>азайтуға</w:t>
            </w:r>
            <w:proofErr w:type="spellEnd"/>
            <w:r w:rsidRPr="000738FD">
              <w:rPr>
                <w:rFonts w:ascii="Times New Roman" w:hAnsi="Times New Roman" w:cs="Times New Roman"/>
                <w:color w:val="202124"/>
                <w:sz w:val="28"/>
                <w:szCs w:val="28"/>
              </w:rPr>
              <w:t xml:space="preserve"> </w:t>
            </w:r>
            <w:proofErr w:type="spellStart"/>
            <w:r w:rsidRPr="000738FD">
              <w:rPr>
                <w:rFonts w:ascii="Times New Roman" w:hAnsi="Times New Roman" w:cs="Times New Roman"/>
                <w:color w:val="202124"/>
                <w:sz w:val="28"/>
                <w:szCs w:val="28"/>
              </w:rPr>
              <w:t>және</w:t>
            </w:r>
            <w:proofErr w:type="spellEnd"/>
            <w:r w:rsidRPr="000738FD">
              <w:rPr>
                <w:rFonts w:ascii="Times New Roman" w:hAnsi="Times New Roman" w:cs="Times New Roman"/>
                <w:color w:val="202124"/>
                <w:sz w:val="28"/>
                <w:szCs w:val="28"/>
              </w:rPr>
              <w:t xml:space="preserve"> АИТВ </w:t>
            </w:r>
            <w:proofErr w:type="spellStart"/>
            <w:r w:rsidRPr="000738FD">
              <w:rPr>
                <w:rFonts w:ascii="Times New Roman" w:hAnsi="Times New Roman" w:cs="Times New Roman"/>
                <w:color w:val="202124"/>
                <w:sz w:val="28"/>
                <w:szCs w:val="28"/>
              </w:rPr>
              <w:t>бағдарламаларын</w:t>
            </w:r>
            <w:proofErr w:type="spellEnd"/>
            <w:r w:rsidRPr="000738FD">
              <w:rPr>
                <w:rFonts w:ascii="Times New Roman" w:hAnsi="Times New Roman" w:cs="Times New Roman"/>
                <w:color w:val="202124"/>
                <w:sz w:val="28"/>
                <w:szCs w:val="28"/>
              </w:rPr>
              <w:t xml:space="preserve"> </w:t>
            </w:r>
            <w:proofErr w:type="spellStart"/>
            <w:r w:rsidRPr="000738FD">
              <w:rPr>
                <w:rFonts w:ascii="Times New Roman" w:hAnsi="Times New Roman" w:cs="Times New Roman"/>
                <w:color w:val="202124"/>
                <w:sz w:val="28"/>
                <w:szCs w:val="28"/>
              </w:rPr>
              <w:t>қолдауға</w:t>
            </w:r>
            <w:proofErr w:type="spellEnd"/>
            <w:r w:rsidRPr="000738FD">
              <w:rPr>
                <w:rFonts w:ascii="Times New Roman" w:hAnsi="Times New Roman" w:cs="Times New Roman"/>
                <w:color w:val="202124"/>
                <w:sz w:val="28"/>
                <w:szCs w:val="28"/>
              </w:rPr>
              <w:t xml:space="preserve"> </w:t>
            </w:r>
            <w:proofErr w:type="spellStart"/>
            <w:r w:rsidRPr="000738FD">
              <w:rPr>
                <w:rFonts w:ascii="Times New Roman" w:hAnsi="Times New Roman" w:cs="Times New Roman"/>
                <w:color w:val="202124"/>
                <w:sz w:val="28"/>
                <w:szCs w:val="28"/>
              </w:rPr>
              <w:t>бағытталған</w:t>
            </w:r>
            <w:proofErr w:type="spellEnd"/>
            <w:r w:rsidRPr="000738FD">
              <w:rPr>
                <w:rFonts w:ascii="Times New Roman" w:hAnsi="Times New Roman" w:cs="Times New Roman"/>
                <w:color w:val="202124"/>
                <w:sz w:val="28"/>
                <w:szCs w:val="28"/>
              </w:rPr>
              <w:t xml:space="preserve"> </w:t>
            </w:r>
            <w:proofErr w:type="spellStart"/>
            <w:r w:rsidRPr="000738FD">
              <w:rPr>
                <w:rFonts w:ascii="Times New Roman" w:hAnsi="Times New Roman" w:cs="Times New Roman"/>
                <w:color w:val="202124"/>
                <w:sz w:val="28"/>
                <w:szCs w:val="28"/>
              </w:rPr>
              <w:t>іс-шаралар</w:t>
            </w:r>
            <w:proofErr w:type="spellEnd"/>
            <w:r w:rsidRPr="000738FD">
              <w:rPr>
                <w:rFonts w:ascii="Times New Roman" w:hAnsi="Times New Roman" w:cs="Times New Roman"/>
                <w:color w:val="202124"/>
                <w:sz w:val="28"/>
                <w:szCs w:val="28"/>
              </w:rPr>
              <w:t xml:space="preserve"> (ЖИТС-</w:t>
            </w:r>
            <w:proofErr w:type="spellStart"/>
            <w:r w:rsidRPr="000738FD">
              <w:rPr>
                <w:rFonts w:ascii="Times New Roman" w:hAnsi="Times New Roman" w:cs="Times New Roman"/>
                <w:color w:val="202124"/>
                <w:sz w:val="28"/>
                <w:szCs w:val="28"/>
              </w:rPr>
              <w:t>тен</w:t>
            </w:r>
            <w:proofErr w:type="spellEnd"/>
            <w:r w:rsidRPr="000738FD">
              <w:rPr>
                <w:rFonts w:ascii="Times New Roman" w:hAnsi="Times New Roman" w:cs="Times New Roman"/>
                <w:color w:val="202124"/>
                <w:sz w:val="28"/>
                <w:szCs w:val="28"/>
              </w:rPr>
              <w:t xml:space="preserve"> </w:t>
            </w:r>
            <w:proofErr w:type="spellStart"/>
            <w:r w:rsidRPr="000738FD">
              <w:rPr>
                <w:rFonts w:ascii="Times New Roman" w:hAnsi="Times New Roman" w:cs="Times New Roman"/>
                <w:color w:val="202124"/>
                <w:sz w:val="28"/>
                <w:szCs w:val="28"/>
              </w:rPr>
              <w:t>қайтыс</w:t>
            </w:r>
            <w:proofErr w:type="spellEnd"/>
            <w:r w:rsidRPr="000738FD">
              <w:rPr>
                <w:rFonts w:ascii="Times New Roman" w:hAnsi="Times New Roman" w:cs="Times New Roman"/>
                <w:color w:val="202124"/>
                <w:sz w:val="28"/>
                <w:szCs w:val="28"/>
              </w:rPr>
              <w:t xml:space="preserve"> </w:t>
            </w:r>
            <w:proofErr w:type="spellStart"/>
            <w:r w:rsidRPr="000738FD">
              <w:rPr>
                <w:rFonts w:ascii="Times New Roman" w:hAnsi="Times New Roman" w:cs="Times New Roman"/>
                <w:color w:val="202124"/>
                <w:sz w:val="28"/>
                <w:szCs w:val="28"/>
              </w:rPr>
              <w:t>болғандарды</w:t>
            </w:r>
            <w:proofErr w:type="spellEnd"/>
            <w:r w:rsidRPr="000738FD">
              <w:rPr>
                <w:rFonts w:ascii="Times New Roman" w:hAnsi="Times New Roman" w:cs="Times New Roman"/>
                <w:color w:val="202124"/>
                <w:sz w:val="28"/>
                <w:szCs w:val="28"/>
              </w:rPr>
              <w:t xml:space="preserve"> </w:t>
            </w:r>
            <w:proofErr w:type="spellStart"/>
            <w:r w:rsidRPr="000738FD">
              <w:rPr>
                <w:rFonts w:ascii="Times New Roman" w:hAnsi="Times New Roman" w:cs="Times New Roman"/>
                <w:color w:val="202124"/>
                <w:sz w:val="28"/>
                <w:szCs w:val="28"/>
              </w:rPr>
              <w:t>еске</w:t>
            </w:r>
            <w:proofErr w:type="spellEnd"/>
            <w:r w:rsidRPr="000738FD">
              <w:rPr>
                <w:rFonts w:ascii="Times New Roman" w:hAnsi="Times New Roman" w:cs="Times New Roman"/>
                <w:color w:val="202124"/>
                <w:sz w:val="28"/>
                <w:szCs w:val="28"/>
              </w:rPr>
              <w:t xml:space="preserve"> </w:t>
            </w:r>
            <w:proofErr w:type="spellStart"/>
            <w:r w:rsidRPr="000738FD">
              <w:rPr>
                <w:rFonts w:ascii="Times New Roman" w:hAnsi="Times New Roman" w:cs="Times New Roman"/>
                <w:color w:val="202124"/>
                <w:sz w:val="28"/>
                <w:szCs w:val="28"/>
              </w:rPr>
              <w:t>алу</w:t>
            </w:r>
            <w:proofErr w:type="spellEnd"/>
            <w:r w:rsidRPr="000738FD">
              <w:rPr>
                <w:rFonts w:ascii="Times New Roman" w:hAnsi="Times New Roman" w:cs="Times New Roman"/>
                <w:color w:val="202124"/>
                <w:sz w:val="28"/>
                <w:szCs w:val="28"/>
              </w:rPr>
              <w:t xml:space="preserve"> </w:t>
            </w:r>
            <w:proofErr w:type="spellStart"/>
            <w:r w:rsidRPr="000738FD">
              <w:rPr>
                <w:rFonts w:ascii="Times New Roman" w:hAnsi="Times New Roman" w:cs="Times New Roman"/>
                <w:color w:val="202124"/>
                <w:sz w:val="28"/>
                <w:szCs w:val="28"/>
              </w:rPr>
              <w:t>күніне</w:t>
            </w:r>
            <w:proofErr w:type="spellEnd"/>
            <w:r w:rsidRPr="000738FD">
              <w:rPr>
                <w:rFonts w:ascii="Times New Roman" w:hAnsi="Times New Roman" w:cs="Times New Roman"/>
                <w:color w:val="202124"/>
                <w:sz w:val="28"/>
                <w:szCs w:val="28"/>
              </w:rPr>
              <w:t xml:space="preserve"> </w:t>
            </w:r>
            <w:proofErr w:type="spellStart"/>
            <w:r w:rsidRPr="000738FD">
              <w:rPr>
                <w:rFonts w:ascii="Times New Roman" w:hAnsi="Times New Roman" w:cs="Times New Roman"/>
                <w:color w:val="202124"/>
                <w:sz w:val="28"/>
                <w:szCs w:val="28"/>
              </w:rPr>
              <w:t>арналған</w:t>
            </w:r>
            <w:proofErr w:type="spellEnd"/>
            <w:r w:rsidRPr="000738FD">
              <w:rPr>
                <w:rFonts w:ascii="Times New Roman" w:hAnsi="Times New Roman" w:cs="Times New Roman"/>
                <w:color w:val="202124"/>
                <w:sz w:val="28"/>
                <w:szCs w:val="28"/>
              </w:rPr>
              <w:t xml:space="preserve"> </w:t>
            </w:r>
            <w:proofErr w:type="spellStart"/>
            <w:r w:rsidRPr="000738FD">
              <w:rPr>
                <w:rFonts w:ascii="Times New Roman" w:hAnsi="Times New Roman" w:cs="Times New Roman"/>
                <w:color w:val="202124"/>
                <w:sz w:val="28"/>
                <w:szCs w:val="28"/>
              </w:rPr>
              <w:t>іс</w:t>
            </w:r>
            <w:proofErr w:type="spellEnd"/>
            <w:r w:rsidRPr="000738FD">
              <w:rPr>
                <w:rFonts w:ascii="Times New Roman" w:hAnsi="Times New Roman" w:cs="Times New Roman"/>
                <w:color w:val="202124"/>
                <w:sz w:val="28"/>
                <w:szCs w:val="28"/>
              </w:rPr>
              <w:t xml:space="preserve">-шара </w:t>
            </w:r>
            <w:proofErr w:type="spellStart"/>
            <w:r w:rsidRPr="000738FD">
              <w:rPr>
                <w:rFonts w:ascii="Times New Roman" w:hAnsi="Times New Roman" w:cs="Times New Roman"/>
                <w:color w:val="202124"/>
                <w:sz w:val="28"/>
                <w:szCs w:val="28"/>
              </w:rPr>
              <w:t>және</w:t>
            </w:r>
            <w:proofErr w:type="spellEnd"/>
            <w:r w:rsidRPr="000738FD">
              <w:rPr>
                <w:rFonts w:ascii="Times New Roman" w:hAnsi="Times New Roman" w:cs="Times New Roman"/>
                <w:color w:val="202124"/>
                <w:sz w:val="28"/>
                <w:szCs w:val="28"/>
              </w:rPr>
              <w:t xml:space="preserve"> </w:t>
            </w:r>
            <w:proofErr w:type="spellStart"/>
            <w:r w:rsidRPr="000738FD">
              <w:rPr>
                <w:rFonts w:ascii="Times New Roman" w:hAnsi="Times New Roman" w:cs="Times New Roman"/>
                <w:color w:val="202124"/>
                <w:sz w:val="28"/>
                <w:szCs w:val="28"/>
              </w:rPr>
              <w:t>Дүниежүзілік</w:t>
            </w:r>
            <w:proofErr w:type="spellEnd"/>
            <w:r w:rsidRPr="000738FD">
              <w:rPr>
                <w:rFonts w:ascii="Times New Roman" w:hAnsi="Times New Roman" w:cs="Times New Roman"/>
                <w:color w:val="202124"/>
                <w:sz w:val="28"/>
                <w:szCs w:val="28"/>
              </w:rPr>
              <w:t xml:space="preserve"> ЖИТС-</w:t>
            </w:r>
            <w:proofErr w:type="spellStart"/>
            <w:r w:rsidRPr="000738FD">
              <w:rPr>
                <w:rFonts w:ascii="Times New Roman" w:hAnsi="Times New Roman" w:cs="Times New Roman"/>
                <w:color w:val="202124"/>
                <w:sz w:val="28"/>
                <w:szCs w:val="28"/>
              </w:rPr>
              <w:t>ке</w:t>
            </w:r>
            <w:proofErr w:type="spellEnd"/>
            <w:r w:rsidRPr="000738FD">
              <w:rPr>
                <w:rFonts w:ascii="Times New Roman" w:hAnsi="Times New Roman" w:cs="Times New Roman"/>
                <w:color w:val="202124"/>
                <w:sz w:val="28"/>
                <w:szCs w:val="28"/>
              </w:rPr>
              <w:t xml:space="preserve"> </w:t>
            </w:r>
            <w:proofErr w:type="spellStart"/>
            <w:r w:rsidRPr="000738FD">
              <w:rPr>
                <w:rFonts w:ascii="Times New Roman" w:hAnsi="Times New Roman" w:cs="Times New Roman"/>
                <w:color w:val="202124"/>
                <w:sz w:val="28"/>
                <w:szCs w:val="28"/>
              </w:rPr>
              <w:t>қарсы</w:t>
            </w:r>
            <w:proofErr w:type="spellEnd"/>
            <w:r w:rsidRPr="000738FD">
              <w:rPr>
                <w:rFonts w:ascii="Times New Roman" w:hAnsi="Times New Roman" w:cs="Times New Roman"/>
                <w:color w:val="202124"/>
                <w:sz w:val="28"/>
                <w:szCs w:val="28"/>
              </w:rPr>
              <w:t xml:space="preserve"> </w:t>
            </w:r>
            <w:proofErr w:type="spellStart"/>
            <w:r w:rsidRPr="000738FD">
              <w:rPr>
                <w:rFonts w:ascii="Times New Roman" w:hAnsi="Times New Roman" w:cs="Times New Roman"/>
                <w:color w:val="202124"/>
                <w:sz w:val="28"/>
                <w:szCs w:val="28"/>
              </w:rPr>
              <w:t>күрес</w:t>
            </w:r>
            <w:proofErr w:type="spellEnd"/>
            <w:r w:rsidRPr="000738FD">
              <w:rPr>
                <w:rFonts w:ascii="Times New Roman" w:hAnsi="Times New Roman" w:cs="Times New Roman"/>
                <w:color w:val="202124"/>
                <w:sz w:val="28"/>
                <w:szCs w:val="28"/>
              </w:rPr>
              <w:t xml:space="preserve"> </w:t>
            </w:r>
            <w:proofErr w:type="spellStart"/>
            <w:r w:rsidRPr="000738FD">
              <w:rPr>
                <w:rFonts w:ascii="Times New Roman" w:hAnsi="Times New Roman" w:cs="Times New Roman"/>
                <w:color w:val="202124"/>
                <w:sz w:val="28"/>
                <w:szCs w:val="28"/>
              </w:rPr>
              <w:t>күніне</w:t>
            </w:r>
            <w:proofErr w:type="spellEnd"/>
            <w:r w:rsidRPr="000738FD">
              <w:rPr>
                <w:rFonts w:ascii="Times New Roman" w:hAnsi="Times New Roman" w:cs="Times New Roman"/>
                <w:color w:val="202124"/>
                <w:sz w:val="28"/>
                <w:szCs w:val="28"/>
              </w:rPr>
              <w:t xml:space="preserve"> </w:t>
            </w:r>
            <w:proofErr w:type="spellStart"/>
            <w:r w:rsidRPr="000738FD">
              <w:rPr>
                <w:rFonts w:ascii="Times New Roman" w:hAnsi="Times New Roman" w:cs="Times New Roman"/>
                <w:color w:val="202124"/>
                <w:sz w:val="28"/>
                <w:szCs w:val="28"/>
              </w:rPr>
              <w:t>арналған</w:t>
            </w:r>
            <w:proofErr w:type="spellEnd"/>
            <w:r w:rsidRPr="000738FD">
              <w:rPr>
                <w:rFonts w:ascii="Times New Roman" w:hAnsi="Times New Roman" w:cs="Times New Roman"/>
                <w:color w:val="202124"/>
                <w:sz w:val="28"/>
                <w:szCs w:val="28"/>
              </w:rPr>
              <w:t xml:space="preserve"> </w:t>
            </w:r>
            <w:proofErr w:type="spellStart"/>
            <w:r w:rsidRPr="000738FD">
              <w:rPr>
                <w:rFonts w:ascii="Times New Roman" w:hAnsi="Times New Roman" w:cs="Times New Roman"/>
                <w:color w:val="202124"/>
                <w:sz w:val="28"/>
                <w:szCs w:val="28"/>
              </w:rPr>
              <w:t>іс</w:t>
            </w:r>
            <w:proofErr w:type="spellEnd"/>
            <w:r w:rsidRPr="000738FD">
              <w:rPr>
                <w:rFonts w:ascii="Times New Roman" w:hAnsi="Times New Roman" w:cs="Times New Roman"/>
                <w:color w:val="202124"/>
                <w:sz w:val="28"/>
                <w:szCs w:val="28"/>
              </w:rPr>
              <w:t>-шара)</w:t>
            </w:r>
          </w:p>
        </w:tc>
        <w:tc>
          <w:tcPr>
            <w:tcW w:w="1598" w:type="dxa"/>
            <w:tcBorders>
              <w:top w:val="single" w:sz="4" w:space="0" w:color="auto"/>
              <w:left w:val="nil"/>
              <w:bottom w:val="single" w:sz="8" w:space="0" w:color="auto"/>
              <w:right w:val="single" w:sz="4" w:space="0" w:color="auto"/>
            </w:tcBorders>
            <w:shd w:val="clear" w:color="auto" w:fill="auto"/>
            <w:noWrap/>
            <w:vAlign w:val="center"/>
          </w:tcPr>
          <w:p w14:paraId="7C60A5D8" w14:textId="74FAD6AF" w:rsidR="007B03CF" w:rsidRPr="00393EED" w:rsidRDefault="002B19B3" w:rsidP="007B03CF">
            <w:pPr>
              <w:spacing w:after="0" w:line="240" w:lineRule="auto"/>
              <w:jc w:val="center"/>
              <w:rPr>
                <w:rFonts w:ascii="Times New Roman" w:eastAsia="Times New Roman" w:hAnsi="Times New Roman" w:cs="Times New Roman"/>
                <w:color w:val="000000"/>
                <w:sz w:val="28"/>
                <w:szCs w:val="28"/>
              </w:rPr>
            </w:pPr>
            <w:r w:rsidRPr="00393EED">
              <w:rPr>
                <w:rFonts w:ascii="Times New Roman" w:eastAsia="Times New Roman" w:hAnsi="Times New Roman" w:cs="Times New Roman"/>
                <w:color w:val="000000"/>
                <w:sz w:val="28"/>
                <w:szCs w:val="28"/>
              </w:rPr>
              <w:t>250</w:t>
            </w:r>
            <w:r w:rsidR="002710D2">
              <w:rPr>
                <w:rFonts w:ascii="Times New Roman" w:eastAsia="Times New Roman" w:hAnsi="Times New Roman" w:cs="Times New Roman"/>
                <w:color w:val="000000"/>
                <w:sz w:val="28"/>
                <w:szCs w:val="28"/>
              </w:rPr>
              <w:t xml:space="preserve"> </w:t>
            </w:r>
            <w:r w:rsidRPr="00393EED">
              <w:rPr>
                <w:rFonts w:ascii="Times New Roman" w:eastAsia="Times New Roman" w:hAnsi="Times New Roman" w:cs="Times New Roman"/>
                <w:color w:val="000000"/>
                <w:sz w:val="28"/>
                <w:szCs w:val="28"/>
              </w:rPr>
              <w:t>000</w:t>
            </w:r>
          </w:p>
        </w:tc>
        <w:tc>
          <w:tcPr>
            <w:tcW w:w="1387" w:type="dxa"/>
            <w:tcBorders>
              <w:top w:val="single" w:sz="4" w:space="0" w:color="auto"/>
              <w:left w:val="nil"/>
              <w:bottom w:val="single" w:sz="8" w:space="0" w:color="auto"/>
              <w:right w:val="single" w:sz="4" w:space="0" w:color="auto"/>
            </w:tcBorders>
            <w:shd w:val="clear" w:color="auto" w:fill="auto"/>
            <w:noWrap/>
            <w:vAlign w:val="center"/>
          </w:tcPr>
          <w:p w14:paraId="22C75A8A" w14:textId="701358C6" w:rsidR="007B03CF" w:rsidRPr="00393EED" w:rsidRDefault="007B03CF" w:rsidP="007B03CF">
            <w:pPr>
              <w:spacing w:after="0" w:line="240" w:lineRule="auto"/>
              <w:jc w:val="center"/>
              <w:rPr>
                <w:rFonts w:ascii="Times New Roman" w:eastAsia="Times New Roman" w:hAnsi="Times New Roman" w:cs="Times New Roman"/>
                <w:color w:val="000000"/>
                <w:sz w:val="28"/>
                <w:szCs w:val="28"/>
              </w:rPr>
            </w:pPr>
            <w:r w:rsidRPr="00393EED">
              <w:rPr>
                <w:rFonts w:ascii="Times New Roman" w:eastAsia="Times New Roman" w:hAnsi="Times New Roman" w:cs="Times New Roman"/>
                <w:color w:val="000000"/>
                <w:sz w:val="28"/>
                <w:szCs w:val="28"/>
              </w:rPr>
              <w:t>2</w:t>
            </w:r>
          </w:p>
        </w:tc>
        <w:tc>
          <w:tcPr>
            <w:tcW w:w="1843" w:type="dxa"/>
            <w:tcBorders>
              <w:top w:val="single" w:sz="4" w:space="0" w:color="auto"/>
              <w:left w:val="nil"/>
              <w:bottom w:val="single" w:sz="8" w:space="0" w:color="auto"/>
              <w:right w:val="single" w:sz="4" w:space="0" w:color="auto"/>
            </w:tcBorders>
            <w:shd w:val="clear" w:color="auto" w:fill="auto"/>
            <w:noWrap/>
            <w:vAlign w:val="center"/>
          </w:tcPr>
          <w:p w14:paraId="54E91867" w14:textId="2B3E6D36" w:rsidR="007B03CF" w:rsidRPr="00393EED" w:rsidRDefault="007B03CF" w:rsidP="007B03CF">
            <w:pPr>
              <w:spacing w:after="0" w:line="240" w:lineRule="auto"/>
              <w:jc w:val="center"/>
              <w:rPr>
                <w:rFonts w:ascii="Times New Roman" w:eastAsia="Times New Roman" w:hAnsi="Times New Roman" w:cs="Times New Roman"/>
                <w:color w:val="000000"/>
                <w:sz w:val="28"/>
                <w:szCs w:val="28"/>
              </w:rPr>
            </w:pPr>
            <w:r w:rsidRPr="007B03CF">
              <w:rPr>
                <w:rFonts w:ascii="Times New Roman" w:eastAsia="Times New Roman" w:hAnsi="Times New Roman" w:cs="Times New Roman"/>
                <w:color w:val="000000"/>
                <w:sz w:val="28"/>
                <w:szCs w:val="28"/>
              </w:rPr>
              <w:t>500 000</w:t>
            </w:r>
          </w:p>
        </w:tc>
      </w:tr>
      <w:tr w:rsidR="00C77386" w:rsidRPr="00393EED" w14:paraId="0D02A25A" w14:textId="77777777" w:rsidTr="00263CB6">
        <w:trPr>
          <w:trHeight w:val="615"/>
        </w:trPr>
        <w:tc>
          <w:tcPr>
            <w:tcW w:w="4646" w:type="dxa"/>
            <w:tcBorders>
              <w:top w:val="single" w:sz="4" w:space="0" w:color="auto"/>
              <w:left w:val="single" w:sz="4" w:space="0" w:color="auto"/>
              <w:bottom w:val="single" w:sz="8" w:space="0" w:color="auto"/>
              <w:right w:val="single" w:sz="4" w:space="0" w:color="auto"/>
            </w:tcBorders>
            <w:shd w:val="clear" w:color="auto" w:fill="auto"/>
            <w:vAlign w:val="center"/>
          </w:tcPr>
          <w:p w14:paraId="43549FFD" w14:textId="790F0877" w:rsidR="00C77386" w:rsidRPr="00393EED" w:rsidRDefault="000738FD" w:rsidP="00C77386">
            <w:pPr>
              <w:spacing w:after="0" w:line="240" w:lineRule="auto"/>
              <w:rPr>
                <w:rFonts w:ascii="Times New Roman" w:eastAsia="Times New Roman" w:hAnsi="Times New Roman" w:cs="Times New Roman"/>
                <w:b/>
                <w:color w:val="202124"/>
                <w:sz w:val="28"/>
                <w:szCs w:val="28"/>
              </w:rPr>
            </w:pPr>
            <w:proofErr w:type="spellStart"/>
            <w:r>
              <w:rPr>
                <w:rFonts w:ascii="Times New Roman" w:eastAsia="Times New Roman" w:hAnsi="Times New Roman" w:cs="Times New Roman"/>
                <w:b/>
                <w:color w:val="202124"/>
                <w:sz w:val="28"/>
                <w:szCs w:val="28"/>
              </w:rPr>
              <w:t>Сомасы</w:t>
            </w:r>
            <w:proofErr w:type="spellEnd"/>
            <w:r>
              <w:rPr>
                <w:rFonts w:ascii="Times New Roman" w:eastAsia="Times New Roman" w:hAnsi="Times New Roman" w:cs="Times New Roman"/>
                <w:b/>
                <w:color w:val="202124"/>
                <w:sz w:val="28"/>
                <w:szCs w:val="28"/>
              </w:rPr>
              <w:t xml:space="preserve"> </w:t>
            </w:r>
            <w:r w:rsidR="00C77386" w:rsidRPr="00393EED">
              <w:rPr>
                <w:rFonts w:ascii="Times New Roman" w:eastAsia="Times New Roman" w:hAnsi="Times New Roman" w:cs="Times New Roman"/>
                <w:b/>
                <w:color w:val="202124"/>
                <w:sz w:val="28"/>
                <w:szCs w:val="28"/>
              </w:rPr>
              <w:t xml:space="preserve"> </w:t>
            </w:r>
          </w:p>
        </w:tc>
        <w:tc>
          <w:tcPr>
            <w:tcW w:w="1598" w:type="dxa"/>
            <w:tcBorders>
              <w:top w:val="single" w:sz="4" w:space="0" w:color="auto"/>
              <w:left w:val="nil"/>
              <w:bottom w:val="single" w:sz="8" w:space="0" w:color="auto"/>
              <w:right w:val="single" w:sz="4" w:space="0" w:color="auto"/>
            </w:tcBorders>
            <w:shd w:val="clear" w:color="auto" w:fill="auto"/>
            <w:noWrap/>
            <w:vAlign w:val="center"/>
          </w:tcPr>
          <w:p w14:paraId="208A82A1" w14:textId="77777777" w:rsidR="00C77386" w:rsidRPr="00393EED" w:rsidRDefault="00C77386" w:rsidP="00C77386">
            <w:pPr>
              <w:spacing w:after="0" w:line="240" w:lineRule="auto"/>
              <w:jc w:val="center"/>
              <w:rPr>
                <w:rFonts w:ascii="Times New Roman" w:eastAsia="Times New Roman" w:hAnsi="Times New Roman" w:cs="Times New Roman"/>
                <w:color w:val="000000"/>
                <w:sz w:val="28"/>
                <w:szCs w:val="28"/>
              </w:rPr>
            </w:pPr>
          </w:p>
        </w:tc>
        <w:tc>
          <w:tcPr>
            <w:tcW w:w="1387" w:type="dxa"/>
            <w:tcBorders>
              <w:top w:val="single" w:sz="4" w:space="0" w:color="auto"/>
              <w:left w:val="nil"/>
              <w:bottom w:val="single" w:sz="8" w:space="0" w:color="auto"/>
              <w:right w:val="single" w:sz="4" w:space="0" w:color="auto"/>
            </w:tcBorders>
            <w:shd w:val="clear" w:color="auto" w:fill="auto"/>
            <w:noWrap/>
            <w:vAlign w:val="center"/>
          </w:tcPr>
          <w:p w14:paraId="7CC22C88" w14:textId="77777777" w:rsidR="00C77386" w:rsidRPr="00393EED" w:rsidRDefault="00C77386" w:rsidP="00C77386">
            <w:pPr>
              <w:spacing w:after="0" w:line="240" w:lineRule="auto"/>
              <w:jc w:val="center"/>
              <w:rPr>
                <w:rFonts w:ascii="Times New Roman" w:eastAsia="Times New Roman" w:hAnsi="Times New Roman" w:cs="Times New Roman"/>
                <w:color w:val="000000"/>
                <w:sz w:val="28"/>
                <w:szCs w:val="28"/>
              </w:rPr>
            </w:pPr>
          </w:p>
        </w:tc>
        <w:tc>
          <w:tcPr>
            <w:tcW w:w="1843" w:type="dxa"/>
            <w:tcBorders>
              <w:top w:val="single" w:sz="4" w:space="0" w:color="auto"/>
              <w:left w:val="nil"/>
              <w:bottom w:val="single" w:sz="8" w:space="0" w:color="auto"/>
              <w:right w:val="single" w:sz="4" w:space="0" w:color="auto"/>
            </w:tcBorders>
            <w:shd w:val="clear" w:color="auto" w:fill="auto"/>
            <w:noWrap/>
            <w:vAlign w:val="center"/>
          </w:tcPr>
          <w:p w14:paraId="403359A3" w14:textId="5B6CF898" w:rsidR="00C77386" w:rsidRPr="00393EED" w:rsidRDefault="00C77386" w:rsidP="00C77386">
            <w:pPr>
              <w:spacing w:after="0" w:line="240" w:lineRule="auto"/>
              <w:jc w:val="center"/>
              <w:rPr>
                <w:rFonts w:ascii="Times New Roman" w:eastAsia="Times New Roman" w:hAnsi="Times New Roman" w:cs="Times New Roman"/>
                <w:b/>
                <w:color w:val="000000"/>
                <w:sz w:val="28"/>
                <w:szCs w:val="28"/>
              </w:rPr>
            </w:pPr>
            <w:r w:rsidRPr="007B03CF">
              <w:rPr>
                <w:rFonts w:ascii="Times New Roman" w:eastAsia="Times New Roman" w:hAnsi="Times New Roman" w:cs="Times New Roman"/>
                <w:b/>
                <w:color w:val="000000"/>
                <w:sz w:val="28"/>
                <w:szCs w:val="28"/>
              </w:rPr>
              <w:t>500 000</w:t>
            </w:r>
          </w:p>
        </w:tc>
      </w:tr>
      <w:tr w:rsidR="00C77386" w:rsidRPr="00393EED" w14:paraId="14D01082" w14:textId="77777777" w:rsidTr="00263CB6">
        <w:trPr>
          <w:trHeight w:val="683"/>
        </w:trPr>
        <w:tc>
          <w:tcPr>
            <w:tcW w:w="9474" w:type="dxa"/>
            <w:gridSpan w:val="4"/>
            <w:tcBorders>
              <w:top w:val="single" w:sz="4" w:space="0" w:color="auto"/>
              <w:left w:val="single" w:sz="4" w:space="0" w:color="auto"/>
              <w:bottom w:val="single" w:sz="8" w:space="0" w:color="auto"/>
              <w:right w:val="single" w:sz="4" w:space="0" w:color="auto"/>
            </w:tcBorders>
            <w:shd w:val="clear" w:color="auto" w:fill="auto"/>
            <w:vAlign w:val="center"/>
          </w:tcPr>
          <w:p w14:paraId="1DC11F07" w14:textId="382C03A1" w:rsidR="00C77386" w:rsidRPr="002710D2" w:rsidRDefault="000738FD" w:rsidP="000738FD">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lang w:val="kk-KZ"/>
              </w:rPr>
              <w:t>Басқада шығындар</w:t>
            </w:r>
          </w:p>
        </w:tc>
      </w:tr>
      <w:tr w:rsidR="000738FD" w:rsidRPr="00393EED" w14:paraId="493124C0" w14:textId="77777777" w:rsidTr="00263CB6">
        <w:trPr>
          <w:trHeight w:val="615"/>
        </w:trPr>
        <w:tc>
          <w:tcPr>
            <w:tcW w:w="4646" w:type="dxa"/>
            <w:tcBorders>
              <w:top w:val="single" w:sz="4" w:space="0" w:color="auto"/>
              <w:left w:val="single" w:sz="4" w:space="0" w:color="auto"/>
              <w:bottom w:val="single" w:sz="8" w:space="0" w:color="auto"/>
              <w:right w:val="single" w:sz="4" w:space="0" w:color="auto"/>
            </w:tcBorders>
            <w:shd w:val="clear" w:color="auto" w:fill="auto"/>
            <w:vAlign w:val="center"/>
          </w:tcPr>
          <w:p w14:paraId="62E4617E" w14:textId="7EDAD4A4" w:rsidR="000738FD" w:rsidRPr="00393EED" w:rsidRDefault="000738FD" w:rsidP="000738FD">
            <w:pPr>
              <w:spacing w:after="0" w:line="240" w:lineRule="auto"/>
              <w:jc w:val="center"/>
              <w:rPr>
                <w:rFonts w:ascii="Times New Roman" w:eastAsia="Times New Roman" w:hAnsi="Times New Roman" w:cs="Times New Roman"/>
                <w:color w:val="202124"/>
                <w:sz w:val="28"/>
                <w:szCs w:val="28"/>
              </w:rPr>
            </w:pPr>
            <w:r>
              <w:rPr>
                <w:rFonts w:ascii="Times New Roman" w:eastAsia="Times New Roman" w:hAnsi="Times New Roman" w:cs="Times New Roman"/>
                <w:b/>
                <w:color w:val="202124"/>
                <w:sz w:val="28"/>
                <w:szCs w:val="28"/>
                <w:lang w:val="kk-KZ"/>
              </w:rPr>
              <w:t>Сипатамасы</w:t>
            </w:r>
          </w:p>
        </w:tc>
        <w:tc>
          <w:tcPr>
            <w:tcW w:w="1598" w:type="dxa"/>
            <w:tcBorders>
              <w:top w:val="single" w:sz="4" w:space="0" w:color="auto"/>
              <w:left w:val="nil"/>
              <w:bottom w:val="single" w:sz="8" w:space="0" w:color="auto"/>
              <w:right w:val="single" w:sz="4" w:space="0" w:color="auto"/>
            </w:tcBorders>
            <w:shd w:val="clear" w:color="auto" w:fill="auto"/>
            <w:noWrap/>
            <w:vAlign w:val="center"/>
          </w:tcPr>
          <w:p w14:paraId="6E7CFADC" w14:textId="5B6D0409" w:rsidR="000738FD" w:rsidRPr="00393EED" w:rsidRDefault="000738FD" w:rsidP="000738FD">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lang w:val="kk-KZ"/>
              </w:rPr>
              <w:t xml:space="preserve">бағасы </w:t>
            </w:r>
          </w:p>
        </w:tc>
        <w:tc>
          <w:tcPr>
            <w:tcW w:w="1387" w:type="dxa"/>
            <w:tcBorders>
              <w:top w:val="single" w:sz="4" w:space="0" w:color="auto"/>
              <w:left w:val="nil"/>
              <w:bottom w:val="single" w:sz="8" w:space="0" w:color="auto"/>
              <w:right w:val="single" w:sz="4" w:space="0" w:color="auto"/>
            </w:tcBorders>
            <w:shd w:val="clear" w:color="auto" w:fill="auto"/>
            <w:noWrap/>
            <w:vAlign w:val="center"/>
          </w:tcPr>
          <w:p w14:paraId="4BB0ACD4" w14:textId="69C104D6" w:rsidR="000738FD" w:rsidRPr="00393EED" w:rsidRDefault="000738FD" w:rsidP="000738FD">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lang w:val="kk-KZ"/>
              </w:rPr>
              <w:t xml:space="preserve">Саны </w:t>
            </w:r>
          </w:p>
        </w:tc>
        <w:tc>
          <w:tcPr>
            <w:tcW w:w="1843" w:type="dxa"/>
            <w:tcBorders>
              <w:top w:val="single" w:sz="4" w:space="0" w:color="auto"/>
              <w:left w:val="nil"/>
              <w:bottom w:val="single" w:sz="8" w:space="0" w:color="auto"/>
              <w:right w:val="single" w:sz="4" w:space="0" w:color="auto"/>
            </w:tcBorders>
            <w:shd w:val="clear" w:color="auto" w:fill="auto"/>
            <w:noWrap/>
            <w:vAlign w:val="center"/>
          </w:tcPr>
          <w:p w14:paraId="53E311DD" w14:textId="2E68942B" w:rsidR="000738FD" w:rsidRPr="007B1F0A" w:rsidRDefault="000738FD" w:rsidP="000738FD">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lang w:val="kk-KZ"/>
              </w:rPr>
              <w:t>Жалпы сомасы,</w:t>
            </w:r>
            <w:r>
              <w:rPr>
                <w:rFonts w:ascii="Times New Roman" w:eastAsia="Times New Roman" w:hAnsi="Times New Roman" w:cs="Times New Roman"/>
                <w:b/>
                <w:bCs/>
                <w:color w:val="000000"/>
                <w:sz w:val="28"/>
                <w:szCs w:val="28"/>
              </w:rPr>
              <w:t xml:space="preserve"> тенге</w:t>
            </w:r>
          </w:p>
        </w:tc>
      </w:tr>
      <w:tr w:rsidR="00C77386" w:rsidRPr="00393EED" w14:paraId="5D534D39" w14:textId="77777777" w:rsidTr="00263CB6">
        <w:trPr>
          <w:trHeight w:val="615"/>
        </w:trPr>
        <w:tc>
          <w:tcPr>
            <w:tcW w:w="4646" w:type="dxa"/>
            <w:tcBorders>
              <w:top w:val="single" w:sz="4" w:space="0" w:color="auto"/>
              <w:left w:val="single" w:sz="4" w:space="0" w:color="auto"/>
              <w:bottom w:val="single" w:sz="8" w:space="0" w:color="auto"/>
              <w:right w:val="single" w:sz="4" w:space="0" w:color="auto"/>
            </w:tcBorders>
            <w:shd w:val="clear" w:color="auto" w:fill="auto"/>
            <w:vAlign w:val="center"/>
          </w:tcPr>
          <w:p w14:paraId="70B500F4" w14:textId="4095621D" w:rsidR="00C77386" w:rsidRPr="00393EED" w:rsidRDefault="000738FD" w:rsidP="009B1781">
            <w:pPr>
              <w:spacing w:after="0" w:line="240" w:lineRule="auto"/>
              <w:jc w:val="both"/>
              <w:rPr>
                <w:rFonts w:ascii="Times New Roman" w:eastAsia="Times New Roman" w:hAnsi="Times New Roman" w:cs="Times New Roman"/>
                <w:color w:val="202124"/>
                <w:sz w:val="28"/>
                <w:szCs w:val="28"/>
              </w:rPr>
            </w:pPr>
            <w:r w:rsidRPr="000738FD">
              <w:rPr>
                <w:rFonts w:ascii="Times New Roman" w:eastAsia="Times New Roman" w:hAnsi="Times New Roman" w:cs="Times New Roman"/>
                <w:bCs/>
                <w:color w:val="000000"/>
                <w:sz w:val="28"/>
                <w:szCs w:val="28"/>
              </w:rPr>
              <w:t xml:space="preserve">1 компьютер, </w:t>
            </w:r>
            <w:proofErr w:type="spellStart"/>
            <w:r w:rsidRPr="000738FD">
              <w:rPr>
                <w:rFonts w:ascii="Times New Roman" w:eastAsia="Times New Roman" w:hAnsi="Times New Roman" w:cs="Times New Roman"/>
                <w:bCs/>
                <w:color w:val="000000"/>
                <w:sz w:val="28"/>
                <w:szCs w:val="28"/>
              </w:rPr>
              <w:t>компьютерлік</w:t>
            </w:r>
            <w:proofErr w:type="spellEnd"/>
            <w:r w:rsidRPr="000738FD">
              <w:rPr>
                <w:rFonts w:ascii="Times New Roman" w:eastAsia="Times New Roman" w:hAnsi="Times New Roman" w:cs="Times New Roman"/>
                <w:bCs/>
                <w:color w:val="000000"/>
                <w:sz w:val="28"/>
                <w:szCs w:val="28"/>
              </w:rPr>
              <w:t xml:space="preserve"> техника, </w:t>
            </w:r>
            <w:proofErr w:type="spellStart"/>
            <w:r w:rsidRPr="000738FD">
              <w:rPr>
                <w:rFonts w:ascii="Times New Roman" w:eastAsia="Times New Roman" w:hAnsi="Times New Roman" w:cs="Times New Roman"/>
                <w:bCs/>
                <w:color w:val="000000"/>
                <w:sz w:val="28"/>
                <w:szCs w:val="28"/>
              </w:rPr>
              <w:t>бағдарламалық</w:t>
            </w:r>
            <w:proofErr w:type="spellEnd"/>
            <w:r w:rsidRPr="000738FD">
              <w:rPr>
                <w:rFonts w:ascii="Times New Roman" w:eastAsia="Times New Roman" w:hAnsi="Times New Roman" w:cs="Times New Roman"/>
                <w:bCs/>
                <w:color w:val="000000"/>
                <w:sz w:val="28"/>
                <w:szCs w:val="28"/>
              </w:rPr>
              <w:t xml:space="preserve"> </w:t>
            </w:r>
            <w:proofErr w:type="spellStart"/>
            <w:r w:rsidRPr="000738FD">
              <w:rPr>
                <w:rFonts w:ascii="Times New Roman" w:eastAsia="Times New Roman" w:hAnsi="Times New Roman" w:cs="Times New Roman"/>
                <w:bCs/>
                <w:color w:val="000000"/>
                <w:sz w:val="28"/>
                <w:szCs w:val="28"/>
              </w:rPr>
              <w:t>қамтамасыз</w:t>
            </w:r>
            <w:proofErr w:type="spellEnd"/>
            <w:r w:rsidRPr="000738FD">
              <w:rPr>
                <w:rFonts w:ascii="Times New Roman" w:eastAsia="Times New Roman" w:hAnsi="Times New Roman" w:cs="Times New Roman"/>
                <w:bCs/>
                <w:color w:val="000000"/>
                <w:sz w:val="28"/>
                <w:szCs w:val="28"/>
              </w:rPr>
              <w:t xml:space="preserve"> </w:t>
            </w:r>
            <w:proofErr w:type="spellStart"/>
            <w:r w:rsidRPr="000738FD">
              <w:rPr>
                <w:rFonts w:ascii="Times New Roman" w:eastAsia="Times New Roman" w:hAnsi="Times New Roman" w:cs="Times New Roman"/>
                <w:bCs/>
                <w:color w:val="000000"/>
                <w:sz w:val="28"/>
                <w:szCs w:val="28"/>
              </w:rPr>
              <w:t>ету</w:t>
            </w:r>
            <w:proofErr w:type="spellEnd"/>
            <w:r w:rsidRPr="000738FD">
              <w:rPr>
                <w:rFonts w:ascii="Times New Roman" w:eastAsia="Times New Roman" w:hAnsi="Times New Roman" w:cs="Times New Roman"/>
                <w:bCs/>
                <w:color w:val="000000"/>
                <w:sz w:val="28"/>
                <w:szCs w:val="28"/>
              </w:rPr>
              <w:t xml:space="preserve"> </w:t>
            </w:r>
            <w:proofErr w:type="spellStart"/>
            <w:r w:rsidRPr="000738FD">
              <w:rPr>
                <w:rFonts w:ascii="Times New Roman" w:eastAsia="Times New Roman" w:hAnsi="Times New Roman" w:cs="Times New Roman"/>
                <w:bCs/>
                <w:color w:val="000000"/>
                <w:sz w:val="28"/>
                <w:szCs w:val="28"/>
              </w:rPr>
              <w:t>және</w:t>
            </w:r>
            <w:proofErr w:type="spellEnd"/>
            <w:r w:rsidRPr="000738FD">
              <w:rPr>
                <w:rFonts w:ascii="Times New Roman" w:eastAsia="Times New Roman" w:hAnsi="Times New Roman" w:cs="Times New Roman"/>
                <w:bCs/>
                <w:color w:val="000000"/>
                <w:sz w:val="28"/>
                <w:szCs w:val="28"/>
              </w:rPr>
              <w:t xml:space="preserve"> </w:t>
            </w:r>
            <w:proofErr w:type="spellStart"/>
            <w:r w:rsidRPr="000738FD">
              <w:rPr>
                <w:rFonts w:ascii="Times New Roman" w:eastAsia="Times New Roman" w:hAnsi="Times New Roman" w:cs="Times New Roman"/>
                <w:bCs/>
                <w:color w:val="000000"/>
                <w:sz w:val="28"/>
                <w:szCs w:val="28"/>
              </w:rPr>
              <w:t>қосымшаларды</w:t>
            </w:r>
            <w:proofErr w:type="spellEnd"/>
            <w:r w:rsidRPr="000738FD">
              <w:rPr>
                <w:rFonts w:ascii="Times New Roman" w:eastAsia="Times New Roman" w:hAnsi="Times New Roman" w:cs="Times New Roman"/>
                <w:bCs/>
                <w:color w:val="000000"/>
                <w:sz w:val="28"/>
                <w:szCs w:val="28"/>
              </w:rPr>
              <w:t xml:space="preserve"> </w:t>
            </w:r>
            <w:proofErr w:type="spellStart"/>
            <w:r w:rsidRPr="000738FD">
              <w:rPr>
                <w:rFonts w:ascii="Times New Roman" w:eastAsia="Times New Roman" w:hAnsi="Times New Roman" w:cs="Times New Roman"/>
                <w:bCs/>
                <w:color w:val="000000"/>
                <w:sz w:val="28"/>
                <w:szCs w:val="28"/>
              </w:rPr>
              <w:t>сатып</w:t>
            </w:r>
            <w:proofErr w:type="spellEnd"/>
            <w:r w:rsidRPr="000738FD">
              <w:rPr>
                <w:rFonts w:ascii="Times New Roman" w:eastAsia="Times New Roman" w:hAnsi="Times New Roman" w:cs="Times New Roman"/>
                <w:bCs/>
                <w:color w:val="000000"/>
                <w:sz w:val="28"/>
                <w:szCs w:val="28"/>
              </w:rPr>
              <w:t xml:space="preserve"> </w:t>
            </w:r>
            <w:proofErr w:type="spellStart"/>
            <w:r w:rsidRPr="000738FD">
              <w:rPr>
                <w:rFonts w:ascii="Times New Roman" w:eastAsia="Times New Roman" w:hAnsi="Times New Roman" w:cs="Times New Roman"/>
                <w:bCs/>
                <w:color w:val="000000"/>
                <w:sz w:val="28"/>
                <w:szCs w:val="28"/>
              </w:rPr>
              <w:t>алу</w:t>
            </w:r>
            <w:proofErr w:type="spellEnd"/>
          </w:p>
        </w:tc>
        <w:tc>
          <w:tcPr>
            <w:tcW w:w="1598" w:type="dxa"/>
            <w:tcBorders>
              <w:top w:val="single" w:sz="4" w:space="0" w:color="auto"/>
              <w:left w:val="nil"/>
              <w:bottom w:val="single" w:sz="8" w:space="0" w:color="auto"/>
              <w:right w:val="single" w:sz="4" w:space="0" w:color="auto"/>
            </w:tcBorders>
            <w:shd w:val="clear" w:color="auto" w:fill="auto"/>
            <w:noWrap/>
            <w:vAlign w:val="center"/>
          </w:tcPr>
          <w:p w14:paraId="6AF282AE" w14:textId="2AD2EEF2" w:rsidR="00C77386" w:rsidRPr="00393EED" w:rsidRDefault="00C77386" w:rsidP="00C77386">
            <w:pPr>
              <w:spacing w:after="0" w:line="240" w:lineRule="auto"/>
              <w:jc w:val="center"/>
              <w:rPr>
                <w:rFonts w:ascii="Times New Roman" w:eastAsia="Times New Roman" w:hAnsi="Times New Roman" w:cs="Times New Roman"/>
                <w:color w:val="000000"/>
                <w:sz w:val="28"/>
                <w:szCs w:val="28"/>
              </w:rPr>
            </w:pPr>
            <w:r w:rsidRPr="002B19B3">
              <w:rPr>
                <w:rFonts w:ascii="Times New Roman" w:eastAsia="Times New Roman" w:hAnsi="Times New Roman" w:cs="Times New Roman"/>
                <w:bCs/>
                <w:color w:val="000000"/>
                <w:sz w:val="28"/>
                <w:szCs w:val="28"/>
              </w:rPr>
              <w:t>500 000</w:t>
            </w:r>
          </w:p>
        </w:tc>
        <w:tc>
          <w:tcPr>
            <w:tcW w:w="1387" w:type="dxa"/>
            <w:tcBorders>
              <w:top w:val="single" w:sz="4" w:space="0" w:color="auto"/>
              <w:left w:val="nil"/>
              <w:bottom w:val="single" w:sz="8" w:space="0" w:color="auto"/>
              <w:right w:val="single" w:sz="4" w:space="0" w:color="auto"/>
            </w:tcBorders>
            <w:shd w:val="clear" w:color="auto" w:fill="auto"/>
            <w:noWrap/>
            <w:vAlign w:val="center"/>
          </w:tcPr>
          <w:p w14:paraId="748C38BB" w14:textId="79257CBF" w:rsidR="00C77386" w:rsidRPr="00393EED" w:rsidRDefault="00C77386" w:rsidP="00C77386">
            <w:pPr>
              <w:spacing w:after="0" w:line="240" w:lineRule="auto"/>
              <w:jc w:val="center"/>
              <w:rPr>
                <w:rFonts w:ascii="Times New Roman" w:eastAsia="Times New Roman" w:hAnsi="Times New Roman" w:cs="Times New Roman"/>
                <w:color w:val="000000"/>
                <w:sz w:val="28"/>
                <w:szCs w:val="28"/>
              </w:rPr>
            </w:pPr>
            <w:r w:rsidRPr="002B19B3">
              <w:rPr>
                <w:rFonts w:ascii="Times New Roman" w:eastAsia="Times New Roman" w:hAnsi="Times New Roman" w:cs="Times New Roman"/>
                <w:bCs/>
                <w:color w:val="000000"/>
                <w:sz w:val="28"/>
                <w:szCs w:val="28"/>
              </w:rPr>
              <w:t>1</w:t>
            </w:r>
          </w:p>
        </w:tc>
        <w:tc>
          <w:tcPr>
            <w:tcW w:w="1843" w:type="dxa"/>
            <w:tcBorders>
              <w:top w:val="single" w:sz="4" w:space="0" w:color="auto"/>
              <w:left w:val="nil"/>
              <w:bottom w:val="single" w:sz="8" w:space="0" w:color="auto"/>
              <w:right w:val="single" w:sz="4" w:space="0" w:color="auto"/>
            </w:tcBorders>
            <w:shd w:val="clear" w:color="auto" w:fill="auto"/>
            <w:noWrap/>
            <w:vAlign w:val="center"/>
          </w:tcPr>
          <w:p w14:paraId="426950F3" w14:textId="2E2FAC7D" w:rsidR="00C77386" w:rsidRPr="00393EED" w:rsidRDefault="00C77386" w:rsidP="00C77386">
            <w:pPr>
              <w:spacing w:after="0" w:line="240" w:lineRule="auto"/>
              <w:jc w:val="center"/>
              <w:rPr>
                <w:rFonts w:ascii="Times New Roman" w:eastAsia="Times New Roman" w:hAnsi="Times New Roman" w:cs="Times New Roman"/>
                <w:color w:val="000000"/>
                <w:sz w:val="28"/>
                <w:szCs w:val="28"/>
              </w:rPr>
            </w:pPr>
            <w:r w:rsidRPr="002B19B3">
              <w:rPr>
                <w:rFonts w:ascii="Times New Roman" w:eastAsia="Times New Roman" w:hAnsi="Times New Roman" w:cs="Times New Roman"/>
                <w:bCs/>
                <w:color w:val="000000"/>
                <w:sz w:val="28"/>
                <w:szCs w:val="28"/>
              </w:rPr>
              <w:t>500 000</w:t>
            </w:r>
          </w:p>
        </w:tc>
      </w:tr>
      <w:tr w:rsidR="00C77386" w:rsidRPr="00393EED" w14:paraId="28B52F55" w14:textId="77777777" w:rsidTr="00263CB6">
        <w:trPr>
          <w:trHeight w:val="615"/>
        </w:trPr>
        <w:tc>
          <w:tcPr>
            <w:tcW w:w="4646" w:type="dxa"/>
            <w:tcBorders>
              <w:top w:val="single" w:sz="4" w:space="0" w:color="auto"/>
              <w:left w:val="single" w:sz="4" w:space="0" w:color="auto"/>
              <w:bottom w:val="single" w:sz="8" w:space="0" w:color="auto"/>
              <w:right w:val="single" w:sz="4" w:space="0" w:color="auto"/>
            </w:tcBorders>
            <w:shd w:val="clear" w:color="auto" w:fill="auto"/>
            <w:vAlign w:val="center"/>
          </w:tcPr>
          <w:p w14:paraId="6701B8B6" w14:textId="1A110592" w:rsidR="00C77386" w:rsidRPr="00393EED" w:rsidRDefault="000738FD" w:rsidP="002710D2">
            <w:pPr>
              <w:spacing w:after="0" w:line="240" w:lineRule="auto"/>
              <w:jc w:val="both"/>
              <w:rPr>
                <w:rFonts w:ascii="Times New Roman" w:eastAsia="Times New Roman" w:hAnsi="Times New Roman" w:cs="Times New Roman"/>
                <w:bCs/>
                <w:color w:val="000000"/>
                <w:sz w:val="28"/>
                <w:szCs w:val="28"/>
              </w:rPr>
            </w:pPr>
            <w:proofErr w:type="spellStart"/>
            <w:r>
              <w:rPr>
                <w:rFonts w:ascii="Times New Roman" w:eastAsia="Times New Roman" w:hAnsi="Times New Roman" w:cs="Times New Roman"/>
                <w:b/>
                <w:color w:val="202124"/>
                <w:sz w:val="28"/>
                <w:szCs w:val="28"/>
              </w:rPr>
              <w:t>Сомасы</w:t>
            </w:r>
            <w:proofErr w:type="spellEnd"/>
            <w:r>
              <w:rPr>
                <w:rFonts w:ascii="Times New Roman" w:eastAsia="Times New Roman" w:hAnsi="Times New Roman" w:cs="Times New Roman"/>
                <w:b/>
                <w:color w:val="202124"/>
                <w:sz w:val="28"/>
                <w:szCs w:val="28"/>
              </w:rPr>
              <w:t xml:space="preserve"> </w:t>
            </w:r>
            <w:r w:rsidR="00C77386" w:rsidRPr="00393EED">
              <w:rPr>
                <w:rFonts w:ascii="Times New Roman" w:eastAsia="Times New Roman" w:hAnsi="Times New Roman" w:cs="Times New Roman"/>
                <w:b/>
                <w:color w:val="202124"/>
                <w:sz w:val="28"/>
                <w:szCs w:val="28"/>
              </w:rPr>
              <w:t xml:space="preserve"> </w:t>
            </w:r>
          </w:p>
        </w:tc>
        <w:tc>
          <w:tcPr>
            <w:tcW w:w="1598" w:type="dxa"/>
            <w:tcBorders>
              <w:top w:val="single" w:sz="4" w:space="0" w:color="auto"/>
              <w:left w:val="nil"/>
              <w:bottom w:val="single" w:sz="8" w:space="0" w:color="auto"/>
              <w:right w:val="single" w:sz="4" w:space="0" w:color="auto"/>
            </w:tcBorders>
            <w:shd w:val="clear" w:color="auto" w:fill="auto"/>
            <w:noWrap/>
            <w:vAlign w:val="bottom"/>
          </w:tcPr>
          <w:p w14:paraId="481816FA" w14:textId="77777777" w:rsidR="00C77386" w:rsidRPr="00393EED" w:rsidRDefault="00C77386" w:rsidP="00C77386">
            <w:pPr>
              <w:spacing w:after="0" w:line="240" w:lineRule="auto"/>
              <w:jc w:val="center"/>
              <w:rPr>
                <w:rFonts w:ascii="Times New Roman" w:eastAsia="Times New Roman" w:hAnsi="Times New Roman" w:cs="Times New Roman"/>
                <w:bCs/>
                <w:color w:val="000000"/>
                <w:sz w:val="28"/>
                <w:szCs w:val="28"/>
              </w:rPr>
            </w:pPr>
          </w:p>
        </w:tc>
        <w:tc>
          <w:tcPr>
            <w:tcW w:w="1387" w:type="dxa"/>
            <w:tcBorders>
              <w:top w:val="single" w:sz="4" w:space="0" w:color="auto"/>
              <w:left w:val="nil"/>
              <w:bottom w:val="single" w:sz="8" w:space="0" w:color="auto"/>
              <w:right w:val="single" w:sz="4" w:space="0" w:color="auto"/>
            </w:tcBorders>
            <w:shd w:val="clear" w:color="auto" w:fill="auto"/>
            <w:noWrap/>
            <w:vAlign w:val="bottom"/>
          </w:tcPr>
          <w:p w14:paraId="5F364E22" w14:textId="77777777" w:rsidR="00C77386" w:rsidRPr="00393EED" w:rsidRDefault="00C77386" w:rsidP="00C77386">
            <w:pPr>
              <w:spacing w:after="0" w:line="240" w:lineRule="auto"/>
              <w:jc w:val="center"/>
              <w:rPr>
                <w:rFonts w:ascii="Times New Roman" w:eastAsia="Times New Roman" w:hAnsi="Times New Roman" w:cs="Times New Roman"/>
                <w:bCs/>
                <w:color w:val="000000"/>
                <w:sz w:val="28"/>
                <w:szCs w:val="28"/>
              </w:rPr>
            </w:pPr>
          </w:p>
        </w:tc>
        <w:tc>
          <w:tcPr>
            <w:tcW w:w="1843" w:type="dxa"/>
            <w:tcBorders>
              <w:top w:val="single" w:sz="4" w:space="0" w:color="auto"/>
              <w:left w:val="nil"/>
              <w:bottom w:val="single" w:sz="8" w:space="0" w:color="auto"/>
              <w:right w:val="single" w:sz="4" w:space="0" w:color="auto"/>
            </w:tcBorders>
            <w:shd w:val="clear" w:color="auto" w:fill="auto"/>
            <w:noWrap/>
            <w:vAlign w:val="center"/>
          </w:tcPr>
          <w:p w14:paraId="41605BF9" w14:textId="412E65C2" w:rsidR="00C77386" w:rsidRPr="00393EED" w:rsidRDefault="00C77386" w:rsidP="00C77386">
            <w:pPr>
              <w:spacing w:after="0" w:line="240" w:lineRule="auto"/>
              <w:jc w:val="center"/>
              <w:rPr>
                <w:rFonts w:ascii="Times New Roman" w:eastAsia="Times New Roman" w:hAnsi="Times New Roman" w:cs="Times New Roman"/>
                <w:b/>
                <w:bCs/>
                <w:color w:val="000000"/>
                <w:sz w:val="28"/>
                <w:szCs w:val="28"/>
              </w:rPr>
            </w:pPr>
            <w:r w:rsidRPr="007B03CF">
              <w:rPr>
                <w:rFonts w:ascii="Times New Roman" w:eastAsia="Times New Roman" w:hAnsi="Times New Roman" w:cs="Times New Roman"/>
                <w:b/>
                <w:color w:val="000000"/>
                <w:sz w:val="28"/>
                <w:szCs w:val="28"/>
              </w:rPr>
              <w:t>500 000</w:t>
            </w:r>
          </w:p>
        </w:tc>
      </w:tr>
      <w:tr w:rsidR="000738FD" w:rsidRPr="00393EED" w14:paraId="6FC52B19" w14:textId="77777777" w:rsidTr="00263CB6">
        <w:trPr>
          <w:trHeight w:val="615"/>
        </w:trPr>
        <w:tc>
          <w:tcPr>
            <w:tcW w:w="4646" w:type="dxa"/>
            <w:tcBorders>
              <w:top w:val="single" w:sz="4" w:space="0" w:color="auto"/>
              <w:left w:val="single" w:sz="4" w:space="0" w:color="auto"/>
              <w:bottom w:val="single" w:sz="8" w:space="0" w:color="auto"/>
              <w:right w:val="single" w:sz="4" w:space="0" w:color="auto"/>
            </w:tcBorders>
            <w:shd w:val="clear" w:color="auto" w:fill="auto"/>
            <w:vAlign w:val="center"/>
          </w:tcPr>
          <w:p w14:paraId="2595C444" w14:textId="03A2F152" w:rsidR="000738FD" w:rsidRPr="00393EED" w:rsidRDefault="000738FD" w:rsidP="000738FD">
            <w:pPr>
              <w:spacing w:after="0" w:line="240" w:lineRule="auto"/>
              <w:jc w:val="center"/>
              <w:rPr>
                <w:rFonts w:ascii="Times New Roman" w:eastAsia="Times New Roman" w:hAnsi="Times New Roman" w:cs="Times New Roman"/>
                <w:color w:val="202124"/>
                <w:sz w:val="28"/>
                <w:szCs w:val="28"/>
              </w:rPr>
            </w:pPr>
            <w:r>
              <w:rPr>
                <w:rFonts w:ascii="Times New Roman" w:eastAsia="Times New Roman" w:hAnsi="Times New Roman" w:cs="Times New Roman"/>
                <w:b/>
                <w:color w:val="202124"/>
                <w:sz w:val="28"/>
                <w:szCs w:val="28"/>
                <w:lang w:val="kk-KZ"/>
              </w:rPr>
              <w:t>Сипатамасы</w:t>
            </w:r>
          </w:p>
        </w:tc>
        <w:tc>
          <w:tcPr>
            <w:tcW w:w="1598" w:type="dxa"/>
            <w:tcBorders>
              <w:top w:val="single" w:sz="4" w:space="0" w:color="auto"/>
              <w:left w:val="nil"/>
              <w:bottom w:val="single" w:sz="8" w:space="0" w:color="auto"/>
              <w:right w:val="single" w:sz="4" w:space="0" w:color="auto"/>
            </w:tcBorders>
            <w:shd w:val="clear" w:color="auto" w:fill="auto"/>
            <w:noWrap/>
            <w:vAlign w:val="center"/>
          </w:tcPr>
          <w:p w14:paraId="7D973E17" w14:textId="40E18A27" w:rsidR="000738FD" w:rsidRPr="00393EED" w:rsidRDefault="000738FD" w:rsidP="000738FD">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lang w:val="kk-KZ"/>
              </w:rPr>
              <w:t xml:space="preserve">Айлық құны </w:t>
            </w:r>
          </w:p>
        </w:tc>
        <w:tc>
          <w:tcPr>
            <w:tcW w:w="1387" w:type="dxa"/>
            <w:tcBorders>
              <w:top w:val="single" w:sz="4" w:space="0" w:color="auto"/>
              <w:left w:val="nil"/>
              <w:bottom w:val="single" w:sz="8" w:space="0" w:color="auto"/>
              <w:right w:val="single" w:sz="4" w:space="0" w:color="auto"/>
            </w:tcBorders>
            <w:shd w:val="clear" w:color="auto" w:fill="auto"/>
            <w:noWrap/>
            <w:vAlign w:val="center"/>
          </w:tcPr>
          <w:p w14:paraId="2E35ECF2" w14:textId="5D22ACEB" w:rsidR="000738FD" w:rsidRPr="00393EED" w:rsidRDefault="000738FD" w:rsidP="000738FD">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lang w:val="kk-KZ"/>
              </w:rPr>
              <w:t xml:space="preserve">Саны </w:t>
            </w:r>
          </w:p>
        </w:tc>
        <w:tc>
          <w:tcPr>
            <w:tcW w:w="1843" w:type="dxa"/>
            <w:tcBorders>
              <w:top w:val="single" w:sz="4" w:space="0" w:color="auto"/>
              <w:left w:val="nil"/>
              <w:bottom w:val="single" w:sz="8" w:space="0" w:color="auto"/>
              <w:right w:val="single" w:sz="4" w:space="0" w:color="auto"/>
            </w:tcBorders>
            <w:shd w:val="clear" w:color="auto" w:fill="auto"/>
            <w:noWrap/>
            <w:vAlign w:val="center"/>
          </w:tcPr>
          <w:p w14:paraId="65CFCBAA" w14:textId="2CFDEE81" w:rsidR="000738FD" w:rsidRPr="007B1F0A" w:rsidRDefault="000738FD" w:rsidP="000738FD">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lang w:val="kk-KZ"/>
              </w:rPr>
              <w:t>Жалпы сомасы,</w:t>
            </w:r>
            <w:r>
              <w:rPr>
                <w:rFonts w:ascii="Times New Roman" w:eastAsia="Times New Roman" w:hAnsi="Times New Roman" w:cs="Times New Roman"/>
                <w:b/>
                <w:bCs/>
                <w:color w:val="000000"/>
                <w:sz w:val="28"/>
                <w:szCs w:val="28"/>
              </w:rPr>
              <w:t xml:space="preserve"> тенге</w:t>
            </w:r>
          </w:p>
        </w:tc>
      </w:tr>
      <w:tr w:rsidR="00263CB6" w:rsidRPr="00393EED" w14:paraId="71CA8634" w14:textId="77777777" w:rsidTr="00263CB6">
        <w:trPr>
          <w:trHeight w:val="615"/>
        </w:trPr>
        <w:tc>
          <w:tcPr>
            <w:tcW w:w="4646" w:type="dxa"/>
            <w:tcBorders>
              <w:top w:val="single" w:sz="4" w:space="0" w:color="auto"/>
              <w:left w:val="single" w:sz="4" w:space="0" w:color="auto"/>
              <w:bottom w:val="single" w:sz="8" w:space="0" w:color="auto"/>
              <w:right w:val="single" w:sz="4" w:space="0" w:color="auto"/>
            </w:tcBorders>
            <w:shd w:val="clear" w:color="auto" w:fill="auto"/>
          </w:tcPr>
          <w:p w14:paraId="1265DC22" w14:textId="20C85F3B" w:rsidR="00263CB6" w:rsidRPr="00263CB6" w:rsidRDefault="00263CB6" w:rsidP="00263CB6">
            <w:pPr>
              <w:spacing w:after="0" w:line="240" w:lineRule="auto"/>
              <w:jc w:val="both"/>
              <w:rPr>
                <w:rFonts w:ascii="Times New Roman" w:eastAsia="Times New Roman" w:hAnsi="Times New Roman" w:cs="Times New Roman"/>
                <w:sz w:val="28"/>
                <w:szCs w:val="28"/>
              </w:rPr>
            </w:pPr>
            <w:proofErr w:type="spellStart"/>
            <w:r w:rsidRPr="00263CB6">
              <w:rPr>
                <w:rFonts w:ascii="Times New Roman" w:hAnsi="Times New Roman" w:cs="Times New Roman"/>
                <w:sz w:val="28"/>
                <w:szCs w:val="28"/>
              </w:rPr>
              <w:t>Кеңселерді</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жалға</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алу</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оның</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ішінде</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коммуналдық</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қызметтер</w:t>
            </w:r>
            <w:proofErr w:type="spellEnd"/>
          </w:p>
        </w:tc>
        <w:tc>
          <w:tcPr>
            <w:tcW w:w="1598" w:type="dxa"/>
            <w:tcBorders>
              <w:top w:val="single" w:sz="4" w:space="0" w:color="auto"/>
              <w:left w:val="nil"/>
              <w:bottom w:val="single" w:sz="8" w:space="0" w:color="auto"/>
              <w:right w:val="single" w:sz="4" w:space="0" w:color="auto"/>
            </w:tcBorders>
            <w:shd w:val="clear" w:color="auto" w:fill="auto"/>
            <w:noWrap/>
            <w:vAlign w:val="center"/>
          </w:tcPr>
          <w:p w14:paraId="68BABF05" w14:textId="55B77BE8" w:rsidR="00263CB6" w:rsidRPr="000C544C" w:rsidRDefault="00263CB6" w:rsidP="00263CB6">
            <w:pPr>
              <w:spacing w:after="0" w:line="240" w:lineRule="auto"/>
              <w:jc w:val="center"/>
              <w:rPr>
                <w:rFonts w:ascii="Times New Roman" w:eastAsia="Times New Roman" w:hAnsi="Times New Roman" w:cs="Times New Roman"/>
                <w:color w:val="000000"/>
                <w:sz w:val="28"/>
                <w:szCs w:val="28"/>
              </w:rPr>
            </w:pPr>
            <w:r w:rsidRPr="000C544C">
              <w:rPr>
                <w:rFonts w:ascii="Times New Roman" w:eastAsia="Times New Roman" w:hAnsi="Times New Roman" w:cs="Times New Roman"/>
                <w:color w:val="000000"/>
                <w:sz w:val="28"/>
                <w:szCs w:val="28"/>
              </w:rPr>
              <w:t>180 000</w:t>
            </w:r>
          </w:p>
        </w:tc>
        <w:tc>
          <w:tcPr>
            <w:tcW w:w="1387" w:type="dxa"/>
            <w:tcBorders>
              <w:top w:val="single" w:sz="4" w:space="0" w:color="auto"/>
              <w:left w:val="nil"/>
              <w:bottom w:val="single" w:sz="8" w:space="0" w:color="auto"/>
              <w:right w:val="single" w:sz="4" w:space="0" w:color="auto"/>
            </w:tcBorders>
            <w:shd w:val="clear" w:color="auto" w:fill="auto"/>
            <w:noWrap/>
            <w:vAlign w:val="center"/>
          </w:tcPr>
          <w:p w14:paraId="5F3F0545" w14:textId="3AC95EC6" w:rsidR="00263CB6" w:rsidRPr="00393EED" w:rsidRDefault="00263CB6" w:rsidP="00263CB6">
            <w:pPr>
              <w:spacing w:after="0" w:line="240" w:lineRule="auto"/>
              <w:jc w:val="center"/>
              <w:rPr>
                <w:rFonts w:ascii="Times New Roman" w:eastAsia="Times New Roman" w:hAnsi="Times New Roman" w:cs="Times New Roman"/>
                <w:color w:val="000000"/>
                <w:sz w:val="28"/>
                <w:szCs w:val="28"/>
              </w:rPr>
            </w:pPr>
            <w:r w:rsidRPr="00393EED">
              <w:rPr>
                <w:rFonts w:ascii="Times New Roman" w:eastAsia="Times New Roman" w:hAnsi="Times New Roman" w:cs="Times New Roman"/>
                <w:color w:val="000000"/>
                <w:sz w:val="28"/>
                <w:szCs w:val="28"/>
              </w:rPr>
              <w:t>12</w:t>
            </w:r>
          </w:p>
        </w:tc>
        <w:tc>
          <w:tcPr>
            <w:tcW w:w="1843" w:type="dxa"/>
            <w:tcBorders>
              <w:top w:val="single" w:sz="4" w:space="0" w:color="auto"/>
              <w:left w:val="nil"/>
              <w:bottom w:val="single" w:sz="8" w:space="0" w:color="auto"/>
              <w:right w:val="single" w:sz="4" w:space="0" w:color="auto"/>
            </w:tcBorders>
            <w:shd w:val="clear" w:color="auto" w:fill="auto"/>
            <w:noWrap/>
            <w:vAlign w:val="center"/>
          </w:tcPr>
          <w:p w14:paraId="0FBA1BD5" w14:textId="5EFA1DB9" w:rsidR="00263CB6" w:rsidRPr="000C544C" w:rsidRDefault="00263CB6" w:rsidP="00263CB6">
            <w:pPr>
              <w:spacing w:after="0" w:line="240" w:lineRule="auto"/>
              <w:jc w:val="center"/>
              <w:rPr>
                <w:rFonts w:ascii="Times New Roman" w:eastAsia="Times New Roman" w:hAnsi="Times New Roman" w:cs="Times New Roman"/>
                <w:color w:val="000000"/>
                <w:sz w:val="28"/>
                <w:szCs w:val="28"/>
              </w:rPr>
            </w:pPr>
            <w:r w:rsidRPr="000C544C">
              <w:rPr>
                <w:rFonts w:ascii="Times New Roman" w:eastAsia="Times New Roman" w:hAnsi="Times New Roman" w:cs="Times New Roman"/>
                <w:color w:val="000000"/>
                <w:sz w:val="28"/>
                <w:szCs w:val="28"/>
              </w:rPr>
              <w:t xml:space="preserve">    2 160 000 </w:t>
            </w:r>
          </w:p>
        </w:tc>
      </w:tr>
      <w:tr w:rsidR="00263CB6" w:rsidRPr="00393EED" w14:paraId="4114A354" w14:textId="77777777" w:rsidTr="00263CB6">
        <w:trPr>
          <w:trHeight w:val="615"/>
        </w:trPr>
        <w:tc>
          <w:tcPr>
            <w:tcW w:w="4646" w:type="dxa"/>
            <w:tcBorders>
              <w:top w:val="single" w:sz="4" w:space="0" w:color="auto"/>
              <w:left w:val="single" w:sz="4" w:space="0" w:color="auto"/>
              <w:bottom w:val="single" w:sz="8" w:space="0" w:color="auto"/>
              <w:right w:val="single" w:sz="4" w:space="0" w:color="auto"/>
            </w:tcBorders>
            <w:shd w:val="clear" w:color="auto" w:fill="auto"/>
          </w:tcPr>
          <w:p w14:paraId="29FD1EAA" w14:textId="30C0B7A5" w:rsidR="00263CB6" w:rsidRPr="00263CB6" w:rsidRDefault="00263CB6" w:rsidP="00263CB6">
            <w:pPr>
              <w:spacing w:after="0" w:line="240" w:lineRule="auto"/>
              <w:jc w:val="both"/>
              <w:rPr>
                <w:rFonts w:ascii="Times New Roman" w:eastAsia="Times New Roman" w:hAnsi="Times New Roman" w:cs="Times New Roman"/>
                <w:color w:val="202124"/>
                <w:sz w:val="28"/>
                <w:szCs w:val="28"/>
              </w:rPr>
            </w:pPr>
            <w:proofErr w:type="spellStart"/>
            <w:r w:rsidRPr="00263CB6">
              <w:rPr>
                <w:rFonts w:ascii="Times New Roman" w:hAnsi="Times New Roman" w:cs="Times New Roman"/>
                <w:sz w:val="28"/>
                <w:szCs w:val="28"/>
              </w:rPr>
              <w:t>Кеңсе</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шығындары</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шығын</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материалдары</w:t>
            </w:r>
            <w:proofErr w:type="spellEnd"/>
            <w:r w:rsidRPr="00263CB6">
              <w:rPr>
                <w:rFonts w:ascii="Times New Roman" w:hAnsi="Times New Roman" w:cs="Times New Roman"/>
                <w:sz w:val="28"/>
                <w:szCs w:val="28"/>
              </w:rPr>
              <w:t xml:space="preserve"> (телефон, интернет, </w:t>
            </w:r>
            <w:proofErr w:type="spellStart"/>
            <w:r w:rsidRPr="00263CB6">
              <w:rPr>
                <w:rFonts w:ascii="Times New Roman" w:hAnsi="Times New Roman" w:cs="Times New Roman"/>
                <w:sz w:val="28"/>
                <w:szCs w:val="28"/>
              </w:rPr>
              <w:t>кеңсе</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тауарлары</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картридждерді</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толтыру</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және</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т.б</w:t>
            </w:r>
            <w:proofErr w:type="spellEnd"/>
            <w:r w:rsidRPr="00263CB6">
              <w:rPr>
                <w:rFonts w:ascii="Times New Roman" w:hAnsi="Times New Roman" w:cs="Times New Roman"/>
                <w:sz w:val="28"/>
                <w:szCs w:val="28"/>
              </w:rPr>
              <w:t>.)</w:t>
            </w:r>
          </w:p>
        </w:tc>
        <w:tc>
          <w:tcPr>
            <w:tcW w:w="1598" w:type="dxa"/>
            <w:tcBorders>
              <w:top w:val="single" w:sz="4" w:space="0" w:color="auto"/>
              <w:left w:val="nil"/>
              <w:bottom w:val="single" w:sz="8" w:space="0" w:color="auto"/>
              <w:right w:val="single" w:sz="4" w:space="0" w:color="auto"/>
            </w:tcBorders>
            <w:shd w:val="clear" w:color="auto" w:fill="auto"/>
            <w:noWrap/>
            <w:vAlign w:val="center"/>
          </w:tcPr>
          <w:p w14:paraId="6E8E3998" w14:textId="421637A6" w:rsidR="00263CB6" w:rsidRPr="00393EED" w:rsidRDefault="00263CB6" w:rsidP="00263CB6">
            <w:pPr>
              <w:spacing w:after="0" w:line="240" w:lineRule="auto"/>
              <w:jc w:val="center"/>
              <w:rPr>
                <w:rFonts w:ascii="Times New Roman" w:eastAsia="Times New Roman" w:hAnsi="Times New Roman" w:cs="Times New Roman"/>
                <w:color w:val="000000"/>
                <w:sz w:val="28"/>
                <w:szCs w:val="28"/>
              </w:rPr>
            </w:pPr>
            <w:r w:rsidRPr="00E55ADA">
              <w:rPr>
                <w:rFonts w:ascii="Times New Roman" w:eastAsia="Times New Roman" w:hAnsi="Times New Roman" w:cs="Times New Roman"/>
                <w:sz w:val="28"/>
                <w:szCs w:val="28"/>
              </w:rPr>
              <w:t>38 000</w:t>
            </w:r>
          </w:p>
        </w:tc>
        <w:tc>
          <w:tcPr>
            <w:tcW w:w="1387" w:type="dxa"/>
            <w:tcBorders>
              <w:top w:val="single" w:sz="4" w:space="0" w:color="auto"/>
              <w:left w:val="nil"/>
              <w:bottom w:val="single" w:sz="8" w:space="0" w:color="auto"/>
              <w:right w:val="single" w:sz="4" w:space="0" w:color="auto"/>
            </w:tcBorders>
            <w:shd w:val="clear" w:color="auto" w:fill="auto"/>
            <w:noWrap/>
            <w:vAlign w:val="center"/>
          </w:tcPr>
          <w:p w14:paraId="61447441" w14:textId="13884511" w:rsidR="00263CB6" w:rsidRPr="00393EED" w:rsidRDefault="00263CB6" w:rsidP="00263CB6">
            <w:pPr>
              <w:spacing w:after="0" w:line="240" w:lineRule="auto"/>
              <w:jc w:val="center"/>
              <w:rPr>
                <w:rFonts w:ascii="Times New Roman" w:eastAsia="Times New Roman" w:hAnsi="Times New Roman" w:cs="Times New Roman"/>
                <w:color w:val="000000"/>
                <w:sz w:val="28"/>
                <w:szCs w:val="28"/>
              </w:rPr>
            </w:pPr>
            <w:r w:rsidRPr="00393EED">
              <w:rPr>
                <w:rFonts w:ascii="Times New Roman" w:eastAsia="Times New Roman" w:hAnsi="Times New Roman" w:cs="Times New Roman"/>
                <w:color w:val="000000"/>
                <w:sz w:val="28"/>
                <w:szCs w:val="28"/>
              </w:rPr>
              <w:t>12</w:t>
            </w:r>
          </w:p>
        </w:tc>
        <w:tc>
          <w:tcPr>
            <w:tcW w:w="1843" w:type="dxa"/>
            <w:tcBorders>
              <w:top w:val="single" w:sz="4" w:space="0" w:color="auto"/>
              <w:left w:val="nil"/>
              <w:bottom w:val="single" w:sz="8" w:space="0" w:color="auto"/>
              <w:right w:val="single" w:sz="4" w:space="0" w:color="auto"/>
            </w:tcBorders>
            <w:shd w:val="clear" w:color="auto" w:fill="auto"/>
            <w:noWrap/>
            <w:vAlign w:val="center"/>
          </w:tcPr>
          <w:p w14:paraId="1A2CBB28" w14:textId="36F47A14" w:rsidR="00263CB6" w:rsidRPr="002710D2" w:rsidRDefault="00263CB6" w:rsidP="00263CB6">
            <w:pPr>
              <w:spacing w:after="0"/>
              <w:jc w:val="center"/>
              <w:rPr>
                <w:rFonts w:ascii="Times New Roman" w:hAnsi="Times New Roman" w:cs="Times New Roman"/>
                <w:color w:val="000000"/>
                <w:sz w:val="28"/>
                <w:szCs w:val="28"/>
              </w:rPr>
            </w:pPr>
            <w:r w:rsidRPr="00393EED">
              <w:rPr>
                <w:rFonts w:ascii="Times New Roman" w:hAnsi="Times New Roman" w:cs="Times New Roman"/>
                <w:color w:val="000000"/>
                <w:sz w:val="28"/>
                <w:szCs w:val="28"/>
              </w:rPr>
              <w:t>456 000</w:t>
            </w:r>
          </w:p>
        </w:tc>
      </w:tr>
      <w:tr w:rsidR="00263CB6" w:rsidRPr="00393EED" w14:paraId="02ACD1B4" w14:textId="77777777" w:rsidTr="00263CB6">
        <w:trPr>
          <w:trHeight w:val="615"/>
        </w:trPr>
        <w:tc>
          <w:tcPr>
            <w:tcW w:w="4646" w:type="dxa"/>
            <w:tcBorders>
              <w:top w:val="single" w:sz="4" w:space="0" w:color="auto"/>
              <w:left w:val="single" w:sz="4" w:space="0" w:color="auto"/>
              <w:bottom w:val="single" w:sz="8" w:space="0" w:color="auto"/>
              <w:right w:val="single" w:sz="4" w:space="0" w:color="auto"/>
            </w:tcBorders>
            <w:shd w:val="clear" w:color="auto" w:fill="auto"/>
          </w:tcPr>
          <w:p w14:paraId="5E4CC6B4" w14:textId="7D6EDF2F" w:rsidR="00263CB6" w:rsidRPr="00263CB6" w:rsidRDefault="00263CB6" w:rsidP="00263CB6">
            <w:pPr>
              <w:spacing w:after="0" w:line="240" w:lineRule="auto"/>
              <w:jc w:val="both"/>
              <w:rPr>
                <w:rFonts w:ascii="Times New Roman" w:eastAsia="Times New Roman" w:hAnsi="Times New Roman" w:cs="Times New Roman"/>
                <w:color w:val="202124"/>
                <w:sz w:val="28"/>
                <w:szCs w:val="28"/>
                <w:highlight w:val="cyan"/>
              </w:rPr>
            </w:pPr>
            <w:proofErr w:type="spellStart"/>
            <w:r w:rsidRPr="00263CB6">
              <w:rPr>
                <w:rFonts w:ascii="Times New Roman" w:hAnsi="Times New Roman" w:cs="Times New Roman"/>
                <w:sz w:val="28"/>
                <w:szCs w:val="28"/>
              </w:rPr>
              <w:t>Әлеуметтік</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жұмыс</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жөніндегі</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тең</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консультанттар</w:t>
            </w:r>
            <w:proofErr w:type="spellEnd"/>
            <w:r w:rsidRPr="00263CB6">
              <w:rPr>
                <w:rFonts w:ascii="Times New Roman" w:hAnsi="Times New Roman" w:cs="Times New Roman"/>
                <w:sz w:val="28"/>
                <w:szCs w:val="28"/>
              </w:rPr>
              <w:t xml:space="preserve"> мен </w:t>
            </w:r>
            <w:proofErr w:type="spellStart"/>
            <w:r w:rsidRPr="00263CB6">
              <w:rPr>
                <w:rFonts w:ascii="Times New Roman" w:hAnsi="Times New Roman" w:cs="Times New Roman"/>
                <w:sz w:val="28"/>
                <w:szCs w:val="28"/>
              </w:rPr>
              <w:t>тең</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консультанттардың</w:t>
            </w:r>
            <w:proofErr w:type="spellEnd"/>
            <w:r w:rsidRPr="00263CB6">
              <w:rPr>
                <w:rFonts w:ascii="Times New Roman" w:hAnsi="Times New Roman" w:cs="Times New Roman"/>
                <w:sz w:val="28"/>
                <w:szCs w:val="28"/>
              </w:rPr>
              <w:t xml:space="preserve"> телефон </w:t>
            </w:r>
            <w:proofErr w:type="spellStart"/>
            <w:r w:rsidRPr="00263CB6">
              <w:rPr>
                <w:rFonts w:ascii="Times New Roman" w:hAnsi="Times New Roman" w:cs="Times New Roman"/>
                <w:sz w:val="28"/>
                <w:szCs w:val="28"/>
              </w:rPr>
              <w:t>байланысы</w:t>
            </w:r>
            <w:proofErr w:type="spellEnd"/>
          </w:p>
        </w:tc>
        <w:tc>
          <w:tcPr>
            <w:tcW w:w="1598" w:type="dxa"/>
            <w:tcBorders>
              <w:top w:val="single" w:sz="4" w:space="0" w:color="auto"/>
              <w:left w:val="nil"/>
              <w:bottom w:val="single" w:sz="8" w:space="0" w:color="auto"/>
              <w:right w:val="single" w:sz="4" w:space="0" w:color="auto"/>
            </w:tcBorders>
            <w:shd w:val="clear" w:color="auto" w:fill="auto"/>
            <w:noWrap/>
            <w:vAlign w:val="center"/>
          </w:tcPr>
          <w:p w14:paraId="426FCFFE" w14:textId="5DC46D0D" w:rsidR="00263CB6" w:rsidRPr="00393EED" w:rsidRDefault="00263CB6" w:rsidP="00263CB6">
            <w:pPr>
              <w:spacing w:after="0" w:line="240" w:lineRule="auto"/>
              <w:jc w:val="center"/>
              <w:rPr>
                <w:rFonts w:ascii="Times New Roman" w:eastAsia="Times New Roman" w:hAnsi="Times New Roman" w:cs="Times New Roman"/>
                <w:color w:val="000000"/>
                <w:sz w:val="28"/>
                <w:szCs w:val="28"/>
              </w:rPr>
            </w:pPr>
            <w:r w:rsidRPr="00E55ADA">
              <w:rPr>
                <w:rFonts w:ascii="Times New Roman" w:eastAsia="Times New Roman" w:hAnsi="Times New Roman" w:cs="Times New Roman"/>
                <w:sz w:val="28"/>
                <w:szCs w:val="28"/>
              </w:rPr>
              <w:t>4 500</w:t>
            </w:r>
          </w:p>
        </w:tc>
        <w:tc>
          <w:tcPr>
            <w:tcW w:w="1387" w:type="dxa"/>
            <w:tcBorders>
              <w:top w:val="single" w:sz="4" w:space="0" w:color="auto"/>
              <w:left w:val="nil"/>
              <w:bottom w:val="single" w:sz="8" w:space="0" w:color="auto"/>
              <w:right w:val="single" w:sz="4" w:space="0" w:color="auto"/>
            </w:tcBorders>
            <w:shd w:val="clear" w:color="auto" w:fill="auto"/>
            <w:noWrap/>
            <w:vAlign w:val="center"/>
          </w:tcPr>
          <w:p w14:paraId="568B0CA1" w14:textId="004E25D8" w:rsidR="00263CB6" w:rsidRPr="00393EED" w:rsidRDefault="00263CB6" w:rsidP="00263CB6">
            <w:pPr>
              <w:spacing w:after="0" w:line="240" w:lineRule="auto"/>
              <w:jc w:val="center"/>
              <w:rPr>
                <w:rFonts w:ascii="Times New Roman" w:eastAsia="Times New Roman" w:hAnsi="Times New Roman" w:cs="Times New Roman"/>
                <w:color w:val="000000"/>
                <w:sz w:val="28"/>
                <w:szCs w:val="28"/>
              </w:rPr>
            </w:pPr>
            <w:r w:rsidRPr="00393EED">
              <w:rPr>
                <w:rFonts w:ascii="Times New Roman" w:eastAsia="Times New Roman" w:hAnsi="Times New Roman" w:cs="Times New Roman"/>
                <w:color w:val="000000"/>
                <w:sz w:val="28"/>
                <w:szCs w:val="28"/>
              </w:rPr>
              <w:t>96</w:t>
            </w:r>
          </w:p>
        </w:tc>
        <w:tc>
          <w:tcPr>
            <w:tcW w:w="1843" w:type="dxa"/>
            <w:tcBorders>
              <w:top w:val="single" w:sz="4" w:space="0" w:color="auto"/>
              <w:left w:val="nil"/>
              <w:bottom w:val="single" w:sz="8" w:space="0" w:color="auto"/>
              <w:right w:val="single" w:sz="4" w:space="0" w:color="auto"/>
            </w:tcBorders>
            <w:shd w:val="clear" w:color="auto" w:fill="auto"/>
            <w:noWrap/>
            <w:vAlign w:val="center"/>
          </w:tcPr>
          <w:p w14:paraId="2F704FA9" w14:textId="5EE3172E" w:rsidR="00263CB6" w:rsidRPr="002710D2" w:rsidRDefault="00263CB6" w:rsidP="00263CB6">
            <w:pPr>
              <w:spacing w:after="0"/>
              <w:jc w:val="center"/>
              <w:rPr>
                <w:rFonts w:ascii="Times New Roman" w:hAnsi="Times New Roman" w:cs="Times New Roman"/>
                <w:color w:val="000000"/>
                <w:sz w:val="28"/>
                <w:szCs w:val="28"/>
              </w:rPr>
            </w:pPr>
            <w:r w:rsidRPr="00393EED">
              <w:rPr>
                <w:rFonts w:ascii="Times New Roman" w:hAnsi="Times New Roman" w:cs="Times New Roman"/>
                <w:color w:val="000000"/>
                <w:sz w:val="28"/>
                <w:szCs w:val="28"/>
              </w:rPr>
              <w:t>432 000</w:t>
            </w:r>
          </w:p>
        </w:tc>
      </w:tr>
      <w:tr w:rsidR="00263CB6" w:rsidRPr="00393EED" w14:paraId="475A2818" w14:textId="77777777" w:rsidTr="00263CB6">
        <w:trPr>
          <w:trHeight w:val="615"/>
        </w:trPr>
        <w:tc>
          <w:tcPr>
            <w:tcW w:w="4646" w:type="dxa"/>
            <w:tcBorders>
              <w:top w:val="single" w:sz="4" w:space="0" w:color="auto"/>
              <w:left w:val="single" w:sz="4" w:space="0" w:color="auto"/>
              <w:bottom w:val="single" w:sz="8" w:space="0" w:color="auto"/>
              <w:right w:val="single" w:sz="4" w:space="0" w:color="auto"/>
            </w:tcBorders>
            <w:shd w:val="clear" w:color="auto" w:fill="auto"/>
          </w:tcPr>
          <w:p w14:paraId="2CDCF7E0" w14:textId="20E2C070" w:rsidR="00263CB6" w:rsidRPr="00263CB6" w:rsidRDefault="00263CB6" w:rsidP="00263CB6">
            <w:pPr>
              <w:spacing w:after="0" w:line="240" w:lineRule="auto"/>
              <w:jc w:val="both"/>
              <w:rPr>
                <w:rFonts w:ascii="Times New Roman" w:eastAsia="Times New Roman" w:hAnsi="Times New Roman" w:cs="Times New Roman"/>
                <w:color w:val="202124"/>
                <w:sz w:val="28"/>
                <w:szCs w:val="28"/>
              </w:rPr>
            </w:pPr>
            <w:proofErr w:type="spellStart"/>
            <w:r w:rsidRPr="00263CB6">
              <w:rPr>
                <w:rFonts w:ascii="Times New Roman" w:hAnsi="Times New Roman" w:cs="Times New Roman"/>
                <w:sz w:val="28"/>
                <w:szCs w:val="28"/>
              </w:rPr>
              <w:t>Банктің</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қызметтері</w:t>
            </w:r>
            <w:proofErr w:type="spellEnd"/>
          </w:p>
        </w:tc>
        <w:tc>
          <w:tcPr>
            <w:tcW w:w="1598" w:type="dxa"/>
            <w:tcBorders>
              <w:top w:val="single" w:sz="4" w:space="0" w:color="auto"/>
              <w:left w:val="nil"/>
              <w:bottom w:val="single" w:sz="8" w:space="0" w:color="auto"/>
              <w:right w:val="single" w:sz="4" w:space="0" w:color="auto"/>
            </w:tcBorders>
            <w:shd w:val="clear" w:color="auto" w:fill="auto"/>
            <w:noWrap/>
            <w:vAlign w:val="center"/>
          </w:tcPr>
          <w:p w14:paraId="341E167B" w14:textId="36193CA7" w:rsidR="00263CB6" w:rsidRPr="00393EED" w:rsidRDefault="00263CB6" w:rsidP="00263CB6">
            <w:pPr>
              <w:spacing w:after="0" w:line="240" w:lineRule="auto"/>
              <w:jc w:val="center"/>
              <w:rPr>
                <w:rFonts w:ascii="Times New Roman" w:eastAsia="Times New Roman" w:hAnsi="Times New Roman" w:cs="Times New Roman"/>
                <w:color w:val="000000"/>
                <w:sz w:val="28"/>
                <w:szCs w:val="28"/>
              </w:rPr>
            </w:pPr>
            <w:r w:rsidRPr="00E55ADA">
              <w:rPr>
                <w:rFonts w:ascii="Times New Roman" w:eastAsia="Times New Roman" w:hAnsi="Times New Roman" w:cs="Times New Roman"/>
                <w:sz w:val="28"/>
                <w:szCs w:val="28"/>
              </w:rPr>
              <w:t>12 000</w:t>
            </w:r>
          </w:p>
        </w:tc>
        <w:tc>
          <w:tcPr>
            <w:tcW w:w="1387" w:type="dxa"/>
            <w:tcBorders>
              <w:top w:val="single" w:sz="4" w:space="0" w:color="auto"/>
              <w:left w:val="nil"/>
              <w:bottom w:val="single" w:sz="8" w:space="0" w:color="auto"/>
              <w:right w:val="single" w:sz="4" w:space="0" w:color="auto"/>
            </w:tcBorders>
            <w:shd w:val="clear" w:color="auto" w:fill="auto"/>
            <w:noWrap/>
            <w:vAlign w:val="center"/>
          </w:tcPr>
          <w:p w14:paraId="015138D1" w14:textId="5B0E747C" w:rsidR="00263CB6" w:rsidRPr="00393EED" w:rsidRDefault="00263CB6" w:rsidP="00263CB6">
            <w:pPr>
              <w:spacing w:after="0" w:line="240" w:lineRule="auto"/>
              <w:jc w:val="center"/>
              <w:rPr>
                <w:rFonts w:ascii="Times New Roman" w:eastAsia="Times New Roman" w:hAnsi="Times New Roman" w:cs="Times New Roman"/>
                <w:color w:val="000000"/>
                <w:sz w:val="28"/>
                <w:szCs w:val="28"/>
              </w:rPr>
            </w:pPr>
            <w:r w:rsidRPr="00393EED">
              <w:rPr>
                <w:rFonts w:ascii="Times New Roman" w:eastAsia="Times New Roman" w:hAnsi="Times New Roman" w:cs="Times New Roman"/>
                <w:color w:val="000000"/>
                <w:sz w:val="28"/>
                <w:szCs w:val="28"/>
              </w:rPr>
              <w:t>12</w:t>
            </w:r>
          </w:p>
        </w:tc>
        <w:tc>
          <w:tcPr>
            <w:tcW w:w="1843" w:type="dxa"/>
            <w:tcBorders>
              <w:top w:val="single" w:sz="4" w:space="0" w:color="auto"/>
              <w:left w:val="nil"/>
              <w:bottom w:val="single" w:sz="8" w:space="0" w:color="auto"/>
              <w:right w:val="single" w:sz="4" w:space="0" w:color="auto"/>
            </w:tcBorders>
            <w:shd w:val="clear" w:color="auto" w:fill="auto"/>
            <w:noWrap/>
            <w:vAlign w:val="center"/>
          </w:tcPr>
          <w:p w14:paraId="23FD4C05" w14:textId="6364C5EF" w:rsidR="00263CB6" w:rsidRPr="002710D2" w:rsidRDefault="00263CB6" w:rsidP="00263CB6">
            <w:pPr>
              <w:spacing w:after="0"/>
              <w:jc w:val="center"/>
              <w:rPr>
                <w:rFonts w:ascii="Times New Roman" w:hAnsi="Times New Roman" w:cs="Times New Roman"/>
                <w:color w:val="000000"/>
                <w:sz w:val="28"/>
                <w:szCs w:val="28"/>
              </w:rPr>
            </w:pPr>
            <w:r w:rsidRPr="00393EED">
              <w:rPr>
                <w:rFonts w:ascii="Times New Roman" w:hAnsi="Times New Roman" w:cs="Times New Roman"/>
                <w:color w:val="000000"/>
                <w:sz w:val="28"/>
                <w:szCs w:val="28"/>
              </w:rPr>
              <w:t>144 000</w:t>
            </w:r>
          </w:p>
        </w:tc>
      </w:tr>
      <w:tr w:rsidR="00263CB6" w:rsidRPr="00393EED" w14:paraId="5EA71DB5" w14:textId="77777777" w:rsidTr="00263CB6">
        <w:trPr>
          <w:trHeight w:val="615"/>
        </w:trPr>
        <w:tc>
          <w:tcPr>
            <w:tcW w:w="4646" w:type="dxa"/>
            <w:tcBorders>
              <w:top w:val="single" w:sz="4" w:space="0" w:color="auto"/>
              <w:left w:val="single" w:sz="4" w:space="0" w:color="auto"/>
              <w:bottom w:val="single" w:sz="8" w:space="0" w:color="auto"/>
              <w:right w:val="single" w:sz="4" w:space="0" w:color="auto"/>
            </w:tcBorders>
            <w:shd w:val="clear" w:color="auto" w:fill="auto"/>
          </w:tcPr>
          <w:p w14:paraId="3559511A" w14:textId="52B15E1F" w:rsidR="00263CB6" w:rsidRPr="00263CB6" w:rsidRDefault="00263CB6" w:rsidP="00263CB6">
            <w:pPr>
              <w:spacing w:after="0" w:line="240" w:lineRule="auto"/>
              <w:jc w:val="both"/>
              <w:rPr>
                <w:rFonts w:ascii="Times New Roman" w:eastAsia="Times New Roman" w:hAnsi="Times New Roman" w:cs="Times New Roman"/>
                <w:sz w:val="28"/>
                <w:szCs w:val="28"/>
              </w:rPr>
            </w:pPr>
            <w:proofErr w:type="spellStart"/>
            <w:r w:rsidRPr="00263CB6">
              <w:rPr>
                <w:rFonts w:ascii="Times New Roman" w:hAnsi="Times New Roman" w:cs="Times New Roman"/>
                <w:sz w:val="28"/>
                <w:szCs w:val="28"/>
              </w:rPr>
              <w:t>Өзара</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көмек</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топтарына</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арналған</w:t>
            </w:r>
            <w:proofErr w:type="spellEnd"/>
            <w:r w:rsidRPr="00263CB6">
              <w:rPr>
                <w:rFonts w:ascii="Times New Roman" w:hAnsi="Times New Roman" w:cs="Times New Roman"/>
                <w:sz w:val="28"/>
                <w:szCs w:val="28"/>
              </w:rPr>
              <w:t xml:space="preserve"> Кофе-</w:t>
            </w:r>
            <w:proofErr w:type="spellStart"/>
            <w:r w:rsidRPr="00263CB6">
              <w:rPr>
                <w:rFonts w:ascii="Times New Roman" w:hAnsi="Times New Roman" w:cs="Times New Roman"/>
                <w:sz w:val="28"/>
                <w:szCs w:val="28"/>
              </w:rPr>
              <w:t>брейктер</w:t>
            </w:r>
            <w:proofErr w:type="spellEnd"/>
          </w:p>
        </w:tc>
        <w:tc>
          <w:tcPr>
            <w:tcW w:w="1598" w:type="dxa"/>
            <w:tcBorders>
              <w:top w:val="single" w:sz="4" w:space="0" w:color="auto"/>
              <w:left w:val="nil"/>
              <w:bottom w:val="single" w:sz="8" w:space="0" w:color="auto"/>
              <w:right w:val="single" w:sz="4" w:space="0" w:color="auto"/>
            </w:tcBorders>
            <w:shd w:val="clear" w:color="auto" w:fill="auto"/>
            <w:noWrap/>
            <w:vAlign w:val="center"/>
          </w:tcPr>
          <w:p w14:paraId="3E891369" w14:textId="4C8F0098" w:rsidR="00263CB6" w:rsidRPr="002710D2" w:rsidRDefault="00263CB6" w:rsidP="00263CB6">
            <w:pPr>
              <w:spacing w:after="0" w:line="240" w:lineRule="auto"/>
              <w:jc w:val="center"/>
              <w:rPr>
                <w:rFonts w:ascii="Times New Roman" w:eastAsia="Times New Roman" w:hAnsi="Times New Roman" w:cs="Times New Roman"/>
                <w:sz w:val="28"/>
                <w:szCs w:val="28"/>
              </w:rPr>
            </w:pPr>
            <w:r w:rsidRPr="002710D2">
              <w:rPr>
                <w:rFonts w:ascii="Times New Roman" w:eastAsia="Times New Roman" w:hAnsi="Times New Roman" w:cs="Times New Roman"/>
                <w:sz w:val="28"/>
                <w:szCs w:val="28"/>
              </w:rPr>
              <w:t>20 000</w:t>
            </w:r>
          </w:p>
        </w:tc>
        <w:tc>
          <w:tcPr>
            <w:tcW w:w="1387" w:type="dxa"/>
            <w:tcBorders>
              <w:top w:val="single" w:sz="4" w:space="0" w:color="auto"/>
              <w:left w:val="nil"/>
              <w:bottom w:val="single" w:sz="8" w:space="0" w:color="auto"/>
              <w:right w:val="single" w:sz="4" w:space="0" w:color="auto"/>
            </w:tcBorders>
            <w:shd w:val="clear" w:color="auto" w:fill="auto"/>
            <w:noWrap/>
            <w:vAlign w:val="center"/>
          </w:tcPr>
          <w:p w14:paraId="2BBA6921" w14:textId="39A899A1" w:rsidR="00263CB6" w:rsidRPr="002710D2" w:rsidRDefault="00263CB6" w:rsidP="00263CB6">
            <w:pPr>
              <w:spacing w:after="0" w:line="240" w:lineRule="auto"/>
              <w:jc w:val="center"/>
              <w:rPr>
                <w:rFonts w:ascii="Times New Roman" w:eastAsia="Times New Roman" w:hAnsi="Times New Roman" w:cs="Times New Roman"/>
                <w:sz w:val="28"/>
                <w:szCs w:val="28"/>
              </w:rPr>
            </w:pPr>
            <w:r w:rsidRPr="002710D2">
              <w:rPr>
                <w:rFonts w:ascii="Times New Roman" w:eastAsia="Times New Roman" w:hAnsi="Times New Roman" w:cs="Times New Roman"/>
                <w:sz w:val="28"/>
                <w:szCs w:val="28"/>
              </w:rPr>
              <w:t>12</w:t>
            </w:r>
          </w:p>
        </w:tc>
        <w:tc>
          <w:tcPr>
            <w:tcW w:w="1843" w:type="dxa"/>
            <w:tcBorders>
              <w:top w:val="single" w:sz="4" w:space="0" w:color="auto"/>
              <w:left w:val="nil"/>
              <w:bottom w:val="single" w:sz="8" w:space="0" w:color="auto"/>
              <w:right w:val="single" w:sz="4" w:space="0" w:color="auto"/>
            </w:tcBorders>
            <w:shd w:val="clear" w:color="auto" w:fill="auto"/>
            <w:noWrap/>
            <w:vAlign w:val="center"/>
          </w:tcPr>
          <w:p w14:paraId="295FE37E" w14:textId="72D6A02C" w:rsidR="00263CB6" w:rsidRPr="002710D2" w:rsidRDefault="00263CB6" w:rsidP="00263CB6">
            <w:pPr>
              <w:spacing w:after="0" w:line="240" w:lineRule="auto"/>
              <w:jc w:val="center"/>
              <w:rPr>
                <w:rFonts w:ascii="Times New Roman" w:eastAsia="Times New Roman" w:hAnsi="Times New Roman" w:cs="Times New Roman"/>
                <w:sz w:val="28"/>
                <w:szCs w:val="28"/>
              </w:rPr>
            </w:pPr>
            <w:r w:rsidRPr="002710D2">
              <w:rPr>
                <w:rFonts w:ascii="Times New Roman" w:eastAsia="Times New Roman" w:hAnsi="Times New Roman" w:cs="Times New Roman"/>
                <w:sz w:val="28"/>
                <w:szCs w:val="28"/>
              </w:rPr>
              <w:t>240 000</w:t>
            </w:r>
          </w:p>
        </w:tc>
      </w:tr>
      <w:tr w:rsidR="00263CB6" w:rsidRPr="00393EED" w14:paraId="1D81F3CD" w14:textId="77777777" w:rsidTr="00263CB6">
        <w:trPr>
          <w:trHeight w:val="615"/>
        </w:trPr>
        <w:tc>
          <w:tcPr>
            <w:tcW w:w="4646" w:type="dxa"/>
            <w:tcBorders>
              <w:top w:val="single" w:sz="4" w:space="0" w:color="auto"/>
              <w:left w:val="single" w:sz="4" w:space="0" w:color="auto"/>
              <w:bottom w:val="single" w:sz="8" w:space="0" w:color="auto"/>
              <w:right w:val="single" w:sz="4" w:space="0" w:color="auto"/>
            </w:tcBorders>
            <w:shd w:val="clear" w:color="auto" w:fill="auto"/>
          </w:tcPr>
          <w:p w14:paraId="6E2700E5" w14:textId="58D0A168" w:rsidR="00263CB6" w:rsidRPr="00263CB6" w:rsidRDefault="00263CB6" w:rsidP="009E7C2E">
            <w:pPr>
              <w:spacing w:after="0" w:line="240" w:lineRule="auto"/>
              <w:jc w:val="both"/>
              <w:rPr>
                <w:rFonts w:ascii="Times New Roman" w:eastAsia="Times New Roman" w:hAnsi="Times New Roman" w:cs="Times New Roman"/>
                <w:color w:val="202124"/>
                <w:sz w:val="28"/>
                <w:szCs w:val="28"/>
              </w:rPr>
            </w:pPr>
            <w:proofErr w:type="spellStart"/>
            <w:r w:rsidRPr="00263CB6">
              <w:rPr>
                <w:rFonts w:ascii="Times New Roman" w:hAnsi="Times New Roman" w:cs="Times New Roman"/>
                <w:sz w:val="28"/>
                <w:szCs w:val="28"/>
              </w:rPr>
              <w:lastRenderedPageBreak/>
              <w:t>Бағдарламалық</w:t>
            </w:r>
            <w:proofErr w:type="spellEnd"/>
            <w:r w:rsidRPr="00263CB6">
              <w:rPr>
                <w:rFonts w:ascii="Times New Roman" w:hAnsi="Times New Roman" w:cs="Times New Roman"/>
                <w:sz w:val="28"/>
                <w:szCs w:val="28"/>
              </w:rPr>
              <w:t xml:space="preserve"> </w:t>
            </w:r>
            <w:r w:rsidR="009E7C2E">
              <w:rPr>
                <w:rFonts w:ascii="Times New Roman" w:hAnsi="Times New Roman" w:cs="Times New Roman"/>
                <w:sz w:val="28"/>
                <w:szCs w:val="28"/>
                <w:lang w:val="kk-KZ"/>
              </w:rPr>
              <w:t>ПО</w:t>
            </w:r>
            <w:r w:rsidRPr="00263CB6">
              <w:rPr>
                <w:rFonts w:ascii="Times New Roman" w:hAnsi="Times New Roman" w:cs="Times New Roman"/>
                <w:sz w:val="28"/>
                <w:szCs w:val="28"/>
              </w:rPr>
              <w:t xml:space="preserve"> (Антивирус, 1С </w:t>
            </w:r>
            <w:proofErr w:type="spellStart"/>
            <w:r w:rsidRPr="00263CB6">
              <w:rPr>
                <w:rFonts w:ascii="Times New Roman" w:hAnsi="Times New Roman" w:cs="Times New Roman"/>
                <w:sz w:val="28"/>
                <w:szCs w:val="28"/>
              </w:rPr>
              <w:t>қолдау</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компьютерге</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техникалық</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қызмет</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көрсету</w:t>
            </w:r>
            <w:proofErr w:type="spellEnd"/>
            <w:r w:rsidRPr="00263CB6">
              <w:rPr>
                <w:rFonts w:ascii="Times New Roman" w:hAnsi="Times New Roman" w:cs="Times New Roman"/>
                <w:sz w:val="28"/>
                <w:szCs w:val="28"/>
              </w:rPr>
              <w:t>.</w:t>
            </w:r>
          </w:p>
        </w:tc>
        <w:tc>
          <w:tcPr>
            <w:tcW w:w="1598" w:type="dxa"/>
            <w:tcBorders>
              <w:top w:val="single" w:sz="4" w:space="0" w:color="auto"/>
              <w:left w:val="nil"/>
              <w:bottom w:val="single" w:sz="8" w:space="0" w:color="auto"/>
              <w:right w:val="single" w:sz="4" w:space="0" w:color="auto"/>
            </w:tcBorders>
            <w:shd w:val="clear" w:color="auto" w:fill="auto"/>
            <w:noWrap/>
            <w:vAlign w:val="center"/>
          </w:tcPr>
          <w:p w14:paraId="695A3F69" w14:textId="33DD6CBE" w:rsidR="00263CB6" w:rsidRPr="002710D2" w:rsidRDefault="00263CB6" w:rsidP="00263CB6">
            <w:pPr>
              <w:spacing w:after="0" w:line="240" w:lineRule="auto"/>
              <w:jc w:val="center"/>
              <w:rPr>
                <w:rFonts w:ascii="Times New Roman" w:eastAsia="Times New Roman" w:hAnsi="Times New Roman" w:cs="Times New Roman"/>
                <w:sz w:val="28"/>
                <w:szCs w:val="28"/>
              </w:rPr>
            </w:pPr>
            <w:r w:rsidRPr="002710D2">
              <w:rPr>
                <w:rFonts w:ascii="Times New Roman" w:eastAsia="Times New Roman" w:hAnsi="Times New Roman" w:cs="Times New Roman"/>
                <w:sz w:val="28"/>
                <w:szCs w:val="28"/>
              </w:rPr>
              <w:t>120 000</w:t>
            </w:r>
          </w:p>
        </w:tc>
        <w:tc>
          <w:tcPr>
            <w:tcW w:w="1387" w:type="dxa"/>
            <w:tcBorders>
              <w:top w:val="single" w:sz="4" w:space="0" w:color="auto"/>
              <w:left w:val="nil"/>
              <w:bottom w:val="single" w:sz="8" w:space="0" w:color="auto"/>
              <w:right w:val="single" w:sz="4" w:space="0" w:color="auto"/>
            </w:tcBorders>
            <w:shd w:val="clear" w:color="auto" w:fill="auto"/>
            <w:noWrap/>
            <w:vAlign w:val="center"/>
          </w:tcPr>
          <w:p w14:paraId="463F807A" w14:textId="5798272F" w:rsidR="00263CB6" w:rsidRPr="002710D2" w:rsidRDefault="00263CB6" w:rsidP="00263CB6">
            <w:pPr>
              <w:spacing w:after="0" w:line="240" w:lineRule="auto"/>
              <w:jc w:val="center"/>
              <w:rPr>
                <w:rFonts w:ascii="Times New Roman" w:eastAsia="Times New Roman" w:hAnsi="Times New Roman" w:cs="Times New Roman"/>
                <w:sz w:val="28"/>
                <w:szCs w:val="28"/>
              </w:rPr>
            </w:pPr>
            <w:r w:rsidRPr="002710D2">
              <w:rPr>
                <w:rFonts w:ascii="Times New Roman" w:eastAsia="Times New Roman" w:hAnsi="Times New Roman" w:cs="Times New Roman"/>
                <w:sz w:val="28"/>
                <w:szCs w:val="28"/>
              </w:rPr>
              <w:t>1</w:t>
            </w:r>
          </w:p>
        </w:tc>
        <w:tc>
          <w:tcPr>
            <w:tcW w:w="1843" w:type="dxa"/>
            <w:tcBorders>
              <w:top w:val="single" w:sz="4" w:space="0" w:color="auto"/>
              <w:left w:val="nil"/>
              <w:bottom w:val="single" w:sz="8" w:space="0" w:color="auto"/>
              <w:right w:val="single" w:sz="4" w:space="0" w:color="auto"/>
            </w:tcBorders>
            <w:shd w:val="clear" w:color="auto" w:fill="auto"/>
            <w:noWrap/>
            <w:vAlign w:val="center"/>
          </w:tcPr>
          <w:p w14:paraId="0D30A04A" w14:textId="148C0853" w:rsidR="00263CB6" w:rsidRPr="002710D2" w:rsidRDefault="00263CB6" w:rsidP="00263CB6">
            <w:pPr>
              <w:spacing w:after="0" w:line="240" w:lineRule="auto"/>
              <w:jc w:val="center"/>
              <w:rPr>
                <w:rFonts w:ascii="Times New Roman" w:eastAsia="Times New Roman" w:hAnsi="Times New Roman" w:cs="Times New Roman"/>
                <w:sz w:val="28"/>
                <w:szCs w:val="28"/>
              </w:rPr>
            </w:pPr>
            <w:r w:rsidRPr="002710D2">
              <w:rPr>
                <w:rFonts w:ascii="Times New Roman" w:eastAsia="Times New Roman" w:hAnsi="Times New Roman" w:cs="Times New Roman"/>
                <w:sz w:val="28"/>
                <w:szCs w:val="28"/>
              </w:rPr>
              <w:t>120 000</w:t>
            </w:r>
          </w:p>
        </w:tc>
      </w:tr>
      <w:tr w:rsidR="00263CB6" w:rsidRPr="00393EED" w14:paraId="6757800A" w14:textId="77777777" w:rsidTr="00263CB6">
        <w:trPr>
          <w:trHeight w:val="615"/>
        </w:trPr>
        <w:tc>
          <w:tcPr>
            <w:tcW w:w="4646" w:type="dxa"/>
            <w:tcBorders>
              <w:top w:val="single" w:sz="4" w:space="0" w:color="auto"/>
              <w:left w:val="single" w:sz="4" w:space="0" w:color="auto"/>
              <w:bottom w:val="single" w:sz="8" w:space="0" w:color="auto"/>
              <w:right w:val="single" w:sz="4" w:space="0" w:color="auto"/>
            </w:tcBorders>
            <w:shd w:val="clear" w:color="auto" w:fill="auto"/>
          </w:tcPr>
          <w:p w14:paraId="4D60B0AD" w14:textId="744A3DAE" w:rsidR="00263CB6" w:rsidRPr="00263CB6" w:rsidRDefault="00263CB6" w:rsidP="00263CB6">
            <w:pPr>
              <w:spacing w:after="0" w:line="240" w:lineRule="auto"/>
              <w:jc w:val="both"/>
              <w:rPr>
                <w:rFonts w:ascii="Times New Roman" w:eastAsia="Times New Roman" w:hAnsi="Times New Roman" w:cs="Times New Roman"/>
                <w:color w:val="202124"/>
                <w:sz w:val="28"/>
                <w:szCs w:val="28"/>
              </w:rPr>
            </w:pPr>
            <w:proofErr w:type="spellStart"/>
            <w:r w:rsidRPr="00263CB6">
              <w:rPr>
                <w:rFonts w:ascii="Times New Roman" w:hAnsi="Times New Roman" w:cs="Times New Roman"/>
                <w:sz w:val="28"/>
                <w:szCs w:val="28"/>
              </w:rPr>
              <w:t>Жүргізуші</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және</w:t>
            </w:r>
            <w:proofErr w:type="spellEnd"/>
            <w:r w:rsidRPr="00263CB6">
              <w:rPr>
                <w:rFonts w:ascii="Times New Roman" w:hAnsi="Times New Roman" w:cs="Times New Roman"/>
                <w:sz w:val="28"/>
                <w:szCs w:val="28"/>
              </w:rPr>
              <w:t xml:space="preserve"> </w:t>
            </w:r>
            <w:proofErr w:type="spellStart"/>
            <w:r w:rsidRPr="00263CB6">
              <w:rPr>
                <w:rFonts w:ascii="Times New Roman" w:hAnsi="Times New Roman" w:cs="Times New Roman"/>
                <w:sz w:val="28"/>
                <w:szCs w:val="28"/>
              </w:rPr>
              <w:t>көлік</w:t>
            </w:r>
            <w:proofErr w:type="spellEnd"/>
          </w:p>
        </w:tc>
        <w:tc>
          <w:tcPr>
            <w:tcW w:w="1598" w:type="dxa"/>
            <w:tcBorders>
              <w:top w:val="single" w:sz="4" w:space="0" w:color="auto"/>
              <w:left w:val="nil"/>
              <w:bottom w:val="single" w:sz="8" w:space="0" w:color="auto"/>
              <w:right w:val="single" w:sz="4" w:space="0" w:color="auto"/>
            </w:tcBorders>
            <w:shd w:val="clear" w:color="auto" w:fill="auto"/>
            <w:noWrap/>
            <w:vAlign w:val="center"/>
          </w:tcPr>
          <w:p w14:paraId="1166ABFA" w14:textId="264F268A" w:rsidR="00263CB6" w:rsidRPr="002710D2" w:rsidRDefault="00263CB6" w:rsidP="00263CB6">
            <w:pPr>
              <w:spacing w:after="0" w:line="240" w:lineRule="auto"/>
              <w:jc w:val="center"/>
              <w:rPr>
                <w:rFonts w:ascii="Times New Roman" w:eastAsia="Times New Roman" w:hAnsi="Times New Roman" w:cs="Times New Roman"/>
                <w:sz w:val="28"/>
                <w:szCs w:val="28"/>
              </w:rPr>
            </w:pPr>
            <w:r w:rsidRPr="002710D2">
              <w:rPr>
                <w:rFonts w:ascii="Times New Roman" w:eastAsia="Times New Roman" w:hAnsi="Times New Roman" w:cs="Times New Roman"/>
                <w:sz w:val="28"/>
                <w:szCs w:val="28"/>
              </w:rPr>
              <w:t>84 000</w:t>
            </w:r>
          </w:p>
        </w:tc>
        <w:tc>
          <w:tcPr>
            <w:tcW w:w="1387" w:type="dxa"/>
            <w:tcBorders>
              <w:top w:val="single" w:sz="4" w:space="0" w:color="auto"/>
              <w:left w:val="nil"/>
              <w:bottom w:val="single" w:sz="8" w:space="0" w:color="auto"/>
              <w:right w:val="single" w:sz="4" w:space="0" w:color="auto"/>
            </w:tcBorders>
            <w:shd w:val="clear" w:color="auto" w:fill="auto"/>
            <w:noWrap/>
            <w:vAlign w:val="center"/>
          </w:tcPr>
          <w:p w14:paraId="2AE0421B" w14:textId="25649DEE" w:rsidR="00263CB6" w:rsidRPr="002710D2" w:rsidRDefault="00263CB6" w:rsidP="00263CB6">
            <w:pPr>
              <w:spacing w:after="0" w:line="240" w:lineRule="auto"/>
              <w:jc w:val="center"/>
              <w:rPr>
                <w:rFonts w:ascii="Times New Roman" w:eastAsia="Times New Roman" w:hAnsi="Times New Roman" w:cs="Times New Roman"/>
                <w:sz w:val="28"/>
                <w:szCs w:val="28"/>
              </w:rPr>
            </w:pPr>
            <w:r w:rsidRPr="002710D2">
              <w:rPr>
                <w:rFonts w:ascii="Times New Roman" w:eastAsia="Times New Roman" w:hAnsi="Times New Roman" w:cs="Times New Roman"/>
                <w:sz w:val="28"/>
                <w:szCs w:val="28"/>
              </w:rPr>
              <w:t>12</w:t>
            </w:r>
          </w:p>
        </w:tc>
        <w:tc>
          <w:tcPr>
            <w:tcW w:w="1843" w:type="dxa"/>
            <w:tcBorders>
              <w:top w:val="single" w:sz="4" w:space="0" w:color="auto"/>
              <w:left w:val="nil"/>
              <w:bottom w:val="single" w:sz="8" w:space="0" w:color="auto"/>
              <w:right w:val="single" w:sz="4" w:space="0" w:color="auto"/>
            </w:tcBorders>
            <w:shd w:val="clear" w:color="auto" w:fill="auto"/>
            <w:noWrap/>
            <w:vAlign w:val="center"/>
          </w:tcPr>
          <w:p w14:paraId="7854C6B2" w14:textId="63B722D8" w:rsidR="00263CB6" w:rsidRPr="002710D2" w:rsidRDefault="00263CB6" w:rsidP="00263CB6">
            <w:pPr>
              <w:spacing w:after="0" w:line="240" w:lineRule="auto"/>
              <w:jc w:val="center"/>
              <w:rPr>
                <w:rFonts w:ascii="Times New Roman" w:eastAsia="Times New Roman" w:hAnsi="Times New Roman" w:cs="Times New Roman"/>
                <w:sz w:val="28"/>
                <w:szCs w:val="28"/>
              </w:rPr>
            </w:pPr>
            <w:r w:rsidRPr="002710D2">
              <w:rPr>
                <w:rFonts w:ascii="Times New Roman" w:eastAsia="Times New Roman" w:hAnsi="Times New Roman" w:cs="Times New Roman"/>
                <w:sz w:val="28"/>
                <w:szCs w:val="28"/>
              </w:rPr>
              <w:t>1 008 000</w:t>
            </w:r>
          </w:p>
        </w:tc>
      </w:tr>
      <w:tr w:rsidR="00C77386" w:rsidRPr="00393EED" w14:paraId="16D0C0D6" w14:textId="77777777" w:rsidTr="00263CB6">
        <w:trPr>
          <w:trHeight w:val="615"/>
        </w:trPr>
        <w:tc>
          <w:tcPr>
            <w:tcW w:w="4646" w:type="dxa"/>
            <w:tcBorders>
              <w:top w:val="single" w:sz="4" w:space="0" w:color="auto"/>
              <w:left w:val="single" w:sz="4" w:space="0" w:color="auto"/>
              <w:bottom w:val="single" w:sz="8" w:space="0" w:color="auto"/>
              <w:right w:val="single" w:sz="4" w:space="0" w:color="auto"/>
            </w:tcBorders>
            <w:shd w:val="clear" w:color="auto" w:fill="auto"/>
            <w:vAlign w:val="center"/>
          </w:tcPr>
          <w:p w14:paraId="1DF89045" w14:textId="522E3DCC" w:rsidR="00C77386" w:rsidRPr="004D07A1" w:rsidRDefault="00263CB6" w:rsidP="009B1781">
            <w:pPr>
              <w:spacing w:after="0" w:line="240" w:lineRule="auto"/>
              <w:jc w:val="both"/>
              <w:rPr>
                <w:rFonts w:ascii="Times New Roman" w:eastAsia="Times New Roman" w:hAnsi="Times New Roman" w:cs="Times New Roman"/>
                <w:color w:val="202124"/>
                <w:sz w:val="28"/>
                <w:szCs w:val="28"/>
                <w:highlight w:val="cyan"/>
              </w:rPr>
            </w:pPr>
            <w:proofErr w:type="spellStart"/>
            <w:r w:rsidRPr="00263CB6">
              <w:rPr>
                <w:rFonts w:ascii="Times New Roman" w:eastAsia="Times New Roman" w:hAnsi="Times New Roman" w:cs="Times New Roman"/>
                <w:sz w:val="28"/>
                <w:szCs w:val="28"/>
              </w:rPr>
              <w:t>Әлеуметтік</w:t>
            </w:r>
            <w:proofErr w:type="spellEnd"/>
            <w:r w:rsidRPr="00263CB6">
              <w:rPr>
                <w:rFonts w:ascii="Times New Roman" w:eastAsia="Times New Roman" w:hAnsi="Times New Roman" w:cs="Times New Roman"/>
                <w:sz w:val="28"/>
                <w:szCs w:val="28"/>
              </w:rPr>
              <w:t xml:space="preserve"> </w:t>
            </w:r>
            <w:proofErr w:type="spellStart"/>
            <w:r w:rsidRPr="00263CB6">
              <w:rPr>
                <w:rFonts w:ascii="Times New Roman" w:eastAsia="Times New Roman" w:hAnsi="Times New Roman" w:cs="Times New Roman"/>
                <w:sz w:val="28"/>
                <w:szCs w:val="28"/>
              </w:rPr>
              <w:t>жұмыс</w:t>
            </w:r>
            <w:proofErr w:type="spellEnd"/>
            <w:r w:rsidRPr="00263CB6">
              <w:rPr>
                <w:rFonts w:ascii="Times New Roman" w:eastAsia="Times New Roman" w:hAnsi="Times New Roman" w:cs="Times New Roman"/>
                <w:sz w:val="28"/>
                <w:szCs w:val="28"/>
              </w:rPr>
              <w:t xml:space="preserve"> </w:t>
            </w:r>
            <w:proofErr w:type="spellStart"/>
            <w:r w:rsidRPr="00263CB6">
              <w:rPr>
                <w:rFonts w:ascii="Times New Roman" w:eastAsia="Times New Roman" w:hAnsi="Times New Roman" w:cs="Times New Roman"/>
                <w:sz w:val="28"/>
                <w:szCs w:val="28"/>
              </w:rPr>
              <w:t>жөніндегі</w:t>
            </w:r>
            <w:proofErr w:type="spellEnd"/>
            <w:r w:rsidRPr="00263CB6">
              <w:rPr>
                <w:rFonts w:ascii="Times New Roman" w:eastAsia="Times New Roman" w:hAnsi="Times New Roman" w:cs="Times New Roman"/>
                <w:sz w:val="28"/>
                <w:szCs w:val="28"/>
              </w:rPr>
              <w:t xml:space="preserve"> </w:t>
            </w:r>
            <w:proofErr w:type="spellStart"/>
            <w:r w:rsidRPr="00263CB6">
              <w:rPr>
                <w:rFonts w:ascii="Times New Roman" w:eastAsia="Times New Roman" w:hAnsi="Times New Roman" w:cs="Times New Roman"/>
                <w:sz w:val="28"/>
                <w:szCs w:val="28"/>
              </w:rPr>
              <w:t>тең</w:t>
            </w:r>
            <w:proofErr w:type="spellEnd"/>
            <w:r w:rsidRPr="00263CB6">
              <w:rPr>
                <w:rFonts w:ascii="Times New Roman" w:eastAsia="Times New Roman" w:hAnsi="Times New Roman" w:cs="Times New Roman"/>
                <w:sz w:val="28"/>
                <w:szCs w:val="28"/>
              </w:rPr>
              <w:t xml:space="preserve"> </w:t>
            </w:r>
            <w:proofErr w:type="spellStart"/>
            <w:r w:rsidRPr="00263CB6">
              <w:rPr>
                <w:rFonts w:ascii="Times New Roman" w:eastAsia="Times New Roman" w:hAnsi="Times New Roman" w:cs="Times New Roman"/>
                <w:sz w:val="28"/>
                <w:szCs w:val="28"/>
              </w:rPr>
              <w:t>консультанттар</w:t>
            </w:r>
            <w:proofErr w:type="spellEnd"/>
            <w:r w:rsidRPr="00263CB6">
              <w:rPr>
                <w:rFonts w:ascii="Times New Roman" w:eastAsia="Times New Roman" w:hAnsi="Times New Roman" w:cs="Times New Roman"/>
                <w:sz w:val="28"/>
                <w:szCs w:val="28"/>
              </w:rPr>
              <w:t xml:space="preserve"> мен </w:t>
            </w:r>
            <w:proofErr w:type="spellStart"/>
            <w:r w:rsidRPr="00263CB6">
              <w:rPr>
                <w:rFonts w:ascii="Times New Roman" w:eastAsia="Times New Roman" w:hAnsi="Times New Roman" w:cs="Times New Roman"/>
                <w:sz w:val="28"/>
                <w:szCs w:val="28"/>
              </w:rPr>
              <w:t>тең</w:t>
            </w:r>
            <w:proofErr w:type="spellEnd"/>
            <w:r w:rsidRPr="00263CB6">
              <w:rPr>
                <w:rFonts w:ascii="Times New Roman" w:eastAsia="Times New Roman" w:hAnsi="Times New Roman" w:cs="Times New Roman"/>
                <w:sz w:val="28"/>
                <w:szCs w:val="28"/>
              </w:rPr>
              <w:t xml:space="preserve"> </w:t>
            </w:r>
            <w:proofErr w:type="spellStart"/>
            <w:r w:rsidRPr="00263CB6">
              <w:rPr>
                <w:rFonts w:ascii="Times New Roman" w:eastAsia="Times New Roman" w:hAnsi="Times New Roman" w:cs="Times New Roman"/>
                <w:sz w:val="28"/>
                <w:szCs w:val="28"/>
              </w:rPr>
              <w:t>Консультанттар</w:t>
            </w:r>
            <w:proofErr w:type="spellEnd"/>
            <w:r w:rsidRPr="00263CB6">
              <w:rPr>
                <w:rFonts w:ascii="Times New Roman" w:eastAsia="Times New Roman" w:hAnsi="Times New Roman" w:cs="Times New Roman"/>
                <w:sz w:val="28"/>
                <w:szCs w:val="28"/>
              </w:rPr>
              <w:t xml:space="preserve"> </w:t>
            </w:r>
            <w:proofErr w:type="spellStart"/>
            <w:r w:rsidRPr="00263CB6">
              <w:rPr>
                <w:rFonts w:ascii="Times New Roman" w:eastAsia="Times New Roman" w:hAnsi="Times New Roman" w:cs="Times New Roman"/>
                <w:sz w:val="28"/>
                <w:szCs w:val="28"/>
              </w:rPr>
              <w:t>үшін</w:t>
            </w:r>
            <w:proofErr w:type="spellEnd"/>
            <w:r w:rsidRPr="00263CB6">
              <w:rPr>
                <w:rFonts w:ascii="Times New Roman" w:eastAsia="Times New Roman" w:hAnsi="Times New Roman" w:cs="Times New Roman"/>
                <w:sz w:val="28"/>
                <w:szCs w:val="28"/>
              </w:rPr>
              <w:t xml:space="preserve"> </w:t>
            </w:r>
            <w:proofErr w:type="spellStart"/>
            <w:r w:rsidRPr="00263CB6">
              <w:rPr>
                <w:rFonts w:ascii="Times New Roman" w:eastAsia="Times New Roman" w:hAnsi="Times New Roman" w:cs="Times New Roman"/>
                <w:sz w:val="28"/>
                <w:szCs w:val="28"/>
              </w:rPr>
              <w:t>жол</w:t>
            </w:r>
            <w:proofErr w:type="spellEnd"/>
            <w:r w:rsidRPr="00263CB6">
              <w:rPr>
                <w:rFonts w:ascii="Times New Roman" w:eastAsia="Times New Roman" w:hAnsi="Times New Roman" w:cs="Times New Roman"/>
                <w:sz w:val="28"/>
                <w:szCs w:val="28"/>
              </w:rPr>
              <w:t xml:space="preserve"> </w:t>
            </w:r>
            <w:proofErr w:type="spellStart"/>
            <w:r w:rsidRPr="00263CB6">
              <w:rPr>
                <w:rFonts w:ascii="Times New Roman" w:eastAsia="Times New Roman" w:hAnsi="Times New Roman" w:cs="Times New Roman"/>
                <w:sz w:val="28"/>
                <w:szCs w:val="28"/>
              </w:rPr>
              <w:t>жүру</w:t>
            </w:r>
            <w:proofErr w:type="spellEnd"/>
            <w:r w:rsidRPr="00263CB6">
              <w:rPr>
                <w:rFonts w:ascii="Times New Roman" w:eastAsia="Times New Roman" w:hAnsi="Times New Roman" w:cs="Times New Roman"/>
                <w:sz w:val="28"/>
                <w:szCs w:val="28"/>
              </w:rPr>
              <w:t xml:space="preserve"> (</w:t>
            </w:r>
            <w:proofErr w:type="spellStart"/>
            <w:r w:rsidRPr="00263CB6">
              <w:rPr>
                <w:rFonts w:ascii="Times New Roman" w:eastAsia="Times New Roman" w:hAnsi="Times New Roman" w:cs="Times New Roman"/>
                <w:sz w:val="28"/>
                <w:szCs w:val="28"/>
              </w:rPr>
              <w:t>көлік</w:t>
            </w:r>
            <w:proofErr w:type="spellEnd"/>
            <w:r w:rsidRPr="00263CB6">
              <w:rPr>
                <w:rFonts w:ascii="Times New Roman" w:eastAsia="Times New Roman" w:hAnsi="Times New Roman" w:cs="Times New Roman"/>
                <w:sz w:val="28"/>
                <w:szCs w:val="28"/>
              </w:rPr>
              <w:t>)</w:t>
            </w:r>
          </w:p>
        </w:tc>
        <w:tc>
          <w:tcPr>
            <w:tcW w:w="1598" w:type="dxa"/>
            <w:tcBorders>
              <w:top w:val="single" w:sz="4" w:space="0" w:color="auto"/>
              <w:left w:val="nil"/>
              <w:bottom w:val="single" w:sz="8" w:space="0" w:color="auto"/>
              <w:right w:val="single" w:sz="4" w:space="0" w:color="auto"/>
            </w:tcBorders>
            <w:shd w:val="clear" w:color="auto" w:fill="auto"/>
            <w:noWrap/>
            <w:vAlign w:val="center"/>
          </w:tcPr>
          <w:p w14:paraId="63C35DB0" w14:textId="28EAC5E4" w:rsidR="00C77386" w:rsidRPr="002710D2" w:rsidRDefault="00C77386" w:rsidP="004D07A1">
            <w:pPr>
              <w:spacing w:after="0" w:line="240" w:lineRule="auto"/>
              <w:jc w:val="center"/>
              <w:rPr>
                <w:rFonts w:ascii="Times New Roman" w:eastAsia="Times New Roman" w:hAnsi="Times New Roman" w:cs="Times New Roman"/>
                <w:sz w:val="28"/>
                <w:szCs w:val="28"/>
              </w:rPr>
            </w:pPr>
            <w:r w:rsidRPr="002710D2">
              <w:rPr>
                <w:rFonts w:ascii="Times New Roman" w:eastAsia="Times New Roman" w:hAnsi="Times New Roman" w:cs="Times New Roman"/>
                <w:sz w:val="28"/>
                <w:szCs w:val="28"/>
              </w:rPr>
              <w:t>10 000</w:t>
            </w:r>
          </w:p>
        </w:tc>
        <w:tc>
          <w:tcPr>
            <w:tcW w:w="1387" w:type="dxa"/>
            <w:tcBorders>
              <w:top w:val="single" w:sz="4" w:space="0" w:color="auto"/>
              <w:left w:val="nil"/>
              <w:bottom w:val="single" w:sz="8" w:space="0" w:color="auto"/>
              <w:right w:val="single" w:sz="4" w:space="0" w:color="auto"/>
            </w:tcBorders>
            <w:shd w:val="clear" w:color="auto" w:fill="auto"/>
            <w:noWrap/>
            <w:vAlign w:val="center"/>
          </w:tcPr>
          <w:p w14:paraId="58EE12BC" w14:textId="228C6235" w:rsidR="00C77386" w:rsidRPr="002710D2" w:rsidRDefault="00C77386" w:rsidP="004D07A1">
            <w:pPr>
              <w:spacing w:after="0" w:line="240" w:lineRule="auto"/>
              <w:jc w:val="center"/>
              <w:rPr>
                <w:rFonts w:ascii="Times New Roman" w:eastAsia="Times New Roman" w:hAnsi="Times New Roman" w:cs="Times New Roman"/>
                <w:sz w:val="28"/>
                <w:szCs w:val="28"/>
              </w:rPr>
            </w:pPr>
            <w:r w:rsidRPr="002710D2">
              <w:rPr>
                <w:rFonts w:ascii="Times New Roman" w:eastAsia="Times New Roman" w:hAnsi="Times New Roman" w:cs="Times New Roman"/>
                <w:sz w:val="28"/>
                <w:szCs w:val="28"/>
              </w:rPr>
              <w:t>84</w:t>
            </w:r>
          </w:p>
        </w:tc>
        <w:tc>
          <w:tcPr>
            <w:tcW w:w="1843" w:type="dxa"/>
            <w:tcBorders>
              <w:top w:val="single" w:sz="4" w:space="0" w:color="auto"/>
              <w:left w:val="nil"/>
              <w:bottom w:val="single" w:sz="8" w:space="0" w:color="auto"/>
              <w:right w:val="single" w:sz="4" w:space="0" w:color="auto"/>
            </w:tcBorders>
            <w:shd w:val="clear" w:color="auto" w:fill="auto"/>
            <w:noWrap/>
            <w:vAlign w:val="center"/>
          </w:tcPr>
          <w:p w14:paraId="4051A26B" w14:textId="27FB7AE3" w:rsidR="00C77386" w:rsidRPr="002710D2" w:rsidRDefault="00C77386" w:rsidP="004D07A1">
            <w:pPr>
              <w:spacing w:after="0" w:line="240" w:lineRule="auto"/>
              <w:jc w:val="center"/>
              <w:rPr>
                <w:rFonts w:ascii="Times New Roman" w:eastAsia="Times New Roman" w:hAnsi="Times New Roman" w:cs="Times New Roman"/>
                <w:sz w:val="28"/>
                <w:szCs w:val="28"/>
              </w:rPr>
            </w:pPr>
            <w:r w:rsidRPr="002710D2">
              <w:rPr>
                <w:rFonts w:ascii="Times New Roman" w:eastAsia="Times New Roman" w:hAnsi="Times New Roman" w:cs="Times New Roman"/>
                <w:sz w:val="28"/>
                <w:szCs w:val="28"/>
              </w:rPr>
              <w:t>840 000</w:t>
            </w:r>
          </w:p>
        </w:tc>
      </w:tr>
      <w:tr w:rsidR="00C77386" w:rsidRPr="00393EED" w14:paraId="7694325B" w14:textId="77777777" w:rsidTr="00263CB6">
        <w:trPr>
          <w:trHeight w:val="615"/>
        </w:trPr>
        <w:tc>
          <w:tcPr>
            <w:tcW w:w="4646" w:type="dxa"/>
            <w:tcBorders>
              <w:top w:val="single" w:sz="4" w:space="0" w:color="auto"/>
              <w:left w:val="single" w:sz="4" w:space="0" w:color="auto"/>
              <w:bottom w:val="single" w:sz="8" w:space="0" w:color="auto"/>
              <w:right w:val="single" w:sz="4" w:space="0" w:color="auto"/>
            </w:tcBorders>
            <w:shd w:val="clear" w:color="auto" w:fill="auto"/>
            <w:vAlign w:val="center"/>
          </w:tcPr>
          <w:p w14:paraId="0FF82777" w14:textId="11BA9D9D" w:rsidR="00C77386" w:rsidRPr="00BD504C" w:rsidRDefault="009E7C2E" w:rsidP="00C77386">
            <w:pPr>
              <w:spacing w:after="0" w:line="240" w:lineRule="auto"/>
              <w:rPr>
                <w:rFonts w:ascii="Times New Roman" w:eastAsia="Times New Roman" w:hAnsi="Times New Roman" w:cs="Times New Roman"/>
                <w:b/>
                <w:color w:val="202124"/>
                <w:sz w:val="28"/>
                <w:szCs w:val="28"/>
              </w:rPr>
            </w:pPr>
            <w:proofErr w:type="spellStart"/>
            <w:r>
              <w:rPr>
                <w:rFonts w:ascii="Times New Roman" w:eastAsia="Times New Roman" w:hAnsi="Times New Roman" w:cs="Times New Roman"/>
                <w:b/>
                <w:color w:val="202124"/>
                <w:sz w:val="28"/>
                <w:szCs w:val="28"/>
              </w:rPr>
              <w:t>Сомасы</w:t>
            </w:r>
            <w:proofErr w:type="spellEnd"/>
          </w:p>
        </w:tc>
        <w:tc>
          <w:tcPr>
            <w:tcW w:w="1598" w:type="dxa"/>
            <w:tcBorders>
              <w:top w:val="single" w:sz="4" w:space="0" w:color="auto"/>
              <w:left w:val="nil"/>
              <w:bottom w:val="single" w:sz="8" w:space="0" w:color="auto"/>
              <w:right w:val="single" w:sz="4" w:space="0" w:color="auto"/>
            </w:tcBorders>
            <w:shd w:val="clear" w:color="auto" w:fill="auto"/>
            <w:noWrap/>
            <w:vAlign w:val="center"/>
          </w:tcPr>
          <w:p w14:paraId="3E0EC9F6" w14:textId="11DEB531" w:rsidR="00C77386" w:rsidRPr="00BD504C" w:rsidRDefault="00C77386" w:rsidP="000C544C">
            <w:pPr>
              <w:jc w:val="center"/>
              <w:rPr>
                <w:rFonts w:ascii="Times New Roman" w:eastAsia="Times New Roman" w:hAnsi="Times New Roman" w:cs="Times New Roman"/>
                <w:color w:val="000000"/>
                <w:sz w:val="28"/>
                <w:szCs w:val="28"/>
              </w:rPr>
            </w:pPr>
          </w:p>
        </w:tc>
        <w:tc>
          <w:tcPr>
            <w:tcW w:w="1387" w:type="dxa"/>
            <w:tcBorders>
              <w:top w:val="single" w:sz="4" w:space="0" w:color="auto"/>
              <w:left w:val="nil"/>
              <w:bottom w:val="single" w:sz="8" w:space="0" w:color="auto"/>
              <w:right w:val="single" w:sz="4" w:space="0" w:color="auto"/>
            </w:tcBorders>
            <w:shd w:val="clear" w:color="auto" w:fill="auto"/>
            <w:noWrap/>
            <w:vAlign w:val="center"/>
          </w:tcPr>
          <w:p w14:paraId="5866B204" w14:textId="5838B0AD" w:rsidR="00C77386" w:rsidRPr="002710D2" w:rsidRDefault="00C77386" w:rsidP="002710D2">
            <w:pPr>
              <w:jc w:val="center"/>
              <w:rPr>
                <w:rFonts w:ascii="Times New Roman" w:hAnsi="Times New Roman" w:cs="Times New Roman"/>
                <w:b/>
                <w:bCs/>
                <w:color w:val="000000"/>
                <w:sz w:val="28"/>
                <w:szCs w:val="28"/>
              </w:rPr>
            </w:pPr>
          </w:p>
        </w:tc>
        <w:tc>
          <w:tcPr>
            <w:tcW w:w="1843" w:type="dxa"/>
            <w:tcBorders>
              <w:top w:val="single" w:sz="4" w:space="0" w:color="auto"/>
              <w:left w:val="nil"/>
              <w:bottom w:val="single" w:sz="8" w:space="0" w:color="auto"/>
              <w:right w:val="single" w:sz="4" w:space="0" w:color="auto"/>
            </w:tcBorders>
            <w:shd w:val="clear" w:color="auto" w:fill="auto"/>
            <w:noWrap/>
            <w:vAlign w:val="center"/>
          </w:tcPr>
          <w:p w14:paraId="76C82083" w14:textId="33558AA8" w:rsidR="00C77386" w:rsidRPr="004D07A1" w:rsidRDefault="00C77386" w:rsidP="004D07A1">
            <w:pPr>
              <w:spacing w:after="0"/>
              <w:jc w:val="center"/>
              <w:rPr>
                <w:rFonts w:ascii="Times New Roman" w:hAnsi="Times New Roman" w:cs="Times New Roman"/>
                <w:b/>
                <w:bCs/>
                <w:color w:val="000000"/>
                <w:sz w:val="28"/>
                <w:szCs w:val="28"/>
              </w:rPr>
            </w:pPr>
            <w:r w:rsidRPr="00BD504C">
              <w:rPr>
                <w:rFonts w:ascii="Times New Roman" w:hAnsi="Times New Roman" w:cs="Times New Roman"/>
                <w:b/>
                <w:bCs/>
                <w:color w:val="000000"/>
                <w:sz w:val="28"/>
                <w:szCs w:val="28"/>
              </w:rPr>
              <w:t>5</w:t>
            </w:r>
            <w:r w:rsidR="004D07A1">
              <w:rPr>
                <w:rFonts w:ascii="Times New Roman" w:hAnsi="Times New Roman" w:cs="Times New Roman"/>
                <w:b/>
                <w:bCs/>
                <w:color w:val="000000"/>
                <w:sz w:val="28"/>
                <w:szCs w:val="28"/>
              </w:rPr>
              <w:t xml:space="preserve"> </w:t>
            </w:r>
            <w:r w:rsidR="000C544C">
              <w:rPr>
                <w:rFonts w:ascii="Times New Roman" w:hAnsi="Times New Roman" w:cs="Times New Roman"/>
                <w:b/>
                <w:bCs/>
                <w:color w:val="000000"/>
                <w:sz w:val="28"/>
                <w:szCs w:val="28"/>
              </w:rPr>
              <w:t>400</w:t>
            </w:r>
            <w:r w:rsidRPr="00BD504C">
              <w:rPr>
                <w:rFonts w:ascii="Times New Roman" w:hAnsi="Times New Roman" w:cs="Times New Roman"/>
                <w:b/>
                <w:bCs/>
                <w:color w:val="000000"/>
                <w:sz w:val="28"/>
                <w:szCs w:val="28"/>
              </w:rPr>
              <w:t> 000</w:t>
            </w:r>
          </w:p>
        </w:tc>
      </w:tr>
      <w:tr w:rsidR="00C77386" w:rsidRPr="00393EED" w14:paraId="75005C5D" w14:textId="77777777" w:rsidTr="00263CB6">
        <w:trPr>
          <w:trHeight w:val="615"/>
        </w:trPr>
        <w:tc>
          <w:tcPr>
            <w:tcW w:w="4646" w:type="dxa"/>
            <w:tcBorders>
              <w:top w:val="single" w:sz="4" w:space="0" w:color="auto"/>
              <w:left w:val="single" w:sz="4" w:space="0" w:color="auto"/>
              <w:bottom w:val="single" w:sz="8" w:space="0" w:color="auto"/>
              <w:right w:val="single" w:sz="4" w:space="0" w:color="auto"/>
            </w:tcBorders>
            <w:shd w:val="clear" w:color="auto" w:fill="auto"/>
            <w:vAlign w:val="center"/>
          </w:tcPr>
          <w:p w14:paraId="3BD5E3D9" w14:textId="2DA9DAE0" w:rsidR="00C77386" w:rsidRPr="009E7C2E" w:rsidRDefault="009E7C2E" w:rsidP="00C77386">
            <w:pPr>
              <w:spacing w:after="0" w:line="240" w:lineRule="auto"/>
              <w:rPr>
                <w:rFonts w:ascii="Times New Roman" w:eastAsia="Times New Roman" w:hAnsi="Times New Roman" w:cs="Times New Roman"/>
                <w:b/>
                <w:color w:val="202124"/>
                <w:sz w:val="28"/>
                <w:szCs w:val="28"/>
                <w:highlight w:val="cyan"/>
                <w:lang w:val="kk-KZ"/>
              </w:rPr>
            </w:pPr>
            <w:r>
              <w:rPr>
                <w:rFonts w:ascii="Times New Roman" w:eastAsia="Times New Roman" w:hAnsi="Times New Roman" w:cs="Times New Roman"/>
                <w:b/>
                <w:color w:val="202124"/>
                <w:sz w:val="28"/>
                <w:szCs w:val="28"/>
                <w:lang w:val="kk-KZ"/>
              </w:rPr>
              <w:t xml:space="preserve">ҚОРЫТЫНДЫ </w:t>
            </w:r>
          </w:p>
        </w:tc>
        <w:tc>
          <w:tcPr>
            <w:tcW w:w="1598" w:type="dxa"/>
            <w:tcBorders>
              <w:top w:val="single" w:sz="4" w:space="0" w:color="auto"/>
              <w:left w:val="nil"/>
              <w:bottom w:val="single" w:sz="8" w:space="0" w:color="auto"/>
              <w:right w:val="single" w:sz="4" w:space="0" w:color="auto"/>
            </w:tcBorders>
            <w:shd w:val="clear" w:color="auto" w:fill="auto"/>
            <w:noWrap/>
            <w:vAlign w:val="center"/>
          </w:tcPr>
          <w:p w14:paraId="1792D73F" w14:textId="77777777" w:rsidR="00C77386" w:rsidRPr="00BD504C" w:rsidRDefault="00C77386" w:rsidP="00C77386">
            <w:pPr>
              <w:spacing w:after="0" w:line="240" w:lineRule="auto"/>
              <w:jc w:val="center"/>
              <w:rPr>
                <w:rFonts w:ascii="Times New Roman" w:eastAsia="Times New Roman" w:hAnsi="Times New Roman" w:cs="Times New Roman"/>
                <w:color w:val="000000"/>
                <w:sz w:val="28"/>
                <w:szCs w:val="28"/>
              </w:rPr>
            </w:pPr>
          </w:p>
        </w:tc>
        <w:tc>
          <w:tcPr>
            <w:tcW w:w="1387" w:type="dxa"/>
            <w:tcBorders>
              <w:top w:val="single" w:sz="4" w:space="0" w:color="auto"/>
              <w:left w:val="nil"/>
              <w:bottom w:val="single" w:sz="8" w:space="0" w:color="auto"/>
              <w:right w:val="single" w:sz="4" w:space="0" w:color="auto"/>
            </w:tcBorders>
            <w:shd w:val="clear" w:color="auto" w:fill="auto"/>
            <w:noWrap/>
            <w:vAlign w:val="center"/>
          </w:tcPr>
          <w:p w14:paraId="77585670" w14:textId="77777777" w:rsidR="00C77386" w:rsidRPr="00BD504C" w:rsidRDefault="00C77386" w:rsidP="00C77386">
            <w:pPr>
              <w:spacing w:after="0" w:line="240" w:lineRule="auto"/>
              <w:jc w:val="center"/>
              <w:rPr>
                <w:rFonts w:ascii="Times New Roman" w:eastAsia="Times New Roman" w:hAnsi="Times New Roman" w:cs="Times New Roman"/>
                <w:color w:val="000000"/>
                <w:sz w:val="28"/>
                <w:szCs w:val="28"/>
              </w:rPr>
            </w:pPr>
          </w:p>
        </w:tc>
        <w:tc>
          <w:tcPr>
            <w:tcW w:w="1843" w:type="dxa"/>
            <w:tcBorders>
              <w:top w:val="single" w:sz="4" w:space="0" w:color="auto"/>
              <w:left w:val="nil"/>
              <w:bottom w:val="single" w:sz="8" w:space="0" w:color="auto"/>
              <w:right w:val="single" w:sz="4" w:space="0" w:color="auto"/>
            </w:tcBorders>
            <w:shd w:val="clear" w:color="auto" w:fill="auto"/>
            <w:noWrap/>
            <w:vAlign w:val="center"/>
          </w:tcPr>
          <w:p w14:paraId="12F8FCA1" w14:textId="17E6B015" w:rsidR="00C77386" w:rsidRPr="00BD504C" w:rsidRDefault="00393EED" w:rsidP="000C544C">
            <w:pPr>
              <w:spacing w:after="0" w:line="240" w:lineRule="auto"/>
              <w:jc w:val="center"/>
              <w:rPr>
                <w:rFonts w:ascii="Times New Roman" w:eastAsia="Times New Roman" w:hAnsi="Times New Roman" w:cs="Times New Roman"/>
                <w:color w:val="000000"/>
                <w:sz w:val="28"/>
                <w:szCs w:val="28"/>
              </w:rPr>
            </w:pPr>
            <w:r w:rsidRPr="00BD504C">
              <w:rPr>
                <w:rFonts w:ascii="Times New Roman" w:hAnsi="Times New Roman" w:cs="Times New Roman"/>
                <w:b/>
                <w:sz w:val="28"/>
                <w:szCs w:val="28"/>
              </w:rPr>
              <w:t>21</w:t>
            </w:r>
            <w:r w:rsidR="00CF2C00">
              <w:rPr>
                <w:rFonts w:ascii="Times New Roman" w:hAnsi="Times New Roman" w:cs="Times New Roman"/>
                <w:b/>
                <w:sz w:val="28"/>
                <w:szCs w:val="28"/>
              </w:rPr>
              <w:t> </w:t>
            </w:r>
            <w:r w:rsidR="000C544C">
              <w:rPr>
                <w:rFonts w:ascii="Times New Roman" w:hAnsi="Times New Roman" w:cs="Times New Roman"/>
                <w:b/>
                <w:sz w:val="28"/>
                <w:szCs w:val="28"/>
              </w:rPr>
              <w:t>271</w:t>
            </w:r>
            <w:r w:rsidR="00CF2C00">
              <w:rPr>
                <w:rFonts w:ascii="Times New Roman" w:hAnsi="Times New Roman" w:cs="Times New Roman"/>
                <w:b/>
                <w:sz w:val="28"/>
                <w:szCs w:val="28"/>
              </w:rPr>
              <w:t xml:space="preserve"> </w:t>
            </w:r>
            <w:r w:rsidRPr="00BD504C">
              <w:rPr>
                <w:rFonts w:ascii="Times New Roman" w:hAnsi="Times New Roman" w:cs="Times New Roman"/>
                <w:b/>
                <w:sz w:val="28"/>
                <w:szCs w:val="28"/>
              </w:rPr>
              <w:t>031</w:t>
            </w:r>
            <w:r w:rsidRPr="00BD504C">
              <w:rPr>
                <w:rFonts w:ascii="Times New Roman" w:hAnsi="Times New Roman" w:cs="Times New Roman"/>
                <w:sz w:val="28"/>
                <w:szCs w:val="28"/>
              </w:rPr>
              <w:t xml:space="preserve">  </w:t>
            </w:r>
          </w:p>
        </w:tc>
      </w:tr>
    </w:tbl>
    <w:p w14:paraId="2C3826FC" w14:textId="77777777" w:rsidR="00EB026B" w:rsidRPr="002F5DD2" w:rsidRDefault="00EB026B" w:rsidP="004D07A1">
      <w:pPr>
        <w:spacing w:after="0" w:line="240" w:lineRule="auto"/>
        <w:jc w:val="center"/>
        <w:rPr>
          <w:rFonts w:ascii="Times New Roman" w:hAnsi="Times New Roman" w:cs="Times New Roman"/>
          <w:b/>
          <w:color w:val="000000"/>
          <w:sz w:val="28"/>
          <w:szCs w:val="28"/>
        </w:rPr>
      </w:pPr>
    </w:p>
    <w:p w14:paraId="0DDC35F9" w14:textId="1F8F2030" w:rsidR="00F812FD" w:rsidRPr="001479DB" w:rsidRDefault="00F812FD" w:rsidP="001479DB">
      <w:pPr>
        <w:spacing w:after="0" w:line="240" w:lineRule="auto"/>
        <w:jc w:val="center"/>
        <w:rPr>
          <w:rFonts w:ascii="Times New Roman" w:hAnsi="Times New Roman" w:cs="Times New Roman"/>
          <w:b/>
          <w:color w:val="000000"/>
          <w:sz w:val="28"/>
          <w:szCs w:val="28"/>
          <w:lang w:val="kk-KZ"/>
        </w:rPr>
      </w:pPr>
      <w:r w:rsidRPr="002F5DD2">
        <w:rPr>
          <w:rFonts w:ascii="Times New Roman" w:hAnsi="Times New Roman" w:cs="Times New Roman"/>
          <w:b/>
          <w:color w:val="000000"/>
          <w:sz w:val="28"/>
          <w:szCs w:val="28"/>
        </w:rPr>
        <w:t xml:space="preserve">2. </w:t>
      </w:r>
      <w:proofErr w:type="spellStart"/>
      <w:r w:rsidR="001479DB" w:rsidRPr="001479DB">
        <w:rPr>
          <w:rFonts w:ascii="Times New Roman" w:hAnsi="Times New Roman" w:cs="Times New Roman"/>
          <w:b/>
          <w:color w:val="000000"/>
          <w:sz w:val="28"/>
          <w:szCs w:val="28"/>
        </w:rPr>
        <w:t>Әлеуетті</w:t>
      </w:r>
      <w:proofErr w:type="spellEnd"/>
      <w:r w:rsidR="001479DB" w:rsidRPr="001479DB">
        <w:rPr>
          <w:rFonts w:ascii="Times New Roman" w:hAnsi="Times New Roman" w:cs="Times New Roman"/>
          <w:b/>
          <w:color w:val="000000"/>
          <w:sz w:val="28"/>
          <w:szCs w:val="28"/>
        </w:rPr>
        <w:t xml:space="preserve"> </w:t>
      </w:r>
      <w:proofErr w:type="spellStart"/>
      <w:r w:rsidR="001479DB" w:rsidRPr="001479DB">
        <w:rPr>
          <w:rFonts w:ascii="Times New Roman" w:hAnsi="Times New Roman" w:cs="Times New Roman"/>
          <w:b/>
          <w:color w:val="000000"/>
          <w:sz w:val="28"/>
          <w:szCs w:val="28"/>
        </w:rPr>
        <w:t>өнім</w:t>
      </w:r>
      <w:proofErr w:type="spellEnd"/>
      <w:r w:rsidR="001479DB" w:rsidRPr="001479DB">
        <w:rPr>
          <w:rFonts w:ascii="Times New Roman" w:hAnsi="Times New Roman" w:cs="Times New Roman"/>
          <w:b/>
          <w:color w:val="000000"/>
          <w:sz w:val="28"/>
          <w:szCs w:val="28"/>
        </w:rPr>
        <w:t xml:space="preserve"> </w:t>
      </w:r>
      <w:proofErr w:type="spellStart"/>
      <w:r w:rsidR="001479DB" w:rsidRPr="001479DB">
        <w:rPr>
          <w:rFonts w:ascii="Times New Roman" w:hAnsi="Times New Roman" w:cs="Times New Roman"/>
          <w:b/>
          <w:color w:val="000000"/>
          <w:sz w:val="28"/>
          <w:szCs w:val="28"/>
        </w:rPr>
        <w:t>берушілердің</w:t>
      </w:r>
      <w:proofErr w:type="spellEnd"/>
      <w:r w:rsidR="001479DB" w:rsidRPr="001479DB">
        <w:rPr>
          <w:rFonts w:ascii="Times New Roman" w:hAnsi="Times New Roman" w:cs="Times New Roman"/>
          <w:b/>
          <w:color w:val="000000"/>
          <w:sz w:val="28"/>
          <w:szCs w:val="28"/>
        </w:rPr>
        <w:t xml:space="preserve"> </w:t>
      </w:r>
      <w:proofErr w:type="spellStart"/>
      <w:r w:rsidR="001479DB" w:rsidRPr="001479DB">
        <w:rPr>
          <w:rFonts w:ascii="Times New Roman" w:hAnsi="Times New Roman" w:cs="Times New Roman"/>
          <w:b/>
          <w:color w:val="000000"/>
          <w:sz w:val="28"/>
          <w:szCs w:val="28"/>
        </w:rPr>
        <w:t>конкурсқа</w:t>
      </w:r>
      <w:proofErr w:type="spellEnd"/>
      <w:r w:rsidR="001479DB" w:rsidRPr="001479DB">
        <w:rPr>
          <w:rFonts w:ascii="Times New Roman" w:hAnsi="Times New Roman" w:cs="Times New Roman"/>
          <w:b/>
          <w:color w:val="000000"/>
          <w:sz w:val="28"/>
          <w:szCs w:val="28"/>
        </w:rPr>
        <w:t xml:space="preserve"> </w:t>
      </w:r>
      <w:proofErr w:type="spellStart"/>
      <w:r w:rsidR="001479DB" w:rsidRPr="001479DB">
        <w:rPr>
          <w:rFonts w:ascii="Times New Roman" w:hAnsi="Times New Roman" w:cs="Times New Roman"/>
          <w:b/>
          <w:color w:val="000000"/>
          <w:sz w:val="28"/>
          <w:szCs w:val="28"/>
        </w:rPr>
        <w:t>қатысуға</w:t>
      </w:r>
      <w:proofErr w:type="spellEnd"/>
      <w:r w:rsidR="001479DB" w:rsidRPr="001479DB">
        <w:rPr>
          <w:rFonts w:ascii="Times New Roman" w:hAnsi="Times New Roman" w:cs="Times New Roman"/>
          <w:b/>
          <w:color w:val="000000"/>
          <w:sz w:val="28"/>
          <w:szCs w:val="28"/>
        </w:rPr>
        <w:t xml:space="preserve"> </w:t>
      </w:r>
      <w:proofErr w:type="spellStart"/>
      <w:r w:rsidR="001479DB" w:rsidRPr="001479DB">
        <w:rPr>
          <w:rFonts w:ascii="Times New Roman" w:hAnsi="Times New Roman" w:cs="Times New Roman"/>
          <w:b/>
          <w:color w:val="000000"/>
          <w:sz w:val="28"/>
          <w:szCs w:val="28"/>
        </w:rPr>
        <w:t>өтінімді</w:t>
      </w:r>
      <w:proofErr w:type="spellEnd"/>
      <w:r w:rsidR="001479DB" w:rsidRPr="001479DB">
        <w:rPr>
          <w:rFonts w:ascii="Times New Roman" w:hAnsi="Times New Roman" w:cs="Times New Roman"/>
          <w:b/>
          <w:color w:val="000000"/>
          <w:sz w:val="28"/>
          <w:szCs w:val="28"/>
        </w:rPr>
        <w:t xml:space="preserve"> </w:t>
      </w:r>
      <w:proofErr w:type="spellStart"/>
      <w:r w:rsidR="001479DB" w:rsidRPr="001479DB">
        <w:rPr>
          <w:rFonts w:ascii="Times New Roman" w:hAnsi="Times New Roman" w:cs="Times New Roman"/>
          <w:b/>
          <w:color w:val="000000"/>
          <w:sz w:val="28"/>
          <w:szCs w:val="28"/>
        </w:rPr>
        <w:t>ресімдеуіне</w:t>
      </w:r>
      <w:proofErr w:type="spellEnd"/>
      <w:r w:rsidR="001479DB" w:rsidRPr="001479DB">
        <w:rPr>
          <w:rFonts w:ascii="Times New Roman" w:hAnsi="Times New Roman" w:cs="Times New Roman"/>
          <w:b/>
          <w:color w:val="000000"/>
          <w:sz w:val="28"/>
          <w:szCs w:val="28"/>
        </w:rPr>
        <w:t xml:space="preserve"> </w:t>
      </w:r>
      <w:proofErr w:type="spellStart"/>
      <w:r w:rsidR="001479DB" w:rsidRPr="001479DB">
        <w:rPr>
          <w:rFonts w:ascii="Times New Roman" w:hAnsi="Times New Roman" w:cs="Times New Roman"/>
          <w:b/>
          <w:color w:val="000000"/>
          <w:sz w:val="28"/>
          <w:szCs w:val="28"/>
        </w:rPr>
        <w:t>және</w:t>
      </w:r>
      <w:proofErr w:type="spellEnd"/>
      <w:r w:rsidR="001479DB" w:rsidRPr="001479DB">
        <w:rPr>
          <w:rFonts w:ascii="Times New Roman" w:hAnsi="Times New Roman" w:cs="Times New Roman"/>
          <w:b/>
          <w:color w:val="000000"/>
          <w:sz w:val="28"/>
          <w:szCs w:val="28"/>
        </w:rPr>
        <w:t xml:space="preserve"> </w:t>
      </w:r>
      <w:proofErr w:type="spellStart"/>
      <w:r w:rsidR="001479DB" w:rsidRPr="001479DB">
        <w:rPr>
          <w:rFonts w:ascii="Times New Roman" w:hAnsi="Times New Roman" w:cs="Times New Roman"/>
          <w:b/>
          <w:color w:val="000000"/>
          <w:sz w:val="28"/>
          <w:szCs w:val="28"/>
        </w:rPr>
        <w:t>ұсынуына</w:t>
      </w:r>
      <w:proofErr w:type="spellEnd"/>
      <w:r w:rsidR="001479DB" w:rsidRPr="001479DB">
        <w:rPr>
          <w:rFonts w:ascii="Times New Roman" w:hAnsi="Times New Roman" w:cs="Times New Roman"/>
          <w:b/>
          <w:color w:val="000000"/>
          <w:sz w:val="28"/>
          <w:szCs w:val="28"/>
        </w:rPr>
        <w:t xml:space="preserve"> </w:t>
      </w:r>
      <w:proofErr w:type="spellStart"/>
      <w:r w:rsidR="001479DB" w:rsidRPr="001479DB">
        <w:rPr>
          <w:rFonts w:ascii="Times New Roman" w:hAnsi="Times New Roman" w:cs="Times New Roman"/>
          <w:b/>
          <w:color w:val="000000"/>
          <w:sz w:val="28"/>
          <w:szCs w:val="28"/>
        </w:rPr>
        <w:t>қойылатын</w:t>
      </w:r>
      <w:proofErr w:type="spellEnd"/>
      <w:r w:rsidR="001479DB" w:rsidRPr="001479DB">
        <w:rPr>
          <w:rFonts w:ascii="Times New Roman" w:hAnsi="Times New Roman" w:cs="Times New Roman"/>
          <w:b/>
          <w:color w:val="000000"/>
          <w:sz w:val="28"/>
          <w:szCs w:val="28"/>
        </w:rPr>
        <w:t xml:space="preserve"> </w:t>
      </w:r>
      <w:proofErr w:type="spellStart"/>
      <w:r w:rsidR="001479DB" w:rsidRPr="001479DB">
        <w:rPr>
          <w:rFonts w:ascii="Times New Roman" w:hAnsi="Times New Roman" w:cs="Times New Roman"/>
          <w:b/>
          <w:color w:val="000000"/>
          <w:sz w:val="28"/>
          <w:szCs w:val="28"/>
        </w:rPr>
        <w:t>талаптар</w:t>
      </w:r>
      <w:proofErr w:type="spellEnd"/>
      <w:r w:rsidR="001479DB">
        <w:rPr>
          <w:rFonts w:ascii="Times New Roman" w:hAnsi="Times New Roman" w:cs="Times New Roman"/>
          <w:b/>
          <w:color w:val="000000"/>
          <w:sz w:val="28"/>
          <w:szCs w:val="28"/>
          <w:lang w:val="kk-KZ"/>
        </w:rPr>
        <w:t xml:space="preserve">  </w:t>
      </w:r>
    </w:p>
    <w:p w14:paraId="6F286F40" w14:textId="77777777" w:rsidR="00285284" w:rsidRPr="002F5DD2" w:rsidRDefault="00285284" w:rsidP="00285284">
      <w:pPr>
        <w:spacing w:after="0" w:line="240" w:lineRule="auto"/>
        <w:jc w:val="center"/>
        <w:rPr>
          <w:rFonts w:ascii="Times New Roman" w:hAnsi="Times New Roman" w:cs="Times New Roman"/>
          <w:color w:val="000000"/>
          <w:sz w:val="28"/>
          <w:szCs w:val="28"/>
        </w:rPr>
      </w:pPr>
    </w:p>
    <w:p w14:paraId="069A7DDF" w14:textId="332E6609" w:rsidR="00BE7A7E" w:rsidRPr="00BE7A7E" w:rsidRDefault="00F812FD" w:rsidP="00BE7A7E">
      <w:pPr>
        <w:spacing w:after="240" w:line="240" w:lineRule="auto"/>
        <w:jc w:val="both"/>
        <w:rPr>
          <w:rFonts w:ascii="Times New Roman" w:hAnsi="Times New Roman" w:cs="Times New Roman"/>
          <w:color w:val="000000"/>
          <w:sz w:val="28"/>
          <w:szCs w:val="28"/>
          <w:lang w:val="kk-KZ"/>
        </w:rPr>
      </w:pPr>
      <w:r w:rsidRPr="002F5DD2">
        <w:rPr>
          <w:rFonts w:ascii="Times New Roman" w:hAnsi="Times New Roman" w:cs="Times New Roman"/>
          <w:color w:val="000000"/>
          <w:sz w:val="28"/>
          <w:szCs w:val="28"/>
        </w:rPr>
        <w:t xml:space="preserve"> </w:t>
      </w:r>
      <w:r w:rsidR="001E462D">
        <w:rPr>
          <w:rFonts w:ascii="Times New Roman" w:hAnsi="Times New Roman" w:cs="Times New Roman"/>
          <w:color w:val="000000"/>
          <w:sz w:val="28"/>
          <w:szCs w:val="28"/>
        </w:rPr>
        <w:tab/>
      </w:r>
      <w:r w:rsidR="00285284">
        <w:rPr>
          <w:rFonts w:ascii="Times New Roman" w:hAnsi="Times New Roman" w:cs="Times New Roman"/>
          <w:color w:val="000000"/>
          <w:sz w:val="28"/>
          <w:szCs w:val="28"/>
        </w:rPr>
        <w:t xml:space="preserve">4. </w:t>
      </w:r>
      <w:r w:rsidR="00BE7A7E" w:rsidRPr="00BE7A7E">
        <w:rPr>
          <w:rFonts w:ascii="Times New Roman" w:hAnsi="Times New Roman" w:cs="Times New Roman"/>
          <w:color w:val="000000"/>
          <w:sz w:val="28"/>
          <w:szCs w:val="28"/>
          <w:lang w:val="kk-KZ"/>
        </w:rPr>
        <w:t xml:space="preserve">Конкурсқа қатысуға өтінім осы </w:t>
      </w:r>
      <w:r w:rsidR="00BE7A7E">
        <w:rPr>
          <w:rFonts w:ascii="Times New Roman" w:hAnsi="Times New Roman" w:cs="Times New Roman"/>
          <w:color w:val="000000"/>
          <w:sz w:val="28"/>
          <w:szCs w:val="28"/>
          <w:lang w:val="kk-KZ"/>
        </w:rPr>
        <w:t>КҚ-да</w:t>
      </w:r>
      <w:r w:rsidR="00BE7A7E" w:rsidRPr="00BE7A7E">
        <w:rPr>
          <w:rFonts w:ascii="Times New Roman" w:hAnsi="Times New Roman" w:cs="Times New Roman"/>
          <w:color w:val="000000"/>
          <w:sz w:val="28"/>
          <w:szCs w:val="28"/>
          <w:lang w:val="kk-KZ"/>
        </w:rPr>
        <w:t xml:space="preserve"> көзделген талаптар мен шарттарға сәйкес қызмет көрсетуге конкурсқа қатысуға үміткер әлеуетті өнім берушінің келісімін  білдіру нысаны, сондай-ақ әлеуетті өнім берушінің ол туралы біліктілік талаптарына сәйкестігін растайтын мәліметтерді алуға келісімі болып табылады. </w:t>
      </w:r>
    </w:p>
    <w:p w14:paraId="7D439091" w14:textId="5705B07F" w:rsidR="00BE7A7E" w:rsidRPr="00BE7A7E" w:rsidRDefault="00BE7A7E" w:rsidP="00BE7A7E">
      <w:pPr>
        <w:spacing w:after="240" w:line="240" w:lineRule="auto"/>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w:t>
      </w:r>
      <w:r w:rsidRPr="00BE7A7E">
        <w:rPr>
          <w:rFonts w:ascii="Times New Roman" w:hAnsi="Times New Roman" w:cs="Times New Roman"/>
          <w:color w:val="000000"/>
          <w:sz w:val="28"/>
          <w:szCs w:val="28"/>
          <w:lang w:val="kk-KZ"/>
        </w:rPr>
        <w:t>Конкурсқа қатысуға өтінімде мыналар болуы керек:</w:t>
      </w:r>
    </w:p>
    <w:p w14:paraId="240DF6E0" w14:textId="406C45D4" w:rsidR="00BE7A7E" w:rsidRPr="00BE7A7E" w:rsidRDefault="00BE7A7E" w:rsidP="00BE7A7E">
      <w:pPr>
        <w:spacing w:after="240" w:line="240" w:lineRule="auto"/>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 осы КҚ-ның</w:t>
      </w:r>
      <w:r w:rsidRPr="00BE7A7E">
        <w:rPr>
          <w:rFonts w:ascii="Times New Roman" w:hAnsi="Times New Roman" w:cs="Times New Roman"/>
          <w:color w:val="000000"/>
          <w:sz w:val="28"/>
          <w:szCs w:val="28"/>
          <w:lang w:val="kk-KZ"/>
        </w:rPr>
        <w:t xml:space="preserve"> 1-қосымша</w:t>
      </w:r>
      <w:r>
        <w:rPr>
          <w:rFonts w:ascii="Times New Roman" w:hAnsi="Times New Roman" w:cs="Times New Roman"/>
          <w:color w:val="000000"/>
          <w:sz w:val="28"/>
          <w:szCs w:val="28"/>
          <w:lang w:val="kk-KZ"/>
        </w:rPr>
        <w:t>сына</w:t>
      </w:r>
      <w:r w:rsidRPr="00BE7A7E">
        <w:rPr>
          <w:rFonts w:ascii="Times New Roman" w:hAnsi="Times New Roman" w:cs="Times New Roman"/>
          <w:color w:val="000000"/>
          <w:sz w:val="28"/>
          <w:szCs w:val="28"/>
          <w:lang w:val="kk-KZ"/>
        </w:rPr>
        <w:t xml:space="preserve"> сәйкес конкурсқа қатысуға өтінім (басшы</w:t>
      </w:r>
      <w:r>
        <w:rPr>
          <w:rFonts w:ascii="Times New Roman" w:hAnsi="Times New Roman" w:cs="Times New Roman"/>
          <w:color w:val="000000"/>
          <w:sz w:val="28"/>
          <w:szCs w:val="28"/>
          <w:lang w:val="kk-KZ"/>
        </w:rPr>
        <w:t>ның</w:t>
      </w:r>
      <w:r w:rsidRPr="00BE7A7E">
        <w:rPr>
          <w:rFonts w:ascii="Times New Roman" w:hAnsi="Times New Roman" w:cs="Times New Roman"/>
          <w:color w:val="000000"/>
          <w:sz w:val="28"/>
          <w:szCs w:val="28"/>
          <w:lang w:val="kk-KZ"/>
        </w:rPr>
        <w:t xml:space="preserve"> қол қойған еркін нысанда, қолы, мөрі);</w:t>
      </w:r>
    </w:p>
    <w:p w14:paraId="46C4ADF1" w14:textId="2CAE93E3" w:rsidR="00BE7A7E" w:rsidRPr="00BE7A7E" w:rsidRDefault="00BE7A7E" w:rsidP="00BE7A7E">
      <w:pPr>
        <w:spacing w:after="240" w:line="240" w:lineRule="auto"/>
        <w:jc w:val="both"/>
        <w:rPr>
          <w:rFonts w:ascii="Times New Roman" w:hAnsi="Times New Roman" w:cs="Times New Roman"/>
          <w:color w:val="000000"/>
          <w:sz w:val="28"/>
          <w:szCs w:val="28"/>
          <w:lang w:val="kk-KZ"/>
        </w:rPr>
      </w:pPr>
      <w:r w:rsidRPr="00BE7A7E">
        <w:rPr>
          <w:rFonts w:ascii="Times New Roman" w:hAnsi="Times New Roman" w:cs="Times New Roman"/>
          <w:color w:val="000000"/>
          <w:sz w:val="28"/>
          <w:szCs w:val="28"/>
          <w:lang w:val="kk-KZ"/>
        </w:rPr>
        <w:t>2) осы К</w:t>
      </w:r>
      <w:r>
        <w:rPr>
          <w:rFonts w:ascii="Times New Roman" w:hAnsi="Times New Roman" w:cs="Times New Roman"/>
          <w:color w:val="000000"/>
          <w:sz w:val="28"/>
          <w:szCs w:val="28"/>
          <w:lang w:val="kk-KZ"/>
        </w:rPr>
        <w:t>Қ-ның</w:t>
      </w:r>
      <w:r w:rsidRPr="00BE7A7E">
        <w:rPr>
          <w:rFonts w:ascii="Times New Roman" w:hAnsi="Times New Roman" w:cs="Times New Roman"/>
          <w:color w:val="000000"/>
          <w:sz w:val="28"/>
          <w:szCs w:val="28"/>
          <w:lang w:val="kk-KZ"/>
        </w:rPr>
        <w:t xml:space="preserve"> 2-қосымшасына сәйкес техникалық ерекшелік және біліктілік туралы </w:t>
      </w:r>
      <w:r>
        <w:rPr>
          <w:rFonts w:ascii="Times New Roman" w:hAnsi="Times New Roman" w:cs="Times New Roman"/>
          <w:color w:val="000000"/>
          <w:sz w:val="28"/>
          <w:szCs w:val="28"/>
          <w:lang w:val="kk-KZ"/>
        </w:rPr>
        <w:t>мәлімет</w:t>
      </w:r>
      <w:r w:rsidRPr="00BE7A7E">
        <w:rPr>
          <w:rFonts w:ascii="Times New Roman" w:hAnsi="Times New Roman" w:cs="Times New Roman"/>
          <w:color w:val="000000"/>
          <w:sz w:val="28"/>
          <w:szCs w:val="28"/>
          <w:lang w:val="kk-KZ"/>
        </w:rPr>
        <w:t>;</w:t>
      </w:r>
    </w:p>
    <w:p w14:paraId="0251C3BB" w14:textId="77777777" w:rsidR="00BE7A7E" w:rsidRPr="00BE7A7E" w:rsidRDefault="00BE7A7E" w:rsidP="00BE7A7E">
      <w:pPr>
        <w:spacing w:after="240" w:line="240" w:lineRule="auto"/>
        <w:jc w:val="both"/>
        <w:rPr>
          <w:rFonts w:ascii="Times New Roman" w:hAnsi="Times New Roman" w:cs="Times New Roman"/>
          <w:color w:val="000000"/>
          <w:sz w:val="28"/>
          <w:szCs w:val="28"/>
          <w:lang w:val="kk-KZ"/>
        </w:rPr>
      </w:pPr>
      <w:r w:rsidRPr="00BE7A7E">
        <w:rPr>
          <w:rFonts w:ascii="Times New Roman" w:hAnsi="Times New Roman" w:cs="Times New Roman"/>
          <w:color w:val="000000"/>
          <w:sz w:val="28"/>
          <w:szCs w:val="28"/>
          <w:lang w:val="kk-KZ"/>
        </w:rPr>
        <w:t>3) әлеуетті өнім беруші оның біліктілік талаптарына сәйкестігін растау үшін ұсынатын құжаттар:</w:t>
      </w:r>
    </w:p>
    <w:p w14:paraId="33C58BF9" w14:textId="3CE5CD67" w:rsidR="00AE65FE" w:rsidRPr="00916E44" w:rsidRDefault="00916E44" w:rsidP="00BE7A7E">
      <w:pPr>
        <w:spacing w:after="240" w:line="240" w:lineRule="auto"/>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Қол қоюмен</w:t>
      </w:r>
      <w:r w:rsidR="00AE65FE" w:rsidRPr="00916E44">
        <w:rPr>
          <w:rFonts w:ascii="Times New Roman" w:hAnsi="Times New Roman" w:cs="Times New Roman"/>
          <w:color w:val="000000"/>
          <w:sz w:val="28"/>
          <w:szCs w:val="28"/>
          <w:lang w:val="kk-KZ"/>
        </w:rPr>
        <w:t xml:space="preserve"> расталған заңды құжаттар;</w:t>
      </w:r>
    </w:p>
    <w:p w14:paraId="44030798" w14:textId="6CCE5818" w:rsidR="00CD7E9E" w:rsidRPr="00AE65FE" w:rsidRDefault="00AE65FE" w:rsidP="00BF296D">
      <w:pPr>
        <w:spacing w:after="240" w:line="240" w:lineRule="auto"/>
        <w:jc w:val="both"/>
        <w:rPr>
          <w:rFonts w:ascii="Times New Roman" w:hAnsi="Times New Roman" w:cs="Times New Roman"/>
          <w:sz w:val="28"/>
          <w:szCs w:val="28"/>
          <w:lang w:val="kk-KZ"/>
        </w:rPr>
      </w:pPr>
      <w:r w:rsidRPr="00AE65FE">
        <w:rPr>
          <w:rFonts w:ascii="Times New Roman" w:hAnsi="Times New Roman" w:cs="Times New Roman"/>
          <w:color w:val="000000"/>
          <w:sz w:val="28"/>
          <w:szCs w:val="28"/>
          <w:lang w:val="kk-KZ"/>
        </w:rPr>
        <w:t>әлеуетті өнім берушінің қызмет көрсетуге құқығын растайтын рұқсаттар (хабарламалар) және (немесе) патенттер, куәліктер, сертификаттар, басқа да құжаттар;</w:t>
      </w:r>
      <w:r>
        <w:rPr>
          <w:rFonts w:ascii="Times New Roman" w:hAnsi="Times New Roman" w:cs="Times New Roman"/>
          <w:color w:val="000000"/>
          <w:sz w:val="28"/>
          <w:szCs w:val="28"/>
          <w:lang w:val="kk-KZ"/>
        </w:rPr>
        <w:t xml:space="preserve"> </w:t>
      </w:r>
    </w:p>
    <w:p w14:paraId="434725D7" w14:textId="50AC02F8" w:rsidR="00BF296D" w:rsidRPr="00AE65FE" w:rsidRDefault="00AE65FE" w:rsidP="00BF296D">
      <w:pPr>
        <w:spacing w:after="240" w:line="240" w:lineRule="auto"/>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w:t>
      </w:r>
    </w:p>
    <w:p w14:paraId="0ACC868C" w14:textId="27605E36" w:rsidR="00AE65FE" w:rsidRDefault="00285284" w:rsidP="009B0D78">
      <w:pPr>
        <w:spacing w:after="240" w:line="240" w:lineRule="auto"/>
        <w:jc w:val="both"/>
        <w:rPr>
          <w:rFonts w:ascii="Times New Roman" w:hAnsi="Times New Roman" w:cs="Times New Roman"/>
          <w:color w:val="000000"/>
          <w:sz w:val="28"/>
          <w:szCs w:val="28"/>
          <w:lang w:val="kk-KZ"/>
        </w:rPr>
      </w:pPr>
      <w:r w:rsidRPr="00AE65FE">
        <w:rPr>
          <w:rFonts w:ascii="Times New Roman" w:hAnsi="Times New Roman" w:cs="Times New Roman"/>
          <w:color w:val="000000"/>
          <w:sz w:val="28"/>
          <w:szCs w:val="28"/>
          <w:lang w:val="kk-KZ"/>
        </w:rPr>
        <w:t>5</w:t>
      </w:r>
      <w:r w:rsidR="00C073EB" w:rsidRPr="00AE65FE">
        <w:rPr>
          <w:rFonts w:ascii="Times New Roman" w:hAnsi="Times New Roman" w:cs="Times New Roman"/>
          <w:color w:val="000000"/>
          <w:sz w:val="28"/>
          <w:szCs w:val="28"/>
          <w:lang w:val="kk-KZ"/>
        </w:rPr>
        <w:t xml:space="preserve">. </w:t>
      </w:r>
      <w:r w:rsidR="00AE65FE" w:rsidRPr="00AE65FE">
        <w:rPr>
          <w:rFonts w:ascii="Times New Roman" w:hAnsi="Times New Roman" w:cs="Times New Roman"/>
          <w:color w:val="000000"/>
          <w:sz w:val="28"/>
          <w:szCs w:val="28"/>
          <w:lang w:val="kk-KZ"/>
        </w:rPr>
        <w:t xml:space="preserve">Конкурсқа қатысуға өтінімді әлеуетті өнім беруші конкурс өткізу туралы хабарландыруда және осы </w:t>
      </w:r>
      <w:r w:rsidR="00AE65FE">
        <w:rPr>
          <w:rFonts w:ascii="Times New Roman" w:hAnsi="Times New Roman" w:cs="Times New Roman"/>
          <w:color w:val="000000"/>
          <w:sz w:val="28"/>
          <w:szCs w:val="28"/>
          <w:lang w:val="kk-KZ"/>
        </w:rPr>
        <w:t>КҚ</w:t>
      </w:r>
      <w:r w:rsidR="00AE65FE" w:rsidRPr="00AE65FE">
        <w:rPr>
          <w:rFonts w:ascii="Times New Roman" w:hAnsi="Times New Roman" w:cs="Times New Roman"/>
          <w:color w:val="000000"/>
          <w:sz w:val="28"/>
          <w:szCs w:val="28"/>
          <w:lang w:val="kk-KZ"/>
        </w:rPr>
        <w:t xml:space="preserve"> 3-бабының 11-тармағында белгіленген мерзімнен кешіктірмей беруге тиіс. </w:t>
      </w:r>
    </w:p>
    <w:p w14:paraId="6C1A04FA" w14:textId="77777777" w:rsidR="00AE65FE" w:rsidRPr="00AE65FE" w:rsidRDefault="00AE65FE" w:rsidP="009B0D78">
      <w:pPr>
        <w:spacing w:after="240" w:line="240" w:lineRule="auto"/>
        <w:jc w:val="both"/>
        <w:rPr>
          <w:rFonts w:ascii="Times New Roman" w:hAnsi="Times New Roman" w:cs="Times New Roman"/>
          <w:b/>
          <w:color w:val="000000"/>
          <w:sz w:val="28"/>
          <w:szCs w:val="28"/>
          <w:lang w:val="kk-KZ"/>
        </w:rPr>
      </w:pPr>
      <w:r w:rsidRPr="00AE65FE">
        <w:rPr>
          <w:rFonts w:ascii="Times New Roman" w:hAnsi="Times New Roman" w:cs="Times New Roman"/>
          <w:color w:val="000000"/>
          <w:sz w:val="28"/>
          <w:szCs w:val="28"/>
          <w:lang w:val="kk-KZ"/>
        </w:rPr>
        <w:lastRenderedPageBreak/>
        <w:t xml:space="preserve">6. Конкурстық өтінімнің қолданылу мерзімі конкурстық өтінімдер ашылған күннен бастап </w:t>
      </w:r>
      <w:r w:rsidRPr="00AE65FE">
        <w:rPr>
          <w:rFonts w:ascii="Times New Roman" w:hAnsi="Times New Roman" w:cs="Times New Roman"/>
          <w:b/>
          <w:color w:val="000000"/>
          <w:sz w:val="28"/>
          <w:szCs w:val="28"/>
          <w:lang w:val="kk-KZ"/>
        </w:rPr>
        <w:t xml:space="preserve">кемінде 30 күнтізбелік күнді </w:t>
      </w:r>
      <w:r w:rsidRPr="00AE65FE">
        <w:rPr>
          <w:rFonts w:ascii="Times New Roman" w:hAnsi="Times New Roman" w:cs="Times New Roman"/>
          <w:color w:val="000000"/>
          <w:sz w:val="28"/>
          <w:szCs w:val="28"/>
          <w:lang w:val="kk-KZ"/>
        </w:rPr>
        <w:t>құрауы тиіс.</w:t>
      </w:r>
      <w:r w:rsidRPr="00AE65FE">
        <w:rPr>
          <w:rFonts w:ascii="Times New Roman" w:hAnsi="Times New Roman" w:cs="Times New Roman"/>
          <w:b/>
          <w:color w:val="000000"/>
          <w:sz w:val="28"/>
          <w:szCs w:val="28"/>
          <w:lang w:val="kk-KZ"/>
        </w:rPr>
        <w:t xml:space="preserve"> </w:t>
      </w:r>
    </w:p>
    <w:p w14:paraId="75590A87" w14:textId="3CD52DD9" w:rsidR="00F812FD" w:rsidRPr="00916E44" w:rsidRDefault="00AE65FE" w:rsidP="00F812FD">
      <w:pPr>
        <w:spacing w:after="240" w:line="240" w:lineRule="auto"/>
        <w:jc w:val="both"/>
        <w:rPr>
          <w:rFonts w:ascii="Times New Roman" w:hAnsi="Times New Roman" w:cs="Times New Roman"/>
          <w:color w:val="000000"/>
          <w:sz w:val="28"/>
          <w:szCs w:val="28"/>
          <w:lang w:val="kk-KZ"/>
        </w:rPr>
      </w:pPr>
      <w:r w:rsidRPr="00916E44">
        <w:rPr>
          <w:rFonts w:ascii="Times New Roman" w:hAnsi="Times New Roman" w:cs="Times New Roman"/>
          <w:color w:val="000000"/>
          <w:sz w:val="28"/>
          <w:szCs w:val="28"/>
          <w:lang w:val="kk-KZ"/>
        </w:rPr>
        <w:t>7. Конкурсқа қатысуға өтінімде қамтылған құжаттардың көшірмелері анық және түсінікті болуы керек.</w:t>
      </w:r>
    </w:p>
    <w:p w14:paraId="6A2049BB" w14:textId="77777777" w:rsidR="00AE65FE" w:rsidRPr="00767229" w:rsidRDefault="00285284" w:rsidP="00AE65FE">
      <w:pPr>
        <w:spacing w:after="240" w:line="240" w:lineRule="auto"/>
        <w:jc w:val="both"/>
        <w:rPr>
          <w:rFonts w:ascii="Times New Roman" w:hAnsi="Times New Roman" w:cs="Times New Roman"/>
          <w:color w:val="000000"/>
          <w:sz w:val="28"/>
          <w:szCs w:val="28"/>
          <w:lang w:val="kk-KZ"/>
        </w:rPr>
      </w:pPr>
      <w:r w:rsidRPr="00767229">
        <w:rPr>
          <w:rFonts w:ascii="Times New Roman" w:hAnsi="Times New Roman" w:cs="Times New Roman"/>
          <w:color w:val="000000"/>
          <w:sz w:val="28"/>
          <w:szCs w:val="28"/>
          <w:lang w:val="kk-KZ"/>
        </w:rPr>
        <w:t>8</w:t>
      </w:r>
      <w:r w:rsidR="00F812FD" w:rsidRPr="00767229">
        <w:rPr>
          <w:rFonts w:ascii="Times New Roman" w:hAnsi="Times New Roman" w:cs="Times New Roman"/>
          <w:color w:val="000000"/>
          <w:sz w:val="28"/>
          <w:szCs w:val="28"/>
          <w:lang w:val="kk-KZ"/>
        </w:rPr>
        <w:t xml:space="preserve">. </w:t>
      </w:r>
      <w:r w:rsidR="00AE65FE" w:rsidRPr="00767229">
        <w:rPr>
          <w:rFonts w:ascii="Times New Roman" w:hAnsi="Times New Roman" w:cs="Times New Roman"/>
          <w:color w:val="000000"/>
          <w:sz w:val="28"/>
          <w:szCs w:val="28"/>
          <w:lang w:val="kk-KZ"/>
        </w:rPr>
        <w:t>Әлеуетті өнім беруші дайындаған конкурсқа қатысуға өтінім, сондай-ақ конкурсқа қатысуға өтінімге қатысты барлық хат-хабарлар мен құжаттар мемлекеттік тілде немесе орыс тілінде ресімделеді және ұсынылады. Өтінімнің түпнұсқасынан басқа электрондық жеткізгіштегі көшірмесі (оның ішінде өтінішпен бірге берілген әрбір құжаттың электрондық көшірмесі) ұсынылады.</w:t>
      </w:r>
    </w:p>
    <w:p w14:paraId="1B644E73" w14:textId="24FD01A9" w:rsidR="00C50D55" w:rsidRPr="00767229" w:rsidRDefault="00C50D55" w:rsidP="00AE65FE">
      <w:pPr>
        <w:spacing w:after="240" w:line="240" w:lineRule="auto"/>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9.</w:t>
      </w:r>
      <w:r w:rsidRPr="00767229">
        <w:rPr>
          <w:rFonts w:ascii="Times New Roman" w:hAnsi="Times New Roman" w:cs="Times New Roman"/>
          <w:color w:val="000000"/>
          <w:sz w:val="28"/>
          <w:szCs w:val="28"/>
          <w:lang w:val="kk-KZ"/>
        </w:rPr>
        <w:t>Конкурсқа қатысуға өтінімді әлеуетті өнім беруші Тапсырыс берушіге тігілген түрде, нөмірленген беттермен ұсынады және соңғы беті оның қолымен және мөрімен куәландырылады.</w:t>
      </w:r>
    </w:p>
    <w:p w14:paraId="34C42CB8" w14:textId="6FFEFE51" w:rsidR="005B39BC" w:rsidRPr="00767229" w:rsidRDefault="00C50D55" w:rsidP="00916E44">
      <w:pPr>
        <w:pStyle w:val="a3"/>
        <w:spacing w:before="0" w:beforeAutospacing="0" w:after="240" w:afterAutospacing="0"/>
        <w:jc w:val="both"/>
        <w:rPr>
          <w:rFonts w:eastAsiaTheme="minorEastAsia"/>
          <w:sz w:val="28"/>
          <w:szCs w:val="28"/>
          <w:lang w:val="kk-KZ"/>
        </w:rPr>
      </w:pPr>
      <w:r w:rsidRPr="00C50D55">
        <w:rPr>
          <w:rFonts w:eastAsiaTheme="minorEastAsia"/>
          <w:sz w:val="28"/>
          <w:szCs w:val="28"/>
          <w:lang w:val="kk-KZ"/>
        </w:rPr>
        <w:t>10.</w:t>
      </w:r>
      <w:r w:rsidR="00426657" w:rsidRPr="00767229">
        <w:rPr>
          <w:lang w:val="kk-KZ"/>
        </w:rPr>
        <w:t xml:space="preserve"> </w:t>
      </w:r>
      <w:r w:rsidR="00426657" w:rsidRPr="00767229">
        <w:rPr>
          <w:rFonts w:eastAsiaTheme="minorEastAsia"/>
          <w:sz w:val="28"/>
          <w:szCs w:val="28"/>
          <w:lang w:val="kk-KZ"/>
        </w:rPr>
        <w:t>Әлеуетті өнім беруші конкурсқа қатысуға өтінімді конверттің  бет жағында әлеуетті өнім берушінің толық атауы және пошталық мекенжайы (конкурсқа қатысуға өтінімді ашылмаған түрде қайтару мақсатында, егер ол «кеш» деп жарияланса), Тапсырыс берушінің толық атауы мен пошталық мекенжайы</w:t>
      </w:r>
      <w:r w:rsidR="00426657">
        <w:rPr>
          <w:rFonts w:eastAsiaTheme="minorEastAsia"/>
          <w:sz w:val="28"/>
          <w:szCs w:val="28"/>
          <w:lang w:val="kk-KZ"/>
        </w:rPr>
        <w:t xml:space="preserve"> </w:t>
      </w:r>
      <w:r w:rsidR="00426657" w:rsidRPr="00767229">
        <w:rPr>
          <w:rFonts w:eastAsiaTheme="minorEastAsia"/>
          <w:sz w:val="28"/>
          <w:szCs w:val="28"/>
          <w:lang w:val="kk-KZ"/>
        </w:rPr>
        <w:t xml:space="preserve">жапсырады, сондай-ақ мынадай мазмұндағы мәтін көрсетілуі тиіс: </w:t>
      </w:r>
      <w:r w:rsidR="00C5770C" w:rsidRPr="00767229">
        <w:rPr>
          <w:rFonts w:eastAsiaTheme="minorEastAsia"/>
          <w:b/>
          <w:sz w:val="28"/>
          <w:szCs w:val="28"/>
          <w:lang w:val="kk-KZ"/>
        </w:rPr>
        <w:t>«</w:t>
      </w:r>
      <w:r w:rsidR="00F265F0" w:rsidRPr="00F265F0">
        <w:rPr>
          <w:rFonts w:eastAsiaTheme="minorEastAsia"/>
          <w:b/>
          <w:sz w:val="28"/>
          <w:szCs w:val="28"/>
          <w:lang w:val="kk-KZ"/>
        </w:rPr>
        <w:t>2024 жылы АИТВ-мен өмір сүретін адамдарға күтім көрсету және қолдау көрсету қызметінің үздіксіздігін қамтамасыз етуге бағытталған іс-шараларды өткізу үшін Солтүстік Қазақстан облысында ҮЕҰ іріктеу конкурсы</w:t>
      </w:r>
      <w:r w:rsidR="00C5770C" w:rsidRPr="00767229">
        <w:rPr>
          <w:rFonts w:eastAsiaTheme="minorEastAsia"/>
          <w:b/>
          <w:sz w:val="28"/>
          <w:szCs w:val="28"/>
          <w:lang w:val="kk-KZ"/>
        </w:rPr>
        <w:t>» және «</w:t>
      </w:r>
      <w:r w:rsidR="00C5770C" w:rsidRPr="00C5770C">
        <w:rPr>
          <w:rFonts w:eastAsiaTheme="minorEastAsia"/>
          <w:b/>
          <w:sz w:val="28"/>
          <w:szCs w:val="28"/>
          <w:lang w:val="kk-KZ"/>
        </w:rPr>
        <w:t xml:space="preserve">2023 жылғы </w:t>
      </w:r>
      <w:r w:rsidR="00C5770C" w:rsidRPr="00767229">
        <w:rPr>
          <w:rFonts w:eastAsiaTheme="minorEastAsia"/>
          <w:b/>
          <w:sz w:val="28"/>
          <w:szCs w:val="28"/>
          <w:lang w:val="kk-KZ"/>
        </w:rPr>
        <w:t>2</w:t>
      </w:r>
      <w:r w:rsidR="00433CF0">
        <w:rPr>
          <w:rFonts w:eastAsiaTheme="minorEastAsia"/>
          <w:b/>
          <w:sz w:val="28"/>
          <w:szCs w:val="28"/>
          <w:lang w:val="kk-KZ"/>
        </w:rPr>
        <w:t>8</w:t>
      </w:r>
      <w:r w:rsidR="00C5770C" w:rsidRPr="00767229">
        <w:rPr>
          <w:rFonts w:eastAsiaTheme="minorEastAsia"/>
          <w:b/>
          <w:sz w:val="28"/>
          <w:szCs w:val="28"/>
          <w:lang w:val="kk-KZ"/>
        </w:rPr>
        <w:t xml:space="preserve"> желтоқсан</w:t>
      </w:r>
      <w:r w:rsidR="00C5770C" w:rsidRPr="00C5770C">
        <w:rPr>
          <w:rFonts w:eastAsiaTheme="minorEastAsia"/>
          <w:b/>
          <w:sz w:val="28"/>
          <w:szCs w:val="28"/>
          <w:lang w:val="kk-KZ"/>
        </w:rPr>
        <w:t>да</w:t>
      </w:r>
      <w:r w:rsidR="00C5770C" w:rsidRPr="00767229">
        <w:rPr>
          <w:rFonts w:eastAsiaTheme="minorEastAsia"/>
          <w:b/>
          <w:sz w:val="28"/>
          <w:szCs w:val="28"/>
          <w:lang w:val="kk-KZ"/>
        </w:rPr>
        <w:t xml:space="preserve"> 1</w:t>
      </w:r>
      <w:r w:rsidR="00767229">
        <w:rPr>
          <w:rFonts w:eastAsiaTheme="minorEastAsia"/>
          <w:b/>
          <w:sz w:val="28"/>
          <w:szCs w:val="28"/>
          <w:lang w:val="kk-KZ"/>
        </w:rPr>
        <w:t>1</w:t>
      </w:r>
      <w:r w:rsidR="00C5770C" w:rsidRPr="00767229">
        <w:rPr>
          <w:rFonts w:eastAsiaTheme="minorEastAsia"/>
          <w:b/>
          <w:sz w:val="28"/>
          <w:szCs w:val="28"/>
          <w:lang w:val="kk-KZ"/>
        </w:rPr>
        <w:t xml:space="preserve">:00 ДЕЙІН </w:t>
      </w:r>
      <w:r w:rsidR="00426657">
        <w:rPr>
          <w:rFonts w:eastAsiaTheme="minorEastAsia"/>
          <w:b/>
          <w:sz w:val="28"/>
          <w:szCs w:val="28"/>
          <w:lang w:val="kk-KZ"/>
        </w:rPr>
        <w:t>АШПАҢЫЗ</w:t>
      </w:r>
      <w:r w:rsidR="00C5770C" w:rsidRPr="00767229">
        <w:rPr>
          <w:rFonts w:eastAsiaTheme="minorEastAsia"/>
          <w:sz w:val="28"/>
          <w:szCs w:val="28"/>
          <w:lang w:val="kk-KZ"/>
        </w:rPr>
        <w:t>»</w:t>
      </w:r>
      <w:r w:rsidR="00916E44" w:rsidRPr="00767229">
        <w:rPr>
          <w:rFonts w:eastAsiaTheme="minorEastAsia"/>
          <w:sz w:val="28"/>
          <w:szCs w:val="28"/>
          <w:lang w:val="kk-KZ"/>
        </w:rPr>
        <w:t>.</w:t>
      </w:r>
    </w:p>
    <w:p w14:paraId="1D8BB3EE" w14:textId="77777777" w:rsidR="00426657" w:rsidRPr="00767229" w:rsidRDefault="00F812FD" w:rsidP="00426657">
      <w:pPr>
        <w:spacing w:after="240" w:line="240" w:lineRule="auto"/>
        <w:jc w:val="center"/>
        <w:rPr>
          <w:rFonts w:ascii="Times New Roman" w:hAnsi="Times New Roman" w:cs="Times New Roman"/>
          <w:b/>
          <w:color w:val="000000"/>
          <w:sz w:val="28"/>
          <w:szCs w:val="28"/>
          <w:lang w:val="kk-KZ"/>
        </w:rPr>
      </w:pPr>
      <w:r w:rsidRPr="00767229">
        <w:rPr>
          <w:rFonts w:ascii="Times New Roman" w:hAnsi="Times New Roman" w:cs="Times New Roman"/>
          <w:b/>
          <w:color w:val="000000"/>
          <w:sz w:val="28"/>
          <w:szCs w:val="28"/>
          <w:lang w:val="kk-KZ"/>
        </w:rPr>
        <w:t xml:space="preserve">3. </w:t>
      </w:r>
      <w:r w:rsidR="00426657" w:rsidRPr="00767229">
        <w:rPr>
          <w:rFonts w:ascii="Times New Roman" w:hAnsi="Times New Roman" w:cs="Times New Roman"/>
          <w:b/>
          <w:color w:val="000000"/>
          <w:sz w:val="28"/>
          <w:szCs w:val="28"/>
          <w:lang w:val="kk-KZ"/>
        </w:rPr>
        <w:t>Конкурсқа қатысуға өтінім беру тәртібі</w:t>
      </w:r>
    </w:p>
    <w:p w14:paraId="0F583AFB" w14:textId="6CE6355B" w:rsidR="00426657" w:rsidRPr="00767229" w:rsidRDefault="00426657" w:rsidP="00426657">
      <w:pPr>
        <w:spacing w:after="240" w:line="240" w:lineRule="auto"/>
        <w:jc w:val="both"/>
        <w:rPr>
          <w:rFonts w:ascii="Times New Roman" w:hAnsi="Times New Roman" w:cs="Times New Roman"/>
          <w:color w:val="000000"/>
          <w:sz w:val="28"/>
          <w:szCs w:val="28"/>
          <w:lang w:val="kk-KZ"/>
        </w:rPr>
      </w:pPr>
      <w:r w:rsidRPr="00767229">
        <w:rPr>
          <w:rFonts w:ascii="Times New Roman" w:hAnsi="Times New Roman" w:cs="Times New Roman"/>
          <w:color w:val="000000"/>
          <w:sz w:val="28"/>
          <w:szCs w:val="28"/>
          <w:lang w:val="kk-KZ"/>
        </w:rPr>
        <w:t>11</w:t>
      </w:r>
      <w:r w:rsidRPr="00767229">
        <w:rPr>
          <w:rFonts w:ascii="Times New Roman" w:hAnsi="Times New Roman" w:cs="Times New Roman"/>
          <w:b/>
          <w:color w:val="000000"/>
          <w:sz w:val="28"/>
          <w:szCs w:val="28"/>
          <w:lang w:val="kk-KZ"/>
        </w:rPr>
        <w:t xml:space="preserve">. </w:t>
      </w:r>
      <w:r w:rsidRPr="00767229">
        <w:rPr>
          <w:rFonts w:ascii="Times New Roman" w:hAnsi="Times New Roman" w:cs="Times New Roman"/>
          <w:color w:val="000000"/>
          <w:sz w:val="28"/>
          <w:szCs w:val="28"/>
          <w:lang w:val="kk-KZ"/>
        </w:rPr>
        <w:t xml:space="preserve">Конкурсқа қатысуға өтінімдерді әлеуетті өнім берушілер Тапсырыс берушіге қолма-қол немесе тапсырысты пошта байланысын пайдалана отырып: </w:t>
      </w:r>
      <w:r w:rsidRPr="00767229">
        <w:rPr>
          <w:rFonts w:ascii="Times New Roman" w:hAnsi="Times New Roman" w:cs="Times New Roman"/>
          <w:b/>
          <w:color w:val="000000"/>
          <w:sz w:val="28"/>
          <w:szCs w:val="28"/>
          <w:lang w:val="kk-KZ"/>
        </w:rPr>
        <w:t>Қазақстан Республикасы, Солтүстік Қазақстан облысы, Петропавл қ., 2-Кирпичная к-сі 6/1 мекенжайы бойынша 2023 жылғы 2</w:t>
      </w:r>
      <w:r w:rsidR="00433CF0">
        <w:rPr>
          <w:rFonts w:ascii="Times New Roman" w:hAnsi="Times New Roman" w:cs="Times New Roman"/>
          <w:b/>
          <w:color w:val="000000"/>
          <w:sz w:val="28"/>
          <w:szCs w:val="28"/>
          <w:lang w:val="kk-KZ"/>
        </w:rPr>
        <w:t>8</w:t>
      </w:r>
      <w:r w:rsidRPr="00767229">
        <w:rPr>
          <w:rFonts w:ascii="Times New Roman" w:hAnsi="Times New Roman" w:cs="Times New Roman"/>
          <w:b/>
          <w:color w:val="000000"/>
          <w:sz w:val="28"/>
          <w:szCs w:val="28"/>
          <w:lang w:val="kk-KZ"/>
        </w:rPr>
        <w:t xml:space="preserve"> желтоқсан</w:t>
      </w:r>
      <w:bookmarkStart w:id="1" w:name="_GoBack"/>
      <w:bookmarkEnd w:id="1"/>
      <w:r w:rsidRPr="00767229">
        <w:rPr>
          <w:rFonts w:ascii="Times New Roman" w:hAnsi="Times New Roman" w:cs="Times New Roman"/>
          <w:b/>
          <w:color w:val="000000"/>
          <w:sz w:val="28"/>
          <w:szCs w:val="28"/>
          <w:lang w:val="kk-KZ"/>
        </w:rPr>
        <w:t>да 10 сағат 00 минутқа</w:t>
      </w:r>
      <w:r w:rsidRPr="00767229">
        <w:rPr>
          <w:rFonts w:ascii="Times New Roman" w:hAnsi="Times New Roman" w:cs="Times New Roman"/>
          <w:color w:val="000000"/>
          <w:sz w:val="28"/>
          <w:szCs w:val="28"/>
          <w:lang w:val="kk-KZ"/>
        </w:rPr>
        <w:t xml:space="preserve"> </w:t>
      </w:r>
      <w:r w:rsidRPr="00767229">
        <w:rPr>
          <w:rFonts w:ascii="Times New Roman" w:hAnsi="Times New Roman" w:cs="Times New Roman"/>
          <w:b/>
          <w:color w:val="000000"/>
          <w:sz w:val="28"/>
          <w:szCs w:val="28"/>
          <w:lang w:val="kk-KZ"/>
        </w:rPr>
        <w:t>дейінгі</w:t>
      </w:r>
      <w:r w:rsidRPr="00767229">
        <w:rPr>
          <w:rFonts w:ascii="Times New Roman" w:hAnsi="Times New Roman" w:cs="Times New Roman"/>
          <w:color w:val="000000"/>
          <w:sz w:val="28"/>
          <w:szCs w:val="28"/>
          <w:lang w:val="kk-KZ"/>
        </w:rPr>
        <w:t xml:space="preserve"> мерзімде ұсынады.</w:t>
      </w:r>
    </w:p>
    <w:p w14:paraId="6338F18F" w14:textId="7E1C38A4" w:rsidR="00426657" w:rsidRPr="00767229" w:rsidRDefault="00426657" w:rsidP="004A3752">
      <w:pPr>
        <w:spacing w:after="240" w:line="240" w:lineRule="auto"/>
        <w:jc w:val="both"/>
        <w:rPr>
          <w:rFonts w:ascii="Times New Roman" w:hAnsi="Times New Roman" w:cs="Times New Roman"/>
          <w:sz w:val="28"/>
          <w:szCs w:val="28"/>
          <w:lang w:val="kk-KZ"/>
        </w:rPr>
      </w:pPr>
      <w:r>
        <w:rPr>
          <w:rFonts w:ascii="Times New Roman" w:hAnsi="Times New Roman" w:cs="Times New Roman"/>
          <w:b/>
          <w:color w:val="000000"/>
          <w:sz w:val="28"/>
          <w:szCs w:val="28"/>
          <w:lang w:val="kk-KZ"/>
        </w:rPr>
        <w:t xml:space="preserve"> </w:t>
      </w:r>
      <w:r w:rsidRPr="00767229">
        <w:rPr>
          <w:rFonts w:ascii="Times New Roman" w:hAnsi="Times New Roman" w:cs="Times New Roman"/>
          <w:sz w:val="28"/>
          <w:szCs w:val="28"/>
          <w:lang w:val="kk-KZ"/>
        </w:rPr>
        <w:t xml:space="preserve">12.Тапсырыс беруші конкурстық өтінімдерді ұсынудың соңғы мерзімі өткеннен кейін алған барлық конкурстық өтінімдер ашылмайды және конкурсқа қатысуға өтінімдер салынған конверттерде көрсетілген деректемелер бойынша оларды ұсынған әлеуетті өнім берушілерге не алғаны туралы қолхатпен әлеуетті өнім берушілердің өкілдеріне жеке өзі қайтарылады. </w:t>
      </w:r>
      <w:r w:rsidRPr="00767229">
        <w:rPr>
          <w:rFonts w:ascii="Times New Roman" w:hAnsi="Times New Roman" w:cs="Times New Roman"/>
          <w:sz w:val="28"/>
          <w:szCs w:val="28"/>
          <w:lang w:val="kk-KZ"/>
        </w:rPr>
        <w:tab/>
      </w:r>
    </w:p>
    <w:p w14:paraId="1A97F54F" w14:textId="77777777" w:rsidR="00426657" w:rsidRPr="00767229" w:rsidRDefault="00426657" w:rsidP="00426657">
      <w:pPr>
        <w:spacing w:line="240" w:lineRule="auto"/>
        <w:jc w:val="both"/>
        <w:rPr>
          <w:rFonts w:ascii="Times New Roman" w:hAnsi="Times New Roman" w:cs="Times New Roman"/>
          <w:sz w:val="28"/>
          <w:szCs w:val="28"/>
          <w:lang w:val="kk-KZ"/>
        </w:rPr>
      </w:pPr>
      <w:r w:rsidRPr="00767229">
        <w:rPr>
          <w:rFonts w:ascii="Times New Roman" w:hAnsi="Times New Roman" w:cs="Times New Roman"/>
          <w:sz w:val="28"/>
          <w:szCs w:val="28"/>
          <w:lang w:val="kk-KZ"/>
        </w:rPr>
        <w:t xml:space="preserve">13. Конкурсқа қатысуға әлеуетті өнім берушілер ұсынған өтінімдерді конкурс комиссиясының хатшысы конкурсқа қатысуға өтінімдерді қабылдау күні мен уақыты көрсетіле отырып, тиісті журналда тіркейді. </w:t>
      </w:r>
    </w:p>
    <w:p w14:paraId="0C3CF564" w14:textId="52AAA2ED" w:rsidR="005B39BC" w:rsidRPr="00767229" w:rsidRDefault="00426657" w:rsidP="00426657">
      <w:pPr>
        <w:spacing w:line="240" w:lineRule="auto"/>
        <w:jc w:val="both"/>
        <w:rPr>
          <w:rFonts w:ascii="Times New Roman" w:hAnsi="Times New Roman" w:cs="Times New Roman"/>
          <w:b/>
          <w:color w:val="000000"/>
          <w:sz w:val="28"/>
          <w:szCs w:val="28"/>
          <w:lang w:val="kk-KZ"/>
        </w:rPr>
      </w:pPr>
      <w:r w:rsidRPr="00767229">
        <w:rPr>
          <w:rFonts w:ascii="Times New Roman" w:hAnsi="Times New Roman" w:cs="Times New Roman"/>
          <w:sz w:val="28"/>
          <w:szCs w:val="28"/>
          <w:lang w:val="kk-KZ"/>
        </w:rPr>
        <w:lastRenderedPageBreak/>
        <w:t>14. Осы КҚ-да көзделген конкурсқа қатысуға конкурстық өтінімдері бар конверттерді ресімдеуге қойылатын талаптарды бұза отырып, Конкурсқа қатысуға өтінімдері бар конверттер қабылдануға және тіркелуге жатпайды.</w:t>
      </w:r>
    </w:p>
    <w:p w14:paraId="6BF400A9" w14:textId="5D92DAFC" w:rsidR="007C7F4E" w:rsidRPr="00767229" w:rsidRDefault="007C7F4E" w:rsidP="007C7F4E">
      <w:pPr>
        <w:pStyle w:val="af"/>
        <w:jc w:val="center"/>
        <w:rPr>
          <w:rFonts w:ascii="Times New Roman" w:hAnsi="Times New Roman" w:cs="Times New Roman"/>
          <w:b/>
          <w:sz w:val="28"/>
          <w:szCs w:val="28"/>
          <w:lang w:val="kk-KZ"/>
        </w:rPr>
      </w:pPr>
      <w:r w:rsidRPr="00767229">
        <w:rPr>
          <w:rFonts w:ascii="Times New Roman" w:hAnsi="Times New Roman" w:cs="Times New Roman"/>
          <w:b/>
          <w:sz w:val="28"/>
          <w:szCs w:val="28"/>
          <w:lang w:val="kk-KZ"/>
        </w:rPr>
        <w:t>4. Конкурсқа қатысуға өтінімдерді өзгерту және оларды кері</w:t>
      </w:r>
    </w:p>
    <w:p w14:paraId="7C4AA5E6" w14:textId="0ACA339B" w:rsidR="007C7F4E" w:rsidRPr="00767229" w:rsidRDefault="007C7F4E" w:rsidP="007C7F4E">
      <w:pPr>
        <w:pStyle w:val="af"/>
        <w:jc w:val="center"/>
        <w:rPr>
          <w:rFonts w:ascii="Times New Roman" w:hAnsi="Times New Roman" w:cs="Times New Roman"/>
          <w:b/>
          <w:sz w:val="28"/>
          <w:szCs w:val="28"/>
          <w:lang w:val="kk-KZ"/>
        </w:rPr>
      </w:pPr>
      <w:r w:rsidRPr="00767229">
        <w:rPr>
          <w:rFonts w:ascii="Times New Roman" w:hAnsi="Times New Roman" w:cs="Times New Roman"/>
          <w:b/>
          <w:sz w:val="28"/>
          <w:szCs w:val="28"/>
          <w:lang w:val="kk-KZ"/>
        </w:rPr>
        <w:t>қайтарып алу</w:t>
      </w:r>
    </w:p>
    <w:p w14:paraId="65E7E4AA" w14:textId="77777777" w:rsidR="007C7F4E" w:rsidRPr="00767229" w:rsidRDefault="007C7F4E" w:rsidP="007C7F4E">
      <w:pPr>
        <w:pStyle w:val="af"/>
        <w:jc w:val="center"/>
        <w:rPr>
          <w:rFonts w:ascii="Times New Roman" w:hAnsi="Times New Roman" w:cs="Times New Roman"/>
          <w:b/>
          <w:sz w:val="28"/>
          <w:szCs w:val="28"/>
          <w:lang w:val="kk-KZ"/>
        </w:rPr>
      </w:pPr>
    </w:p>
    <w:p w14:paraId="56CB5A72" w14:textId="77777777" w:rsidR="007C7F4E" w:rsidRPr="00767229" w:rsidRDefault="007C7F4E" w:rsidP="007C7F4E">
      <w:pPr>
        <w:spacing w:after="240" w:line="240" w:lineRule="auto"/>
        <w:jc w:val="both"/>
        <w:rPr>
          <w:rFonts w:ascii="Times New Roman" w:hAnsi="Times New Roman" w:cs="Times New Roman"/>
          <w:color w:val="000000"/>
          <w:sz w:val="28"/>
          <w:szCs w:val="28"/>
          <w:lang w:val="kk-KZ"/>
        </w:rPr>
      </w:pPr>
      <w:r w:rsidRPr="00767229">
        <w:rPr>
          <w:rFonts w:ascii="Times New Roman" w:hAnsi="Times New Roman" w:cs="Times New Roman"/>
          <w:color w:val="000000"/>
          <w:sz w:val="28"/>
          <w:szCs w:val="28"/>
          <w:lang w:val="kk-KZ"/>
        </w:rPr>
        <w:t xml:space="preserve">15. Әлеуетті өнім беруші конкурсқа қатысуға өтінімдерді ұсыну мерзімі аяқталғаннан кешіктірмей: </w:t>
      </w:r>
    </w:p>
    <w:p w14:paraId="5259A4D9" w14:textId="77777777" w:rsidR="007C7F4E" w:rsidRPr="00767229" w:rsidRDefault="007C7F4E" w:rsidP="007C7F4E">
      <w:pPr>
        <w:spacing w:after="240" w:line="240" w:lineRule="auto"/>
        <w:jc w:val="both"/>
        <w:rPr>
          <w:rFonts w:ascii="Times New Roman" w:hAnsi="Times New Roman" w:cs="Times New Roman"/>
          <w:color w:val="000000"/>
          <w:sz w:val="28"/>
          <w:szCs w:val="28"/>
          <w:lang w:val="kk-KZ"/>
        </w:rPr>
      </w:pPr>
      <w:r w:rsidRPr="00767229">
        <w:rPr>
          <w:rFonts w:ascii="Times New Roman" w:hAnsi="Times New Roman" w:cs="Times New Roman"/>
          <w:color w:val="000000"/>
          <w:sz w:val="28"/>
          <w:szCs w:val="28"/>
          <w:lang w:val="kk-KZ"/>
        </w:rPr>
        <w:t xml:space="preserve">1) енгізілген конкурсқа қатысуға өтінімді өзгертуге және (немесе) толықтыруға; </w:t>
      </w:r>
    </w:p>
    <w:p w14:paraId="0A2A7D7B" w14:textId="77777777" w:rsidR="007C7F4E" w:rsidRPr="00767229" w:rsidRDefault="007C7F4E" w:rsidP="007C7F4E">
      <w:pPr>
        <w:spacing w:after="240" w:line="240" w:lineRule="auto"/>
        <w:jc w:val="both"/>
        <w:rPr>
          <w:rFonts w:ascii="Times New Roman" w:hAnsi="Times New Roman" w:cs="Times New Roman"/>
          <w:color w:val="000000"/>
          <w:sz w:val="28"/>
          <w:szCs w:val="28"/>
          <w:lang w:val="kk-KZ"/>
        </w:rPr>
      </w:pPr>
      <w:r w:rsidRPr="00767229">
        <w:rPr>
          <w:rFonts w:ascii="Times New Roman" w:hAnsi="Times New Roman" w:cs="Times New Roman"/>
          <w:color w:val="000000"/>
          <w:sz w:val="28"/>
          <w:szCs w:val="28"/>
          <w:lang w:val="kk-KZ"/>
        </w:rPr>
        <w:t>2) конкурсқа қатысуға өз өтінімін қайтарып алуға құқылы.</w:t>
      </w:r>
    </w:p>
    <w:p w14:paraId="32EB173B" w14:textId="77777777" w:rsidR="007C7F4E" w:rsidRPr="00767229" w:rsidRDefault="007C7F4E" w:rsidP="007C7F4E">
      <w:pPr>
        <w:spacing w:after="0" w:line="240" w:lineRule="auto"/>
        <w:jc w:val="both"/>
        <w:rPr>
          <w:rFonts w:ascii="Times New Roman" w:hAnsi="Times New Roman" w:cs="Times New Roman"/>
          <w:color w:val="000000"/>
          <w:sz w:val="28"/>
          <w:szCs w:val="28"/>
          <w:lang w:val="kk-KZ"/>
        </w:rPr>
      </w:pPr>
      <w:r w:rsidRPr="00767229">
        <w:rPr>
          <w:rFonts w:ascii="Times New Roman" w:hAnsi="Times New Roman" w:cs="Times New Roman"/>
          <w:color w:val="000000"/>
          <w:sz w:val="28"/>
          <w:szCs w:val="28"/>
          <w:lang w:val="kk-KZ"/>
        </w:rPr>
        <w:t>16. Конкурсқа қатысуға өтінімдерді берудің соңғы мерзімі өткеннен кейін өзгерістер және (немесе) толықтырулар енгізуге, сондай-ақ конкурсқа қатысуға өтінімді кері қайтарып алуға жол берілмейді.</w:t>
      </w:r>
    </w:p>
    <w:p w14:paraId="5D47912E" w14:textId="77777777" w:rsidR="007C7F4E" w:rsidRPr="00767229" w:rsidRDefault="007C7F4E" w:rsidP="007C7F4E">
      <w:pPr>
        <w:spacing w:after="0" w:line="240" w:lineRule="auto"/>
        <w:jc w:val="both"/>
        <w:rPr>
          <w:rFonts w:ascii="Times New Roman" w:hAnsi="Times New Roman" w:cs="Times New Roman"/>
          <w:color w:val="000000"/>
          <w:sz w:val="28"/>
          <w:szCs w:val="28"/>
          <w:lang w:val="kk-KZ"/>
        </w:rPr>
      </w:pPr>
    </w:p>
    <w:p w14:paraId="4A4B136D" w14:textId="7FE708BF" w:rsidR="005B39BC" w:rsidRPr="00767229" w:rsidRDefault="007C7F4E" w:rsidP="007C7F4E">
      <w:pPr>
        <w:spacing w:after="0" w:line="240" w:lineRule="auto"/>
        <w:jc w:val="both"/>
        <w:rPr>
          <w:rFonts w:ascii="Times New Roman" w:hAnsi="Times New Roman" w:cs="Times New Roman"/>
          <w:color w:val="000000"/>
          <w:sz w:val="28"/>
          <w:szCs w:val="28"/>
          <w:lang w:val="kk-KZ"/>
        </w:rPr>
      </w:pPr>
      <w:r w:rsidRPr="00767229">
        <w:rPr>
          <w:rFonts w:ascii="Times New Roman" w:hAnsi="Times New Roman" w:cs="Times New Roman"/>
          <w:color w:val="000000"/>
          <w:sz w:val="28"/>
          <w:szCs w:val="28"/>
          <w:lang w:val="kk-KZ"/>
        </w:rPr>
        <w:t>17. Әлеуетті өнім беруші оның конкурсқа қатысуына байланысты барлық шығыстарды көтереді. Тапсырыс беруші мен конкурстық комиссия конкурс нәтижелеріне қарамастан бұл шығындарды өтеуге міндетті емес.</w:t>
      </w:r>
    </w:p>
    <w:p w14:paraId="74645D64" w14:textId="77777777" w:rsidR="007C7F4E" w:rsidRPr="00767229" w:rsidRDefault="007C7F4E" w:rsidP="007C7F4E">
      <w:pPr>
        <w:spacing w:after="0" w:line="240" w:lineRule="auto"/>
        <w:jc w:val="both"/>
        <w:rPr>
          <w:rFonts w:ascii="Times New Roman" w:hAnsi="Times New Roman" w:cs="Times New Roman"/>
          <w:b/>
          <w:color w:val="000000"/>
          <w:sz w:val="28"/>
          <w:szCs w:val="28"/>
          <w:lang w:val="kk-KZ"/>
        </w:rPr>
      </w:pPr>
    </w:p>
    <w:p w14:paraId="456FB234" w14:textId="77777777" w:rsidR="00BF7CAC" w:rsidRPr="00767229" w:rsidRDefault="007C7F4E" w:rsidP="00BF7CAC">
      <w:pPr>
        <w:tabs>
          <w:tab w:val="center" w:pos="4677"/>
          <w:tab w:val="right" w:pos="9355"/>
        </w:tabs>
        <w:spacing w:after="240" w:line="240" w:lineRule="auto"/>
        <w:rPr>
          <w:rFonts w:ascii="Times New Roman" w:hAnsi="Times New Roman" w:cs="Times New Roman"/>
          <w:b/>
          <w:color w:val="000000"/>
          <w:sz w:val="28"/>
          <w:szCs w:val="28"/>
          <w:lang w:val="kk-KZ"/>
        </w:rPr>
      </w:pPr>
      <w:r w:rsidRPr="00767229">
        <w:rPr>
          <w:rFonts w:ascii="Times New Roman" w:hAnsi="Times New Roman" w:cs="Times New Roman"/>
          <w:b/>
          <w:color w:val="000000"/>
          <w:sz w:val="28"/>
          <w:szCs w:val="28"/>
          <w:lang w:val="kk-KZ"/>
        </w:rPr>
        <w:tab/>
      </w:r>
      <w:r w:rsidR="00BF7CAC" w:rsidRPr="00767229">
        <w:rPr>
          <w:rFonts w:ascii="Times New Roman" w:hAnsi="Times New Roman" w:cs="Times New Roman"/>
          <w:b/>
          <w:color w:val="000000"/>
          <w:sz w:val="28"/>
          <w:szCs w:val="28"/>
          <w:lang w:val="kk-KZ"/>
        </w:rPr>
        <w:t>5. Конкурсқа қатысуға өтінімдерді ашу және қарау</w:t>
      </w:r>
      <w:r w:rsidR="00BF7CAC" w:rsidRPr="00767229">
        <w:rPr>
          <w:rFonts w:ascii="Times New Roman" w:hAnsi="Times New Roman" w:cs="Times New Roman"/>
          <w:b/>
          <w:color w:val="000000"/>
          <w:sz w:val="28"/>
          <w:szCs w:val="28"/>
          <w:lang w:val="kk-KZ"/>
        </w:rPr>
        <w:tab/>
      </w:r>
    </w:p>
    <w:p w14:paraId="69144284" w14:textId="0E7CB2AC" w:rsidR="00BF7CAC" w:rsidRPr="00767229" w:rsidRDefault="00BF7CAC" w:rsidP="00BF7CAC">
      <w:pPr>
        <w:tabs>
          <w:tab w:val="center" w:pos="4677"/>
          <w:tab w:val="right" w:pos="9355"/>
        </w:tabs>
        <w:spacing w:after="240" w:line="240" w:lineRule="auto"/>
        <w:jc w:val="both"/>
        <w:rPr>
          <w:rFonts w:ascii="Times New Roman" w:hAnsi="Times New Roman" w:cs="Times New Roman"/>
          <w:b/>
          <w:color w:val="000000"/>
          <w:sz w:val="28"/>
          <w:szCs w:val="28"/>
          <w:lang w:val="kk-KZ"/>
        </w:rPr>
      </w:pPr>
      <w:r w:rsidRPr="00767229">
        <w:rPr>
          <w:rFonts w:ascii="Times New Roman" w:hAnsi="Times New Roman" w:cs="Times New Roman"/>
          <w:color w:val="000000"/>
          <w:sz w:val="28"/>
          <w:szCs w:val="28"/>
          <w:lang w:val="kk-KZ"/>
        </w:rPr>
        <w:t>18. Конкурсқа қатысуға өтінімдері бар конверттерді ашуды конкурстық комиссия</w:t>
      </w:r>
      <w:r w:rsidRPr="00767229">
        <w:rPr>
          <w:rFonts w:ascii="Times New Roman" w:hAnsi="Times New Roman" w:cs="Times New Roman"/>
          <w:b/>
          <w:color w:val="000000"/>
          <w:sz w:val="28"/>
          <w:szCs w:val="28"/>
          <w:lang w:val="kk-KZ"/>
        </w:rPr>
        <w:t xml:space="preserve"> 202</w:t>
      </w:r>
      <w:r w:rsidR="000A5033" w:rsidRPr="00767229">
        <w:rPr>
          <w:rFonts w:ascii="Times New Roman" w:hAnsi="Times New Roman" w:cs="Times New Roman"/>
          <w:b/>
          <w:color w:val="000000"/>
          <w:sz w:val="28"/>
          <w:szCs w:val="28"/>
          <w:lang w:val="kk-KZ"/>
        </w:rPr>
        <w:t xml:space="preserve">3 жылғы </w:t>
      </w:r>
      <w:r w:rsidR="00433CF0">
        <w:rPr>
          <w:rFonts w:ascii="Times New Roman" w:hAnsi="Times New Roman" w:cs="Times New Roman"/>
          <w:b/>
          <w:color w:val="000000"/>
          <w:sz w:val="28"/>
          <w:szCs w:val="28"/>
          <w:lang w:val="kk-KZ"/>
        </w:rPr>
        <w:t>28</w:t>
      </w:r>
      <w:r w:rsidR="000A5033" w:rsidRPr="00767229">
        <w:rPr>
          <w:rFonts w:ascii="Times New Roman" w:hAnsi="Times New Roman" w:cs="Times New Roman"/>
          <w:b/>
          <w:color w:val="000000"/>
          <w:sz w:val="28"/>
          <w:szCs w:val="28"/>
          <w:lang w:val="kk-KZ"/>
        </w:rPr>
        <w:t xml:space="preserve"> желтоқсанда сағат 11:</w:t>
      </w:r>
      <w:r w:rsidRPr="00767229">
        <w:rPr>
          <w:rFonts w:ascii="Times New Roman" w:hAnsi="Times New Roman" w:cs="Times New Roman"/>
          <w:b/>
          <w:color w:val="000000"/>
          <w:sz w:val="28"/>
          <w:szCs w:val="28"/>
          <w:lang w:val="kk-KZ"/>
        </w:rPr>
        <w:t xml:space="preserve">00-де Қазақстан Республикасы, Солтүстік Қазақстан облысы, Петропавл қ., </w:t>
      </w:r>
      <w:r w:rsidR="00433CF0">
        <w:rPr>
          <w:rFonts w:ascii="Times New Roman" w:hAnsi="Times New Roman" w:cs="Times New Roman"/>
          <w:b/>
          <w:color w:val="000000"/>
          <w:sz w:val="28"/>
          <w:szCs w:val="28"/>
          <w:lang w:val="kk-KZ"/>
        </w:rPr>
        <w:t xml:space="preserve">                               </w:t>
      </w:r>
      <w:r w:rsidRPr="00767229">
        <w:rPr>
          <w:rFonts w:ascii="Times New Roman" w:hAnsi="Times New Roman" w:cs="Times New Roman"/>
          <w:b/>
          <w:color w:val="000000"/>
          <w:sz w:val="28"/>
          <w:szCs w:val="28"/>
          <w:lang w:val="kk-KZ"/>
        </w:rPr>
        <w:t>2-Кирпичный к-сі 6/1 мекенжайы бойынша жүргізеді</w:t>
      </w:r>
    </w:p>
    <w:p w14:paraId="02960086" w14:textId="77777777" w:rsidR="00BF7CAC" w:rsidRPr="00767229" w:rsidRDefault="00BF7CAC" w:rsidP="00BF7CAC">
      <w:pPr>
        <w:tabs>
          <w:tab w:val="center" w:pos="4677"/>
          <w:tab w:val="right" w:pos="9355"/>
        </w:tabs>
        <w:spacing w:after="240" w:line="240" w:lineRule="auto"/>
        <w:rPr>
          <w:rFonts w:ascii="Times New Roman" w:eastAsia="Times New Roman" w:hAnsi="Times New Roman" w:cs="Times New Roman"/>
          <w:color w:val="000000"/>
          <w:spacing w:val="1"/>
          <w:sz w:val="28"/>
          <w:szCs w:val="28"/>
          <w:lang w:val="kk-KZ"/>
        </w:rPr>
      </w:pPr>
      <w:r w:rsidRPr="00767229">
        <w:rPr>
          <w:rFonts w:ascii="Times New Roman" w:hAnsi="Times New Roman" w:cs="Times New Roman"/>
          <w:color w:val="000000"/>
          <w:sz w:val="28"/>
          <w:szCs w:val="28"/>
          <w:lang w:val="kk-KZ"/>
        </w:rPr>
        <w:t>Ашылуға Тапсырыс берушінің және осы КҚ хабарландыруында белгіленген мерзімдерде және тәртіппен ұсынылған әлеуетті өнім берушілердің өтінімдері бар конверттер жатады.</w:t>
      </w:r>
    </w:p>
    <w:p w14:paraId="6A127BA6" w14:textId="77777777" w:rsidR="005310F2" w:rsidRPr="00767229" w:rsidRDefault="005310F2" w:rsidP="005310F2">
      <w:pPr>
        <w:tabs>
          <w:tab w:val="center" w:pos="4677"/>
          <w:tab w:val="right" w:pos="9355"/>
        </w:tabs>
        <w:spacing w:after="240" w:line="240" w:lineRule="auto"/>
        <w:rPr>
          <w:rFonts w:ascii="Times New Roman" w:eastAsia="Times New Roman" w:hAnsi="Times New Roman" w:cs="Times New Roman"/>
          <w:color w:val="000000"/>
          <w:spacing w:val="1"/>
          <w:sz w:val="28"/>
          <w:szCs w:val="28"/>
          <w:lang w:val="kk-KZ"/>
        </w:rPr>
      </w:pPr>
      <w:r w:rsidRPr="00767229">
        <w:rPr>
          <w:rFonts w:ascii="Times New Roman" w:eastAsia="Times New Roman" w:hAnsi="Times New Roman" w:cs="Times New Roman"/>
          <w:color w:val="000000"/>
          <w:spacing w:val="1"/>
          <w:sz w:val="28"/>
          <w:szCs w:val="28"/>
          <w:lang w:val="kk-KZ"/>
        </w:rPr>
        <w:t>19. Конкурс аралас форматта өткізіледі, ұйымдастырушының қатысушылары офлайн режимінде қатысады, конкурстық комиссияның хатшысы онлайн қатысушыларға конкурс өткізілгенге дейін 3 күн бұрын қатысу үшін сілтеме жібереді.</w:t>
      </w:r>
    </w:p>
    <w:p w14:paraId="621E852A" w14:textId="77777777" w:rsidR="005310F2" w:rsidRPr="00767229" w:rsidRDefault="005310F2" w:rsidP="005310F2">
      <w:pPr>
        <w:tabs>
          <w:tab w:val="center" w:pos="4677"/>
          <w:tab w:val="right" w:pos="9355"/>
        </w:tabs>
        <w:spacing w:after="240" w:line="240" w:lineRule="auto"/>
        <w:rPr>
          <w:rFonts w:ascii="Times New Roman" w:eastAsia="Times New Roman" w:hAnsi="Times New Roman" w:cs="Times New Roman"/>
          <w:color w:val="000000"/>
          <w:spacing w:val="1"/>
          <w:sz w:val="28"/>
          <w:szCs w:val="28"/>
          <w:lang w:val="kk-KZ"/>
        </w:rPr>
      </w:pPr>
      <w:r w:rsidRPr="00767229">
        <w:rPr>
          <w:rFonts w:ascii="Times New Roman" w:eastAsia="Times New Roman" w:hAnsi="Times New Roman" w:cs="Times New Roman"/>
          <w:color w:val="000000"/>
          <w:spacing w:val="1"/>
          <w:sz w:val="28"/>
          <w:szCs w:val="28"/>
          <w:lang w:val="kk-KZ"/>
        </w:rPr>
        <w:t xml:space="preserve">20. Егер конкурсқа конкурсқа қатысуға бір ғана өтінім ұсынылған жағдайда, онда мұндай өтінім де ашылады және қаралады. </w:t>
      </w:r>
    </w:p>
    <w:p w14:paraId="19CF1F09" w14:textId="77777777" w:rsidR="005310F2" w:rsidRPr="00767229" w:rsidRDefault="005310F2" w:rsidP="005310F2">
      <w:pPr>
        <w:tabs>
          <w:tab w:val="center" w:pos="4677"/>
          <w:tab w:val="right" w:pos="9355"/>
        </w:tabs>
        <w:spacing w:after="240" w:line="240" w:lineRule="auto"/>
        <w:rPr>
          <w:rFonts w:ascii="Times New Roman" w:eastAsia="Times New Roman" w:hAnsi="Times New Roman" w:cs="Times New Roman"/>
          <w:color w:val="000000"/>
          <w:spacing w:val="1"/>
          <w:sz w:val="28"/>
          <w:szCs w:val="28"/>
          <w:lang w:val="kk-KZ"/>
        </w:rPr>
      </w:pPr>
      <w:r w:rsidRPr="00767229">
        <w:rPr>
          <w:rFonts w:ascii="Times New Roman" w:eastAsia="Times New Roman" w:hAnsi="Times New Roman" w:cs="Times New Roman"/>
          <w:color w:val="000000"/>
          <w:spacing w:val="1"/>
          <w:sz w:val="28"/>
          <w:szCs w:val="28"/>
          <w:lang w:val="kk-KZ"/>
        </w:rPr>
        <w:t xml:space="preserve">21. Конкурсқа қатысуға өтінімдерді қарауды аралас форматтағы КҚ талаптарына сәйкес келетін әлеуетті өнім берушілерді айқындау мақсатында конкурстық комиссия жүзеге асырады, конкурстық комиссияның хатшысы </w:t>
      </w:r>
      <w:r w:rsidRPr="00767229">
        <w:rPr>
          <w:rFonts w:ascii="Times New Roman" w:eastAsia="Times New Roman" w:hAnsi="Times New Roman" w:cs="Times New Roman"/>
          <w:color w:val="000000"/>
          <w:spacing w:val="1"/>
          <w:sz w:val="28"/>
          <w:szCs w:val="28"/>
          <w:lang w:val="kk-KZ"/>
        </w:rPr>
        <w:lastRenderedPageBreak/>
        <w:t>онлайн қатысатын қалған қатысушыларға өтінімдердің электрондық нұсқаларын жібереді.</w:t>
      </w:r>
    </w:p>
    <w:p w14:paraId="5E555D6E" w14:textId="77777777" w:rsidR="005310F2" w:rsidRPr="00767229" w:rsidRDefault="005310F2" w:rsidP="00805C1B">
      <w:pPr>
        <w:spacing w:after="0" w:line="240" w:lineRule="auto"/>
        <w:ind w:firstLine="708"/>
        <w:jc w:val="both"/>
        <w:textAlignment w:val="baseline"/>
        <w:rPr>
          <w:rFonts w:ascii="Times New Roman" w:hAnsi="Times New Roman" w:cs="Times New Roman"/>
          <w:color w:val="000000"/>
          <w:sz w:val="28"/>
          <w:szCs w:val="28"/>
          <w:lang w:val="kk-KZ"/>
        </w:rPr>
      </w:pPr>
      <w:r w:rsidRPr="00767229">
        <w:rPr>
          <w:rFonts w:ascii="Times New Roman" w:hAnsi="Times New Roman" w:cs="Times New Roman"/>
          <w:color w:val="000000"/>
          <w:sz w:val="28"/>
          <w:szCs w:val="28"/>
          <w:lang w:val="kk-KZ"/>
        </w:rPr>
        <w:t>Комиссия өтінімдерді олардың толықтығы, қажетті кепілдіктер, құжаттардағы барлық қолтаңбалар тұрғысынан зертейді, сондай-ақ өтінімдерді тұтастай ресімдеудің дұрыстығын тексереді. Өтінімдерді қарау Қазақстан Республикасында ЖИТС, туберкулез және безгекпен күреске арналған Жаһандық қордың грантын іске асыру шеңберінде сатып алу жөніндегі басшылыққа сәйкес жүзеге асырылады. Егер Комиссия өтінімді басшылықтың және конкурстық құжаттаманың барлық талаптарына жауап бермейді деп қабылдамаса, онда ол кейіннен талаптарға сай деп таныла алмайды. Әлеуетті өнім берушілердің қойылатын біліктілік талаптарына сәйкестігін, сондай-ақ олар ұсынатын ақпараттың толықтығы мен дұрыстығын комиссия осы конкурстық құжаттамаға сәйкес әлеуетті өнім берушілер ұсынған құжаттарды қарау сәтінде белгілейді.</w:t>
      </w:r>
    </w:p>
    <w:p w14:paraId="3FAA44B4" w14:textId="77777777" w:rsidR="005310F2" w:rsidRPr="00767229" w:rsidRDefault="005310F2" w:rsidP="00805C1B">
      <w:pPr>
        <w:spacing w:after="0" w:line="240" w:lineRule="auto"/>
        <w:ind w:firstLine="708"/>
        <w:jc w:val="both"/>
        <w:textAlignment w:val="baseline"/>
        <w:rPr>
          <w:rFonts w:ascii="Times New Roman" w:hAnsi="Times New Roman" w:cs="Times New Roman"/>
          <w:color w:val="000000"/>
          <w:sz w:val="28"/>
          <w:szCs w:val="28"/>
          <w:lang w:val="kk-KZ"/>
        </w:rPr>
      </w:pPr>
    </w:p>
    <w:p w14:paraId="4EF20949" w14:textId="77777777" w:rsidR="005310F2" w:rsidRDefault="005310F2" w:rsidP="00F812FD">
      <w:pPr>
        <w:spacing w:after="240" w:line="240" w:lineRule="auto"/>
        <w:jc w:val="both"/>
        <w:rPr>
          <w:rFonts w:ascii="Times New Roman" w:hAnsi="Times New Roman" w:cs="Times New Roman"/>
          <w:color w:val="000000"/>
          <w:sz w:val="28"/>
          <w:szCs w:val="28"/>
          <w:lang w:val="kk-KZ"/>
        </w:rPr>
      </w:pPr>
      <w:r w:rsidRPr="005310F2">
        <w:rPr>
          <w:rFonts w:ascii="Times New Roman" w:hAnsi="Times New Roman" w:cs="Times New Roman"/>
          <w:color w:val="000000"/>
          <w:sz w:val="28"/>
          <w:szCs w:val="28"/>
          <w:lang w:val="kk-KZ"/>
        </w:rPr>
        <w:t>Конкурстық комиссия сатып алу жөніндегі басшылыққа және осы құжаттаманың талаптарына сәйкес өтінімдерді бағалауды және салыстыруды жүзеге асырады. Әлеуетті өнім берушілердің банкроттық не</w:t>
      </w:r>
      <w:r>
        <w:rPr>
          <w:rFonts w:ascii="Times New Roman" w:hAnsi="Times New Roman" w:cs="Times New Roman"/>
          <w:color w:val="000000"/>
          <w:sz w:val="28"/>
          <w:szCs w:val="28"/>
          <w:lang w:val="kk-KZ"/>
        </w:rPr>
        <w:t xml:space="preserve">месе </w:t>
      </w:r>
      <w:r w:rsidRPr="005310F2">
        <w:rPr>
          <w:rFonts w:ascii="Times New Roman" w:hAnsi="Times New Roman" w:cs="Times New Roman"/>
          <w:color w:val="000000"/>
          <w:sz w:val="28"/>
          <w:szCs w:val="28"/>
          <w:lang w:val="kk-KZ"/>
        </w:rPr>
        <w:t xml:space="preserve"> тарату рәсіміне қатысы жоқ бөлігінде біліктілік талаптарына сәйкестігін нақтылау мақсатында конкурстық комиссия банкроттық не тарату рәсімдерінің жүргізілуін бақылауды жүзеге асыратын уәкілетті органның интернет-ресурсында орналастырылған ақпаратты олардың жосықсыз өнім берушілер тізбесінде болуы бөлігінде қарайды, уәкілетті органның интернет-ресурсында ақпаратты қарайды.</w:t>
      </w:r>
    </w:p>
    <w:p w14:paraId="3BC2EE13" w14:textId="77777777" w:rsidR="005310F2" w:rsidRPr="005310F2" w:rsidRDefault="00F812FD" w:rsidP="005310F2">
      <w:pPr>
        <w:spacing w:after="240" w:line="240" w:lineRule="auto"/>
        <w:jc w:val="both"/>
        <w:rPr>
          <w:rFonts w:ascii="Times New Roman" w:hAnsi="Times New Roman" w:cs="Times New Roman"/>
          <w:color w:val="000000"/>
          <w:sz w:val="28"/>
          <w:szCs w:val="28"/>
          <w:lang w:val="kk-KZ"/>
        </w:rPr>
      </w:pPr>
      <w:r w:rsidRPr="005310F2">
        <w:rPr>
          <w:rFonts w:ascii="Times New Roman" w:hAnsi="Times New Roman" w:cs="Times New Roman"/>
          <w:color w:val="000000"/>
          <w:sz w:val="28"/>
          <w:szCs w:val="28"/>
          <w:lang w:val="kk-KZ"/>
        </w:rPr>
        <w:t>2</w:t>
      </w:r>
      <w:r w:rsidR="00285284" w:rsidRPr="005310F2">
        <w:rPr>
          <w:rFonts w:ascii="Times New Roman" w:hAnsi="Times New Roman" w:cs="Times New Roman"/>
          <w:color w:val="000000"/>
          <w:sz w:val="28"/>
          <w:szCs w:val="28"/>
          <w:lang w:val="kk-KZ"/>
        </w:rPr>
        <w:t>2</w:t>
      </w:r>
      <w:r w:rsidRPr="005310F2">
        <w:rPr>
          <w:rFonts w:ascii="Times New Roman" w:hAnsi="Times New Roman" w:cs="Times New Roman"/>
          <w:color w:val="000000"/>
          <w:sz w:val="28"/>
          <w:szCs w:val="28"/>
          <w:lang w:val="kk-KZ"/>
        </w:rPr>
        <w:t xml:space="preserve">. </w:t>
      </w:r>
      <w:r w:rsidR="005310F2" w:rsidRPr="005310F2">
        <w:rPr>
          <w:rFonts w:ascii="Times New Roman" w:hAnsi="Times New Roman" w:cs="Times New Roman"/>
          <w:color w:val="000000"/>
          <w:sz w:val="28"/>
          <w:szCs w:val="28"/>
          <w:lang w:val="kk-KZ"/>
        </w:rPr>
        <w:t xml:space="preserve">Конкурсқа қатысуға өтінімдерді қарау нәтижелері бойынша конкурстық комиссия: </w:t>
      </w:r>
    </w:p>
    <w:p w14:paraId="40341FC0" w14:textId="77777777" w:rsidR="005310F2" w:rsidRPr="005310F2" w:rsidRDefault="005310F2" w:rsidP="005310F2">
      <w:pPr>
        <w:spacing w:after="240" w:line="240" w:lineRule="auto"/>
        <w:jc w:val="both"/>
        <w:rPr>
          <w:rFonts w:ascii="Times New Roman" w:hAnsi="Times New Roman" w:cs="Times New Roman"/>
          <w:color w:val="000000"/>
          <w:sz w:val="28"/>
          <w:szCs w:val="28"/>
          <w:lang w:val="kk-KZ"/>
        </w:rPr>
      </w:pPr>
      <w:r w:rsidRPr="005310F2">
        <w:rPr>
          <w:rFonts w:ascii="Times New Roman" w:hAnsi="Times New Roman" w:cs="Times New Roman"/>
          <w:color w:val="000000"/>
          <w:sz w:val="28"/>
          <w:szCs w:val="28"/>
          <w:lang w:val="kk-KZ"/>
        </w:rPr>
        <w:t xml:space="preserve">1) КҚ талаптарына сәйкес келетін әлеуетті өнім берушілерді айқындайды және оларды конкурсқа қатысушылар деп таниды; </w:t>
      </w:r>
    </w:p>
    <w:p w14:paraId="3D23F2A5" w14:textId="77777777" w:rsidR="00A438B8" w:rsidRPr="00A438B8" w:rsidRDefault="005310F2" w:rsidP="00A438B8">
      <w:pPr>
        <w:spacing w:after="240" w:line="240" w:lineRule="auto"/>
        <w:jc w:val="both"/>
        <w:rPr>
          <w:rFonts w:ascii="Times New Roman" w:hAnsi="Times New Roman" w:cs="Times New Roman"/>
          <w:color w:val="000000"/>
          <w:sz w:val="28"/>
          <w:szCs w:val="28"/>
          <w:lang w:val="kk-KZ"/>
        </w:rPr>
      </w:pPr>
      <w:r w:rsidRPr="00A438B8">
        <w:rPr>
          <w:rFonts w:ascii="Times New Roman" w:hAnsi="Times New Roman" w:cs="Times New Roman"/>
          <w:color w:val="000000"/>
          <w:sz w:val="28"/>
          <w:szCs w:val="28"/>
          <w:lang w:val="kk-KZ"/>
        </w:rPr>
        <w:t>2) Әлеуетті өнім берушілер ұсынған техникалық ерекшеліктерді бағалау үшін мынадай өлшемшарттар негізінде балдарды есептейді:</w:t>
      </w:r>
      <w:r w:rsidR="00F812FD" w:rsidRPr="00A438B8">
        <w:rPr>
          <w:rFonts w:ascii="Times New Roman" w:hAnsi="Times New Roman" w:cs="Times New Roman"/>
          <w:color w:val="000000"/>
          <w:sz w:val="28"/>
          <w:szCs w:val="28"/>
          <w:lang w:val="kk-KZ"/>
        </w:rPr>
        <w:t xml:space="preserve">соответствие </w:t>
      </w:r>
      <w:r w:rsidR="00A438B8" w:rsidRPr="00A438B8">
        <w:rPr>
          <w:rFonts w:ascii="Times New Roman" w:hAnsi="Times New Roman" w:cs="Times New Roman"/>
          <w:color w:val="000000"/>
          <w:sz w:val="28"/>
          <w:szCs w:val="28"/>
          <w:lang w:val="kk-KZ"/>
        </w:rPr>
        <w:t xml:space="preserve">әлеуетті өнім беруші ұсынатын жобаның тапсырыс берушінің техникалық ерекшелігінің талаптары;       </w:t>
      </w:r>
    </w:p>
    <w:p w14:paraId="26270094" w14:textId="4A7C9025" w:rsidR="00A438B8" w:rsidRPr="00A438B8" w:rsidRDefault="00A438B8" w:rsidP="00A438B8">
      <w:pPr>
        <w:spacing w:after="240" w:line="240" w:lineRule="auto"/>
        <w:jc w:val="both"/>
        <w:rPr>
          <w:rFonts w:ascii="Times New Roman" w:hAnsi="Times New Roman" w:cs="Times New Roman"/>
          <w:color w:val="000000"/>
          <w:sz w:val="28"/>
          <w:szCs w:val="28"/>
          <w:lang w:val="kk-KZ"/>
        </w:rPr>
      </w:pPr>
      <w:r w:rsidRPr="00A438B8">
        <w:rPr>
          <w:rFonts w:ascii="Times New Roman" w:hAnsi="Times New Roman" w:cs="Times New Roman"/>
          <w:color w:val="000000"/>
          <w:sz w:val="28"/>
          <w:szCs w:val="28"/>
          <w:lang w:val="kk-KZ"/>
        </w:rPr>
        <w:t>әлеуетті өнім беруші қызметінің мақсатының (құрылтай құжаттарына сәйкес) Тапсырыс берушінің сатып алы</w:t>
      </w:r>
      <w:r w:rsidR="00916E44">
        <w:rPr>
          <w:rFonts w:ascii="Times New Roman" w:hAnsi="Times New Roman" w:cs="Times New Roman"/>
          <w:color w:val="000000"/>
          <w:sz w:val="28"/>
          <w:szCs w:val="28"/>
          <w:lang w:val="kk-KZ"/>
        </w:rPr>
        <w:t xml:space="preserve">натын қызметтеріне сәйкестігі; </w:t>
      </w:r>
    </w:p>
    <w:p w14:paraId="48794315" w14:textId="414DF10D" w:rsidR="00537A31" w:rsidRPr="00767229" w:rsidRDefault="00A438B8" w:rsidP="00A438B8">
      <w:pPr>
        <w:spacing w:after="240" w:line="240" w:lineRule="auto"/>
        <w:jc w:val="both"/>
        <w:rPr>
          <w:rFonts w:ascii="Times New Roman" w:hAnsi="Times New Roman" w:cs="Times New Roman"/>
          <w:color w:val="000000"/>
          <w:sz w:val="28"/>
          <w:szCs w:val="28"/>
          <w:lang w:val="kk-KZ"/>
        </w:rPr>
      </w:pPr>
      <w:r w:rsidRPr="00767229">
        <w:rPr>
          <w:rFonts w:ascii="Times New Roman" w:hAnsi="Times New Roman" w:cs="Times New Roman"/>
          <w:color w:val="000000"/>
          <w:sz w:val="28"/>
          <w:szCs w:val="28"/>
          <w:lang w:val="kk-KZ"/>
        </w:rPr>
        <w:t>іс-шаралардың егжей-тегжейлі жоспарының Тапсырыс беруші қойған мақсаттарға қол жеткізуге сәйкестігі (іс-шаралардың атауы мен нысаны, өткізу орны мен мерзімдері);</w:t>
      </w:r>
    </w:p>
    <w:p w14:paraId="1F1553EE" w14:textId="5C03C03D" w:rsidR="00A438B8" w:rsidRPr="00767229" w:rsidRDefault="00A438B8" w:rsidP="00A438B8">
      <w:pPr>
        <w:spacing w:after="240" w:line="240" w:lineRule="auto"/>
        <w:jc w:val="both"/>
        <w:rPr>
          <w:rFonts w:ascii="Times New Roman" w:hAnsi="Times New Roman" w:cs="Times New Roman"/>
          <w:color w:val="000000"/>
          <w:sz w:val="28"/>
          <w:szCs w:val="28"/>
          <w:lang w:val="kk-KZ"/>
        </w:rPr>
      </w:pPr>
      <w:r w:rsidRPr="00767229">
        <w:rPr>
          <w:rFonts w:ascii="Times New Roman" w:hAnsi="Times New Roman" w:cs="Times New Roman"/>
          <w:color w:val="000000"/>
          <w:sz w:val="28"/>
          <w:szCs w:val="28"/>
          <w:lang w:val="kk-KZ"/>
        </w:rPr>
        <w:t>әлеуетті өнім берушінің «</w:t>
      </w:r>
      <w:r>
        <w:rPr>
          <w:rFonts w:ascii="Times New Roman" w:hAnsi="Times New Roman" w:cs="Times New Roman"/>
          <w:color w:val="000000"/>
          <w:sz w:val="28"/>
          <w:szCs w:val="28"/>
          <w:lang w:val="kk-KZ"/>
        </w:rPr>
        <w:t>Үк</w:t>
      </w:r>
      <w:r w:rsidRPr="00767229">
        <w:rPr>
          <w:rFonts w:ascii="Times New Roman" w:hAnsi="Times New Roman" w:cs="Times New Roman"/>
          <w:color w:val="000000"/>
          <w:sz w:val="28"/>
          <w:szCs w:val="28"/>
          <w:lang w:val="kk-KZ"/>
        </w:rPr>
        <w:t xml:space="preserve">іметтік емес ұйымдардың деректер базасында» болуы туралы мәліметтер; </w:t>
      </w:r>
    </w:p>
    <w:p w14:paraId="1041A2C3" w14:textId="77777777" w:rsidR="00A438B8" w:rsidRPr="00767229" w:rsidRDefault="00A438B8" w:rsidP="00A438B8">
      <w:pPr>
        <w:spacing w:after="240" w:line="240" w:lineRule="auto"/>
        <w:jc w:val="both"/>
        <w:rPr>
          <w:rFonts w:ascii="Times New Roman" w:hAnsi="Times New Roman" w:cs="Times New Roman"/>
          <w:color w:val="000000"/>
          <w:sz w:val="28"/>
          <w:szCs w:val="28"/>
          <w:lang w:val="kk-KZ"/>
        </w:rPr>
      </w:pPr>
      <w:r w:rsidRPr="00767229">
        <w:rPr>
          <w:rFonts w:ascii="Times New Roman" w:hAnsi="Times New Roman" w:cs="Times New Roman"/>
          <w:color w:val="000000"/>
          <w:sz w:val="28"/>
          <w:szCs w:val="28"/>
          <w:lang w:val="kk-KZ"/>
        </w:rPr>
        <w:lastRenderedPageBreak/>
        <w:t xml:space="preserve">әлеуетті өнім берушінің жұмыс тәжірибесінің болуы; </w:t>
      </w:r>
    </w:p>
    <w:p w14:paraId="410DC963" w14:textId="77777777" w:rsidR="00A438B8" w:rsidRPr="00767229" w:rsidRDefault="00A438B8" w:rsidP="00A438B8">
      <w:pPr>
        <w:spacing w:after="240" w:line="240" w:lineRule="auto"/>
        <w:jc w:val="both"/>
        <w:rPr>
          <w:rFonts w:ascii="Times New Roman" w:hAnsi="Times New Roman" w:cs="Times New Roman"/>
          <w:color w:val="000000"/>
          <w:sz w:val="28"/>
          <w:szCs w:val="28"/>
          <w:lang w:val="kk-KZ"/>
        </w:rPr>
      </w:pPr>
      <w:r w:rsidRPr="00767229">
        <w:rPr>
          <w:rFonts w:ascii="Times New Roman" w:hAnsi="Times New Roman" w:cs="Times New Roman"/>
          <w:color w:val="000000"/>
          <w:sz w:val="28"/>
          <w:szCs w:val="28"/>
          <w:lang w:val="kk-KZ"/>
        </w:rPr>
        <w:t xml:space="preserve">әлеуетті өнім берушінің жоба персоналының біліктілік талаптарына сәйкестігі; </w:t>
      </w:r>
    </w:p>
    <w:p w14:paraId="48F3BDCC" w14:textId="77777777" w:rsidR="00A438B8" w:rsidRPr="00767229" w:rsidRDefault="00A438B8" w:rsidP="00A438B8">
      <w:pPr>
        <w:spacing w:after="240" w:line="240" w:lineRule="auto"/>
        <w:jc w:val="both"/>
        <w:rPr>
          <w:rFonts w:ascii="Times New Roman" w:hAnsi="Times New Roman" w:cs="Times New Roman"/>
          <w:color w:val="000000"/>
          <w:sz w:val="28"/>
          <w:szCs w:val="28"/>
          <w:lang w:val="kk-KZ"/>
        </w:rPr>
      </w:pPr>
      <w:r w:rsidRPr="00767229">
        <w:rPr>
          <w:rFonts w:ascii="Times New Roman" w:hAnsi="Times New Roman" w:cs="Times New Roman"/>
          <w:color w:val="000000"/>
          <w:sz w:val="28"/>
          <w:szCs w:val="28"/>
          <w:lang w:val="kk-KZ"/>
        </w:rPr>
        <w:t xml:space="preserve">жобаны іске асыру нәтижелерінің тиімділігін бағалау бойынша индикаторлардың болуы. </w:t>
      </w:r>
    </w:p>
    <w:p w14:paraId="16F2DCA6" w14:textId="77777777" w:rsidR="00A438B8" w:rsidRPr="00767229" w:rsidRDefault="00A438B8" w:rsidP="00A438B8">
      <w:pPr>
        <w:spacing w:after="240" w:line="240" w:lineRule="auto"/>
        <w:jc w:val="both"/>
        <w:rPr>
          <w:rFonts w:ascii="Times New Roman" w:hAnsi="Times New Roman" w:cs="Times New Roman"/>
          <w:color w:val="000000"/>
          <w:sz w:val="28"/>
          <w:szCs w:val="28"/>
          <w:lang w:val="kk-KZ"/>
        </w:rPr>
      </w:pPr>
      <w:r w:rsidRPr="00767229">
        <w:rPr>
          <w:rFonts w:ascii="Times New Roman" w:hAnsi="Times New Roman" w:cs="Times New Roman"/>
          <w:color w:val="000000"/>
          <w:sz w:val="28"/>
          <w:szCs w:val="28"/>
          <w:lang w:val="kk-KZ"/>
        </w:rPr>
        <w:t>Осы тармақтың осы тармақшасында көзделген критерийлер бойынша балдарды есептеу осы КҚ-ның 3-қосымшасына сәйкес есептеледі.</w:t>
      </w:r>
    </w:p>
    <w:p w14:paraId="7CD44A21" w14:textId="77777777" w:rsidR="00A438B8" w:rsidRPr="00767229" w:rsidRDefault="00F812FD" w:rsidP="00A438B8">
      <w:pPr>
        <w:spacing w:after="240" w:line="240" w:lineRule="auto"/>
        <w:jc w:val="both"/>
        <w:rPr>
          <w:rFonts w:ascii="Times New Roman" w:hAnsi="Times New Roman" w:cs="Times New Roman"/>
          <w:color w:val="000000"/>
          <w:sz w:val="28"/>
          <w:szCs w:val="28"/>
          <w:lang w:val="kk-KZ"/>
        </w:rPr>
      </w:pPr>
      <w:r w:rsidRPr="00767229">
        <w:rPr>
          <w:rFonts w:ascii="Times New Roman" w:hAnsi="Times New Roman" w:cs="Times New Roman"/>
          <w:color w:val="000000"/>
          <w:sz w:val="28"/>
          <w:szCs w:val="28"/>
          <w:lang w:val="kk-KZ"/>
        </w:rPr>
        <w:t>2</w:t>
      </w:r>
      <w:r w:rsidR="00285284" w:rsidRPr="00767229">
        <w:rPr>
          <w:rFonts w:ascii="Times New Roman" w:hAnsi="Times New Roman" w:cs="Times New Roman"/>
          <w:color w:val="000000"/>
          <w:sz w:val="28"/>
          <w:szCs w:val="28"/>
          <w:lang w:val="kk-KZ"/>
        </w:rPr>
        <w:t>3</w:t>
      </w:r>
      <w:r w:rsidRPr="00767229">
        <w:rPr>
          <w:rFonts w:ascii="Times New Roman" w:hAnsi="Times New Roman" w:cs="Times New Roman"/>
          <w:color w:val="000000"/>
          <w:sz w:val="28"/>
          <w:szCs w:val="28"/>
          <w:lang w:val="kk-KZ"/>
        </w:rPr>
        <w:t xml:space="preserve">. </w:t>
      </w:r>
      <w:r w:rsidR="00A438B8" w:rsidRPr="00767229">
        <w:rPr>
          <w:rFonts w:ascii="Times New Roman" w:hAnsi="Times New Roman" w:cs="Times New Roman"/>
          <w:color w:val="000000"/>
          <w:sz w:val="28"/>
          <w:szCs w:val="28"/>
          <w:lang w:val="kk-KZ"/>
        </w:rPr>
        <w:t>Конкурстық комиссия конкурсқа қатысуға ұсынылған өтінімнің мәнін қозғамайтын грамматикалық немесе арифметикалық қателер болса, конкурсқа қатысуға өтінімді КҚ талаптарына жауап беретін ретінде қарайды.</w:t>
      </w:r>
    </w:p>
    <w:p w14:paraId="12BE76D9" w14:textId="77777777" w:rsidR="00A438B8" w:rsidRPr="00767229" w:rsidRDefault="00A438B8" w:rsidP="00A438B8">
      <w:pPr>
        <w:spacing w:line="240" w:lineRule="auto"/>
        <w:jc w:val="center"/>
        <w:rPr>
          <w:rFonts w:ascii="Times New Roman" w:hAnsi="Times New Roman" w:cs="Times New Roman"/>
          <w:b/>
          <w:color w:val="000000"/>
          <w:sz w:val="28"/>
          <w:szCs w:val="28"/>
          <w:lang w:val="kk-KZ"/>
        </w:rPr>
      </w:pPr>
      <w:r w:rsidRPr="00767229">
        <w:rPr>
          <w:rFonts w:ascii="Times New Roman" w:hAnsi="Times New Roman" w:cs="Times New Roman"/>
          <w:b/>
          <w:color w:val="000000"/>
          <w:sz w:val="28"/>
          <w:szCs w:val="28"/>
          <w:lang w:val="kk-KZ"/>
        </w:rPr>
        <w:t>6. Конкурстық өтінімдерді бағалау және салыстыру және конкурс жеңімпазын анықтау</w:t>
      </w:r>
    </w:p>
    <w:p w14:paraId="2FE227FE" w14:textId="77777777" w:rsidR="00A438B8" w:rsidRPr="00767229" w:rsidRDefault="00A438B8" w:rsidP="00A438B8">
      <w:pPr>
        <w:spacing w:line="240" w:lineRule="auto"/>
        <w:jc w:val="both"/>
        <w:rPr>
          <w:rFonts w:ascii="Times New Roman" w:hAnsi="Times New Roman" w:cs="Times New Roman"/>
          <w:color w:val="000000"/>
          <w:sz w:val="28"/>
          <w:szCs w:val="28"/>
          <w:lang w:val="kk-KZ"/>
        </w:rPr>
      </w:pPr>
      <w:r w:rsidRPr="00767229">
        <w:rPr>
          <w:rFonts w:ascii="Times New Roman" w:hAnsi="Times New Roman" w:cs="Times New Roman"/>
          <w:color w:val="000000"/>
          <w:sz w:val="28"/>
          <w:szCs w:val="28"/>
          <w:lang w:val="kk-KZ"/>
        </w:rPr>
        <w:t xml:space="preserve">24. Конкурстық комиссия конкурсқа қатысушылардың конкурстық өтінімдерін бағалайды және салыстырады. </w:t>
      </w:r>
    </w:p>
    <w:p w14:paraId="122507DA" w14:textId="77777777" w:rsidR="00A438B8" w:rsidRPr="00767229" w:rsidRDefault="00A438B8" w:rsidP="00A438B8">
      <w:pPr>
        <w:spacing w:line="240" w:lineRule="auto"/>
        <w:jc w:val="both"/>
        <w:rPr>
          <w:rFonts w:ascii="Times New Roman" w:hAnsi="Times New Roman" w:cs="Times New Roman"/>
          <w:color w:val="000000"/>
          <w:sz w:val="28"/>
          <w:szCs w:val="28"/>
          <w:lang w:val="kk-KZ"/>
        </w:rPr>
      </w:pPr>
      <w:r w:rsidRPr="00767229">
        <w:rPr>
          <w:rFonts w:ascii="Times New Roman" w:hAnsi="Times New Roman" w:cs="Times New Roman"/>
          <w:color w:val="000000"/>
          <w:sz w:val="28"/>
          <w:szCs w:val="28"/>
          <w:lang w:val="kk-KZ"/>
        </w:rPr>
        <w:t xml:space="preserve">25. Конкурстық баға ұсыныстарын бағалау және салыстыру нәтижелері Конкурс қорытындылары туралы хаттамада орналастырылады. </w:t>
      </w:r>
    </w:p>
    <w:p w14:paraId="087C5300" w14:textId="77777777" w:rsidR="00A438B8" w:rsidRPr="00767229" w:rsidRDefault="00A438B8" w:rsidP="00A438B8">
      <w:pPr>
        <w:spacing w:line="240" w:lineRule="auto"/>
        <w:jc w:val="both"/>
        <w:rPr>
          <w:rFonts w:ascii="Times New Roman" w:hAnsi="Times New Roman" w:cs="Times New Roman"/>
          <w:color w:val="000000"/>
          <w:sz w:val="28"/>
          <w:szCs w:val="28"/>
          <w:lang w:val="kk-KZ"/>
        </w:rPr>
      </w:pPr>
      <w:r w:rsidRPr="00767229">
        <w:rPr>
          <w:rFonts w:ascii="Times New Roman" w:hAnsi="Times New Roman" w:cs="Times New Roman"/>
          <w:color w:val="000000"/>
          <w:sz w:val="28"/>
          <w:szCs w:val="28"/>
          <w:lang w:val="kk-KZ"/>
        </w:rPr>
        <w:t>26. Конкурс қорытындылары туралы хаттамаға отырысқа қатысқан конкурстық комиссияның барлық мүшелері, сондай-ақ конкурстық комиссияның хатшысы әр параққа қол қояды және қол қояды.</w:t>
      </w:r>
    </w:p>
    <w:p w14:paraId="174DD36E" w14:textId="77777777" w:rsidR="00A438B8" w:rsidRPr="00767229" w:rsidRDefault="00A438B8" w:rsidP="00E57349">
      <w:pPr>
        <w:pStyle w:val="a3"/>
        <w:spacing w:before="0" w:beforeAutospacing="0"/>
        <w:jc w:val="both"/>
        <w:rPr>
          <w:rFonts w:eastAsiaTheme="minorEastAsia"/>
          <w:sz w:val="28"/>
          <w:szCs w:val="28"/>
          <w:lang w:val="kk-KZ"/>
        </w:rPr>
      </w:pPr>
      <w:r w:rsidRPr="00767229">
        <w:rPr>
          <w:rFonts w:eastAsiaTheme="minorEastAsia"/>
          <w:sz w:val="28"/>
          <w:szCs w:val="28"/>
          <w:lang w:val="kk-KZ"/>
        </w:rPr>
        <w:t>27. Конверттерді ашу, конкурсқа қатысуға өтінімдерді қарау, конкурс жеңімпазын айқындау және конкурс қорытындылары туралы хаттамаға қол қою үшін конкурстық комиссияның отырысы конкурстық өтінімдерді ұсынудың соңғы мерзімі өткеннен кейін 2 жұмыс күні ішінде жүзеге асырылады</w:t>
      </w:r>
    </w:p>
    <w:p w14:paraId="3973E533" w14:textId="37528129" w:rsidR="00A438B8" w:rsidRPr="00A438B8" w:rsidRDefault="00A438B8" w:rsidP="00E57349">
      <w:pPr>
        <w:pStyle w:val="a3"/>
        <w:spacing w:before="0" w:beforeAutospacing="0"/>
        <w:jc w:val="both"/>
        <w:rPr>
          <w:sz w:val="28"/>
          <w:szCs w:val="28"/>
          <w:lang w:val="kk-KZ"/>
        </w:rPr>
      </w:pPr>
      <w:r w:rsidRPr="00767229">
        <w:rPr>
          <w:sz w:val="28"/>
          <w:szCs w:val="28"/>
          <w:lang w:val="kk-KZ"/>
        </w:rPr>
        <w:t xml:space="preserve">Тапсырыс беруші конкурстық комиссия отырысының </w:t>
      </w:r>
      <w:r w:rsidRPr="00767229">
        <w:rPr>
          <w:b/>
          <w:sz w:val="28"/>
          <w:szCs w:val="28"/>
          <w:lang w:val="kk-KZ"/>
        </w:rPr>
        <w:t xml:space="preserve">күнінен кейінгі 3 жұмыс күнінен кешіктірмей </w:t>
      </w:r>
      <w:r w:rsidRPr="00767229">
        <w:rPr>
          <w:sz w:val="28"/>
          <w:szCs w:val="28"/>
          <w:lang w:val="kk-KZ"/>
        </w:rPr>
        <w:t xml:space="preserve">Тапсырыс берушінің интернет-ресурсында конкурс қорытындылары туралы қол қойылған хаттаманы </w:t>
      </w:r>
      <w:hyperlink r:id="rId10" w:history="1">
        <w:r w:rsidRPr="00767229">
          <w:rPr>
            <w:rStyle w:val="aa"/>
            <w:sz w:val="28"/>
            <w:szCs w:val="28"/>
            <w:lang w:val="kk-KZ"/>
          </w:rPr>
          <w:t>http://ocspid.sko.kz/</w:t>
        </w:r>
      </w:hyperlink>
      <w:r w:rsidRPr="00767229">
        <w:rPr>
          <w:sz w:val="28"/>
          <w:szCs w:val="28"/>
          <w:lang w:val="kk-KZ"/>
        </w:rPr>
        <w:t xml:space="preserve"> орналастырады</w:t>
      </w:r>
      <w:r>
        <w:rPr>
          <w:sz w:val="28"/>
          <w:szCs w:val="28"/>
          <w:lang w:val="kk-KZ"/>
        </w:rPr>
        <w:t>.</w:t>
      </w:r>
    </w:p>
    <w:p w14:paraId="4928009F" w14:textId="77777777" w:rsidR="00A438B8" w:rsidRPr="00A438B8" w:rsidRDefault="00A438B8" w:rsidP="00A438B8">
      <w:pPr>
        <w:spacing w:after="240" w:line="240" w:lineRule="auto"/>
        <w:jc w:val="center"/>
        <w:rPr>
          <w:rFonts w:ascii="Times New Roman" w:hAnsi="Times New Roman" w:cs="Times New Roman"/>
          <w:b/>
          <w:color w:val="000000"/>
          <w:sz w:val="28"/>
          <w:szCs w:val="28"/>
          <w:lang w:val="kk-KZ"/>
        </w:rPr>
      </w:pPr>
      <w:r w:rsidRPr="00A438B8">
        <w:rPr>
          <w:rFonts w:ascii="Times New Roman" w:hAnsi="Times New Roman" w:cs="Times New Roman"/>
          <w:b/>
          <w:color w:val="000000"/>
          <w:sz w:val="28"/>
          <w:szCs w:val="28"/>
          <w:lang w:val="kk-KZ"/>
        </w:rPr>
        <w:t>7. Қызметтерді сатып алу туралы шарт</w:t>
      </w:r>
    </w:p>
    <w:p w14:paraId="754F16DD" w14:textId="77777777" w:rsidR="004A3752" w:rsidRDefault="00A438B8" w:rsidP="004A3752">
      <w:pPr>
        <w:pStyle w:val="a3"/>
        <w:spacing w:before="0" w:beforeAutospacing="0" w:after="0" w:afterAutospacing="0"/>
        <w:jc w:val="both"/>
        <w:rPr>
          <w:color w:val="000000"/>
          <w:sz w:val="28"/>
          <w:szCs w:val="28"/>
          <w:lang w:val="kk-KZ"/>
        </w:rPr>
      </w:pPr>
      <w:r w:rsidRPr="00A438B8">
        <w:rPr>
          <w:color w:val="000000"/>
          <w:sz w:val="28"/>
          <w:szCs w:val="28"/>
          <w:lang w:val="kk-KZ"/>
        </w:rPr>
        <w:t xml:space="preserve">28. Көрсетілетін қызметтерді сатып алу туралы шарт (бұдан әрі – </w:t>
      </w:r>
      <w:r>
        <w:rPr>
          <w:color w:val="000000"/>
          <w:sz w:val="28"/>
          <w:szCs w:val="28"/>
          <w:lang w:val="kk-KZ"/>
        </w:rPr>
        <w:t>Ш</w:t>
      </w:r>
      <w:r w:rsidRPr="00A438B8">
        <w:rPr>
          <w:color w:val="000000"/>
          <w:sz w:val="28"/>
          <w:szCs w:val="28"/>
          <w:lang w:val="kk-KZ"/>
        </w:rPr>
        <w:t xml:space="preserve">арт) өнім берушімен ЖИТС, туберкулез және безгекпен күреске арналған Жаһандық қордың № </w:t>
      </w:r>
      <w:r w:rsidRPr="00A438B8">
        <w:rPr>
          <w:sz w:val="28"/>
          <w:szCs w:val="28"/>
          <w:lang w:val="kk-KZ"/>
        </w:rPr>
        <w:t>KAZ-H-RAC/3508</w:t>
      </w:r>
      <w:r>
        <w:rPr>
          <w:sz w:val="28"/>
          <w:szCs w:val="28"/>
          <w:lang w:val="kk-KZ"/>
        </w:rPr>
        <w:t xml:space="preserve"> </w:t>
      </w:r>
      <w:r w:rsidRPr="00A438B8">
        <w:rPr>
          <w:color w:val="000000"/>
          <w:sz w:val="28"/>
          <w:szCs w:val="28"/>
          <w:lang w:val="kk-KZ"/>
        </w:rPr>
        <w:t xml:space="preserve">грантын іске асыру шеңберінде көрсетілетін қызметтерді сатып алу туралы үш жақты шарт негізінде Тапсырыс берушінің интернет-ресурсында конкурс қорытындылары туралы қол қойылған хаттама орналастырылған </w:t>
      </w:r>
      <w:r w:rsidRPr="00A438B8">
        <w:rPr>
          <w:b/>
          <w:color w:val="000000"/>
          <w:sz w:val="28"/>
          <w:szCs w:val="28"/>
          <w:lang w:val="kk-KZ"/>
        </w:rPr>
        <w:t>күннен кейінгі 5 жұмыс күні ішінде</w:t>
      </w:r>
      <w:r w:rsidRPr="00A438B8">
        <w:rPr>
          <w:color w:val="000000"/>
          <w:sz w:val="28"/>
          <w:szCs w:val="28"/>
          <w:lang w:val="kk-KZ"/>
        </w:rPr>
        <w:t xml:space="preserve"> жасалады</w:t>
      </w:r>
      <w:r>
        <w:rPr>
          <w:color w:val="000000"/>
          <w:sz w:val="28"/>
          <w:szCs w:val="28"/>
          <w:lang w:val="kk-KZ"/>
        </w:rPr>
        <w:t>.</w:t>
      </w:r>
    </w:p>
    <w:sectPr w:rsidR="004A3752" w:rsidSect="0003039B">
      <w:headerReference w:type="even" r:id="rId11"/>
      <w:headerReference w:type="default" r:id="rId12"/>
      <w:footerReference w:type="even" r:id="rId13"/>
      <w:footerReference w:type="default" r:id="rId14"/>
      <w:headerReference w:type="first" r:id="rId15"/>
      <w:footerReference w:type="first" r:id="rId16"/>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9800F" w14:textId="77777777" w:rsidR="009342E3" w:rsidRDefault="009342E3" w:rsidP="007E32F7">
      <w:pPr>
        <w:spacing w:after="0" w:line="240" w:lineRule="auto"/>
      </w:pPr>
      <w:r>
        <w:separator/>
      </w:r>
    </w:p>
  </w:endnote>
  <w:endnote w:type="continuationSeparator" w:id="0">
    <w:p w14:paraId="64277FAE" w14:textId="77777777" w:rsidR="009342E3" w:rsidRDefault="009342E3" w:rsidP="007E3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9790E6" w14:textId="77777777" w:rsidR="002A2F01" w:rsidRDefault="002A2F0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6626"/>
      <w:docPartObj>
        <w:docPartGallery w:val="Page Numbers (Bottom of Page)"/>
        <w:docPartUnique/>
      </w:docPartObj>
    </w:sdtPr>
    <w:sdtEndPr/>
    <w:sdtContent>
      <w:p w14:paraId="0B9058BE" w14:textId="66C4BC95" w:rsidR="002A2F01" w:rsidRDefault="002A2F01">
        <w:pPr>
          <w:pStyle w:val="a7"/>
          <w:jc w:val="right"/>
        </w:pPr>
        <w:r>
          <w:fldChar w:fldCharType="begin"/>
        </w:r>
        <w:r>
          <w:instrText xml:space="preserve"> PAGE   \* MERGEFORMAT </w:instrText>
        </w:r>
        <w:r>
          <w:fldChar w:fldCharType="separate"/>
        </w:r>
        <w:r w:rsidR="00FB2956">
          <w:rPr>
            <w:noProof/>
          </w:rPr>
          <w:t>7</w:t>
        </w:r>
        <w:r>
          <w:rPr>
            <w:noProof/>
          </w:rPr>
          <w:fldChar w:fldCharType="end"/>
        </w:r>
      </w:p>
    </w:sdtContent>
  </w:sdt>
  <w:p w14:paraId="3BA92BEB" w14:textId="77777777" w:rsidR="002A2F01" w:rsidRDefault="002A2F0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4DE4CE" w14:textId="77777777" w:rsidR="002A2F01" w:rsidRDefault="002A2F0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034094" w14:textId="77777777" w:rsidR="009342E3" w:rsidRDefault="009342E3" w:rsidP="007E32F7">
      <w:pPr>
        <w:spacing w:after="0" w:line="240" w:lineRule="auto"/>
      </w:pPr>
      <w:r>
        <w:separator/>
      </w:r>
    </w:p>
  </w:footnote>
  <w:footnote w:type="continuationSeparator" w:id="0">
    <w:p w14:paraId="7D67917D" w14:textId="77777777" w:rsidR="009342E3" w:rsidRDefault="009342E3" w:rsidP="007E32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EBAF3" w14:textId="77777777" w:rsidR="002A2F01" w:rsidRDefault="002A2F0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0654899"/>
      <w:docPartObj>
        <w:docPartGallery w:val="Page Numbers (Top of Page)"/>
        <w:docPartUnique/>
      </w:docPartObj>
    </w:sdtPr>
    <w:sdtEndPr/>
    <w:sdtContent>
      <w:p w14:paraId="43FB085D" w14:textId="37F0D7F2" w:rsidR="002A2F01" w:rsidRDefault="002A2F01">
        <w:pPr>
          <w:pStyle w:val="a5"/>
          <w:jc w:val="center"/>
        </w:pPr>
        <w:r>
          <w:fldChar w:fldCharType="begin"/>
        </w:r>
        <w:r>
          <w:instrText>PAGE   \* MERGEFORMAT</w:instrText>
        </w:r>
        <w:r>
          <w:fldChar w:fldCharType="separate"/>
        </w:r>
        <w:r w:rsidR="00FB2956">
          <w:rPr>
            <w:noProof/>
          </w:rPr>
          <w:t>7</w:t>
        </w:r>
        <w:r>
          <w:fldChar w:fldCharType="end"/>
        </w:r>
      </w:p>
    </w:sdtContent>
  </w:sdt>
  <w:p w14:paraId="107CAB2F" w14:textId="77777777" w:rsidR="002A2F01" w:rsidRDefault="002A2F01">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FA88C" w14:textId="77777777" w:rsidR="002A2F01" w:rsidRDefault="002A2F0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85004"/>
    <w:multiLevelType w:val="hybridMultilevel"/>
    <w:tmpl w:val="334AEC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361E4A0C"/>
    <w:multiLevelType w:val="hybridMultilevel"/>
    <w:tmpl w:val="E1CCE8EC"/>
    <w:lvl w:ilvl="0" w:tplc="0419000F">
      <w:start w:val="1"/>
      <w:numFmt w:val="decimal"/>
      <w:lvlText w:val="%1."/>
      <w:lvlJc w:val="left"/>
      <w:pPr>
        <w:ind w:left="24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7939C3"/>
    <w:multiLevelType w:val="hybridMultilevel"/>
    <w:tmpl w:val="644896C4"/>
    <w:lvl w:ilvl="0" w:tplc="04190011">
      <w:start w:val="1"/>
      <w:numFmt w:val="decimal"/>
      <w:lvlText w:val="%1)"/>
      <w:lvlJc w:val="left"/>
      <w:pPr>
        <w:ind w:left="360" w:hanging="360"/>
      </w:pPr>
    </w:lvl>
    <w:lvl w:ilvl="1" w:tplc="04190019" w:tentative="1">
      <w:start w:val="1"/>
      <w:numFmt w:val="lowerLetter"/>
      <w:lvlText w:val="%2."/>
      <w:lvlJc w:val="left"/>
      <w:pPr>
        <w:ind w:left="-5223" w:hanging="360"/>
      </w:pPr>
    </w:lvl>
    <w:lvl w:ilvl="2" w:tplc="0419001B" w:tentative="1">
      <w:start w:val="1"/>
      <w:numFmt w:val="lowerRoman"/>
      <w:lvlText w:val="%3."/>
      <w:lvlJc w:val="right"/>
      <w:pPr>
        <w:ind w:left="-4503" w:hanging="180"/>
      </w:pPr>
    </w:lvl>
    <w:lvl w:ilvl="3" w:tplc="0419000F" w:tentative="1">
      <w:start w:val="1"/>
      <w:numFmt w:val="decimal"/>
      <w:lvlText w:val="%4."/>
      <w:lvlJc w:val="left"/>
      <w:pPr>
        <w:ind w:left="-3783" w:hanging="360"/>
      </w:pPr>
    </w:lvl>
    <w:lvl w:ilvl="4" w:tplc="04190019" w:tentative="1">
      <w:start w:val="1"/>
      <w:numFmt w:val="lowerLetter"/>
      <w:lvlText w:val="%5."/>
      <w:lvlJc w:val="left"/>
      <w:pPr>
        <w:ind w:left="-3063" w:hanging="360"/>
      </w:pPr>
    </w:lvl>
    <w:lvl w:ilvl="5" w:tplc="0419001B" w:tentative="1">
      <w:start w:val="1"/>
      <w:numFmt w:val="lowerRoman"/>
      <w:lvlText w:val="%6."/>
      <w:lvlJc w:val="right"/>
      <w:pPr>
        <w:ind w:left="-2343" w:hanging="180"/>
      </w:pPr>
    </w:lvl>
    <w:lvl w:ilvl="6" w:tplc="0419000F" w:tentative="1">
      <w:start w:val="1"/>
      <w:numFmt w:val="decimal"/>
      <w:lvlText w:val="%7."/>
      <w:lvlJc w:val="left"/>
      <w:pPr>
        <w:ind w:left="-1623" w:hanging="360"/>
      </w:pPr>
    </w:lvl>
    <w:lvl w:ilvl="7" w:tplc="04190019" w:tentative="1">
      <w:start w:val="1"/>
      <w:numFmt w:val="lowerLetter"/>
      <w:lvlText w:val="%8."/>
      <w:lvlJc w:val="left"/>
      <w:pPr>
        <w:ind w:left="-903" w:hanging="360"/>
      </w:pPr>
    </w:lvl>
    <w:lvl w:ilvl="8" w:tplc="0419001B" w:tentative="1">
      <w:start w:val="1"/>
      <w:numFmt w:val="lowerRoman"/>
      <w:lvlText w:val="%9."/>
      <w:lvlJc w:val="right"/>
      <w:pPr>
        <w:ind w:left="-183" w:hanging="180"/>
      </w:pPr>
    </w:lvl>
  </w:abstractNum>
  <w:abstractNum w:abstractNumId="3">
    <w:nsid w:val="396B0771"/>
    <w:multiLevelType w:val="hybridMultilevel"/>
    <w:tmpl w:val="F7726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676B8C"/>
    <w:multiLevelType w:val="hybridMultilevel"/>
    <w:tmpl w:val="8A3218C8"/>
    <w:lvl w:ilvl="0" w:tplc="F20C718A">
      <w:start w:val="1"/>
      <w:numFmt w:val="decimal"/>
      <w:lvlText w:val="%1)"/>
      <w:lvlJc w:val="left"/>
      <w:pPr>
        <w:ind w:left="786" w:hanging="360"/>
      </w:pPr>
      <w:rPr>
        <w:rFonts w:ascii="Times New Roman" w:eastAsiaTheme="minorEastAsia" w:hAnsi="Times New Roman" w:cstheme="minorBidi"/>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E2F4DB9"/>
    <w:multiLevelType w:val="hybridMultilevel"/>
    <w:tmpl w:val="349468E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EE2F07"/>
    <w:multiLevelType w:val="hybridMultilevel"/>
    <w:tmpl w:val="B57831C2"/>
    <w:lvl w:ilvl="0" w:tplc="4FC0EDC0">
      <w:start w:val="1"/>
      <w:numFmt w:val="decimal"/>
      <w:lvlText w:val="%1."/>
      <w:lvlJc w:val="left"/>
      <w:pPr>
        <w:tabs>
          <w:tab w:val="num" w:pos="4355"/>
        </w:tabs>
        <w:ind w:left="4355" w:hanging="810"/>
      </w:pPr>
      <w:rPr>
        <w:rFonts w:hint="default"/>
        <w:b w:val="0"/>
      </w:rPr>
    </w:lvl>
    <w:lvl w:ilvl="1" w:tplc="04190019">
      <w:start w:val="1"/>
      <w:numFmt w:val="lowerLetter"/>
      <w:lvlText w:val="%2."/>
      <w:lvlJc w:val="left"/>
      <w:pPr>
        <w:tabs>
          <w:tab w:val="num" w:pos="1480"/>
        </w:tabs>
        <w:ind w:left="1480" w:hanging="360"/>
      </w:pPr>
      <w:rPr>
        <w:rFonts w:hint="default"/>
      </w:r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num w:numId="1">
    <w:abstractNumId w:val="6"/>
  </w:num>
  <w:num w:numId="2">
    <w:abstractNumId w:val="0"/>
  </w:num>
  <w:num w:numId="3">
    <w:abstractNumId w:val="3"/>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yMDE3NDc0s7Q0NjM3MTRQ0lEKTi0uzszPAykwqQUA+TqRfSwAAAA="/>
  </w:docVars>
  <w:rsids>
    <w:rsidRoot w:val="00D90614"/>
    <w:rsid w:val="00001E11"/>
    <w:rsid w:val="00004D71"/>
    <w:rsid w:val="00021AB4"/>
    <w:rsid w:val="0002280B"/>
    <w:rsid w:val="0002367D"/>
    <w:rsid w:val="0003039B"/>
    <w:rsid w:val="00030E62"/>
    <w:rsid w:val="000345C9"/>
    <w:rsid w:val="00040637"/>
    <w:rsid w:val="000421C7"/>
    <w:rsid w:val="0004489E"/>
    <w:rsid w:val="00045A0A"/>
    <w:rsid w:val="000548DD"/>
    <w:rsid w:val="0005525F"/>
    <w:rsid w:val="00060672"/>
    <w:rsid w:val="000612BE"/>
    <w:rsid w:val="000707AD"/>
    <w:rsid w:val="000713D6"/>
    <w:rsid w:val="000738FD"/>
    <w:rsid w:val="00075422"/>
    <w:rsid w:val="00081066"/>
    <w:rsid w:val="000825CD"/>
    <w:rsid w:val="000837B2"/>
    <w:rsid w:val="00091750"/>
    <w:rsid w:val="000A03C8"/>
    <w:rsid w:val="000A1A36"/>
    <w:rsid w:val="000A38A2"/>
    <w:rsid w:val="000A5033"/>
    <w:rsid w:val="000A5B41"/>
    <w:rsid w:val="000B1E2B"/>
    <w:rsid w:val="000B2BE3"/>
    <w:rsid w:val="000C544C"/>
    <w:rsid w:val="000C70C2"/>
    <w:rsid w:val="000C7AB1"/>
    <w:rsid w:val="000D3A93"/>
    <w:rsid w:val="000D5440"/>
    <w:rsid w:val="000E342F"/>
    <w:rsid w:val="000F08A8"/>
    <w:rsid w:val="00101B9C"/>
    <w:rsid w:val="00111B9D"/>
    <w:rsid w:val="00117EF7"/>
    <w:rsid w:val="00125A99"/>
    <w:rsid w:val="001441D9"/>
    <w:rsid w:val="00144CE6"/>
    <w:rsid w:val="00144D3E"/>
    <w:rsid w:val="001479DB"/>
    <w:rsid w:val="00150ED9"/>
    <w:rsid w:val="0015676B"/>
    <w:rsid w:val="001568ED"/>
    <w:rsid w:val="0017139E"/>
    <w:rsid w:val="00174139"/>
    <w:rsid w:val="0018211B"/>
    <w:rsid w:val="0018313F"/>
    <w:rsid w:val="00192EB5"/>
    <w:rsid w:val="001975AD"/>
    <w:rsid w:val="001A5906"/>
    <w:rsid w:val="001A59E0"/>
    <w:rsid w:val="001B0A73"/>
    <w:rsid w:val="001B4796"/>
    <w:rsid w:val="001C1911"/>
    <w:rsid w:val="001C6230"/>
    <w:rsid w:val="001D3FB1"/>
    <w:rsid w:val="001D5B17"/>
    <w:rsid w:val="001D6DE3"/>
    <w:rsid w:val="001E05F8"/>
    <w:rsid w:val="001E462D"/>
    <w:rsid w:val="001E7181"/>
    <w:rsid w:val="001E7E79"/>
    <w:rsid w:val="001F435F"/>
    <w:rsid w:val="00212C18"/>
    <w:rsid w:val="00215A7F"/>
    <w:rsid w:val="002177D4"/>
    <w:rsid w:val="00231BE4"/>
    <w:rsid w:val="00240651"/>
    <w:rsid w:val="0024534C"/>
    <w:rsid w:val="00247308"/>
    <w:rsid w:val="00256288"/>
    <w:rsid w:val="00257270"/>
    <w:rsid w:val="00261362"/>
    <w:rsid w:val="00263CB6"/>
    <w:rsid w:val="00266356"/>
    <w:rsid w:val="002710D2"/>
    <w:rsid w:val="002726E2"/>
    <w:rsid w:val="00274FAB"/>
    <w:rsid w:val="002844CE"/>
    <w:rsid w:val="00285284"/>
    <w:rsid w:val="00290DD5"/>
    <w:rsid w:val="00293D34"/>
    <w:rsid w:val="002A1B49"/>
    <w:rsid w:val="002A2F01"/>
    <w:rsid w:val="002A6466"/>
    <w:rsid w:val="002B1297"/>
    <w:rsid w:val="002B19B3"/>
    <w:rsid w:val="002C6F38"/>
    <w:rsid w:val="002D36F3"/>
    <w:rsid w:val="002D6636"/>
    <w:rsid w:val="002D732F"/>
    <w:rsid w:val="002E1300"/>
    <w:rsid w:val="002E550B"/>
    <w:rsid w:val="002E587E"/>
    <w:rsid w:val="002F516B"/>
    <w:rsid w:val="002F5DD2"/>
    <w:rsid w:val="00304766"/>
    <w:rsid w:val="00306C6A"/>
    <w:rsid w:val="003110F5"/>
    <w:rsid w:val="00313FE0"/>
    <w:rsid w:val="0031757B"/>
    <w:rsid w:val="00323348"/>
    <w:rsid w:val="00327A10"/>
    <w:rsid w:val="00331454"/>
    <w:rsid w:val="00344ADB"/>
    <w:rsid w:val="00357E13"/>
    <w:rsid w:val="003649D2"/>
    <w:rsid w:val="003701B4"/>
    <w:rsid w:val="00372C7B"/>
    <w:rsid w:val="00375B4A"/>
    <w:rsid w:val="00383FE5"/>
    <w:rsid w:val="00385190"/>
    <w:rsid w:val="00393EED"/>
    <w:rsid w:val="003A3269"/>
    <w:rsid w:val="003A3604"/>
    <w:rsid w:val="003B0D7D"/>
    <w:rsid w:val="003B1FF3"/>
    <w:rsid w:val="003B36DB"/>
    <w:rsid w:val="003C19A6"/>
    <w:rsid w:val="003C1A7A"/>
    <w:rsid w:val="003C6CB2"/>
    <w:rsid w:val="003D04ED"/>
    <w:rsid w:val="003D4CA6"/>
    <w:rsid w:val="003F790D"/>
    <w:rsid w:val="003F7D58"/>
    <w:rsid w:val="00411BBE"/>
    <w:rsid w:val="00412F88"/>
    <w:rsid w:val="00413F5F"/>
    <w:rsid w:val="00415650"/>
    <w:rsid w:val="0042259C"/>
    <w:rsid w:val="00426657"/>
    <w:rsid w:val="00433CF0"/>
    <w:rsid w:val="00433F13"/>
    <w:rsid w:val="00443AE6"/>
    <w:rsid w:val="00446C8B"/>
    <w:rsid w:val="00464243"/>
    <w:rsid w:val="00470511"/>
    <w:rsid w:val="004747E5"/>
    <w:rsid w:val="004A36A2"/>
    <w:rsid w:val="004A3752"/>
    <w:rsid w:val="004A5C50"/>
    <w:rsid w:val="004A74C1"/>
    <w:rsid w:val="004B1288"/>
    <w:rsid w:val="004C01D2"/>
    <w:rsid w:val="004D07A1"/>
    <w:rsid w:val="004D3786"/>
    <w:rsid w:val="004D3A51"/>
    <w:rsid w:val="004D511B"/>
    <w:rsid w:val="004E1CC8"/>
    <w:rsid w:val="004E38ED"/>
    <w:rsid w:val="004E405B"/>
    <w:rsid w:val="004F1DED"/>
    <w:rsid w:val="004F2207"/>
    <w:rsid w:val="004F2F97"/>
    <w:rsid w:val="004F4F32"/>
    <w:rsid w:val="005003A6"/>
    <w:rsid w:val="00503046"/>
    <w:rsid w:val="00503B41"/>
    <w:rsid w:val="00505D03"/>
    <w:rsid w:val="00516CE3"/>
    <w:rsid w:val="00523EF8"/>
    <w:rsid w:val="005267C5"/>
    <w:rsid w:val="005310F2"/>
    <w:rsid w:val="00537A31"/>
    <w:rsid w:val="0054451B"/>
    <w:rsid w:val="005465CD"/>
    <w:rsid w:val="00551DC4"/>
    <w:rsid w:val="00566C26"/>
    <w:rsid w:val="00574349"/>
    <w:rsid w:val="00577405"/>
    <w:rsid w:val="005A0BD8"/>
    <w:rsid w:val="005A2E0E"/>
    <w:rsid w:val="005A7C27"/>
    <w:rsid w:val="005B39BC"/>
    <w:rsid w:val="005B70F6"/>
    <w:rsid w:val="005B79E2"/>
    <w:rsid w:val="005C4F4F"/>
    <w:rsid w:val="005D512C"/>
    <w:rsid w:val="005E2EDE"/>
    <w:rsid w:val="005F3111"/>
    <w:rsid w:val="00600D89"/>
    <w:rsid w:val="00602503"/>
    <w:rsid w:val="006027B9"/>
    <w:rsid w:val="00610841"/>
    <w:rsid w:val="006170F5"/>
    <w:rsid w:val="00622F0C"/>
    <w:rsid w:val="00633E39"/>
    <w:rsid w:val="00635E59"/>
    <w:rsid w:val="00635E6E"/>
    <w:rsid w:val="006412B0"/>
    <w:rsid w:val="0064369A"/>
    <w:rsid w:val="006463DF"/>
    <w:rsid w:val="00650F53"/>
    <w:rsid w:val="006602A7"/>
    <w:rsid w:val="00663CFD"/>
    <w:rsid w:val="00664BD1"/>
    <w:rsid w:val="00672094"/>
    <w:rsid w:val="0068367F"/>
    <w:rsid w:val="00683C2B"/>
    <w:rsid w:val="00683E64"/>
    <w:rsid w:val="0068757C"/>
    <w:rsid w:val="006910A2"/>
    <w:rsid w:val="006929DB"/>
    <w:rsid w:val="00692F33"/>
    <w:rsid w:val="006941BE"/>
    <w:rsid w:val="006B1412"/>
    <w:rsid w:val="006C752B"/>
    <w:rsid w:val="006D03E5"/>
    <w:rsid w:val="006D42ED"/>
    <w:rsid w:val="006D4F08"/>
    <w:rsid w:val="006E45D1"/>
    <w:rsid w:val="006F3A0E"/>
    <w:rsid w:val="00700253"/>
    <w:rsid w:val="00701801"/>
    <w:rsid w:val="00703445"/>
    <w:rsid w:val="0070425D"/>
    <w:rsid w:val="00722FE2"/>
    <w:rsid w:val="00726005"/>
    <w:rsid w:val="007378E6"/>
    <w:rsid w:val="007517AE"/>
    <w:rsid w:val="00767229"/>
    <w:rsid w:val="00767CA1"/>
    <w:rsid w:val="00770C71"/>
    <w:rsid w:val="007711F7"/>
    <w:rsid w:val="00772C5F"/>
    <w:rsid w:val="00772F9A"/>
    <w:rsid w:val="00773AF4"/>
    <w:rsid w:val="00776793"/>
    <w:rsid w:val="00776857"/>
    <w:rsid w:val="00777B3B"/>
    <w:rsid w:val="00781BAA"/>
    <w:rsid w:val="007949C1"/>
    <w:rsid w:val="007A507C"/>
    <w:rsid w:val="007B03CF"/>
    <w:rsid w:val="007B1F0A"/>
    <w:rsid w:val="007B6063"/>
    <w:rsid w:val="007C70C6"/>
    <w:rsid w:val="007C7E23"/>
    <w:rsid w:val="007C7F4E"/>
    <w:rsid w:val="007D5E6D"/>
    <w:rsid w:val="007D667D"/>
    <w:rsid w:val="007E2B8B"/>
    <w:rsid w:val="007E32F7"/>
    <w:rsid w:val="007E41BA"/>
    <w:rsid w:val="007E58D9"/>
    <w:rsid w:val="007E700D"/>
    <w:rsid w:val="008044C9"/>
    <w:rsid w:val="00805C1B"/>
    <w:rsid w:val="008061CA"/>
    <w:rsid w:val="00812A67"/>
    <w:rsid w:val="00820897"/>
    <w:rsid w:val="00824227"/>
    <w:rsid w:val="008478D6"/>
    <w:rsid w:val="00847D72"/>
    <w:rsid w:val="00860DD9"/>
    <w:rsid w:val="0086397E"/>
    <w:rsid w:val="00867A79"/>
    <w:rsid w:val="008775E7"/>
    <w:rsid w:val="00880A3D"/>
    <w:rsid w:val="00881B24"/>
    <w:rsid w:val="00883164"/>
    <w:rsid w:val="008918B2"/>
    <w:rsid w:val="00893534"/>
    <w:rsid w:val="008939AE"/>
    <w:rsid w:val="008B2560"/>
    <w:rsid w:val="008C1709"/>
    <w:rsid w:val="008C47FB"/>
    <w:rsid w:val="008C62DB"/>
    <w:rsid w:val="008D1776"/>
    <w:rsid w:val="008D3B2B"/>
    <w:rsid w:val="008D7394"/>
    <w:rsid w:val="008E0C15"/>
    <w:rsid w:val="008F5CF7"/>
    <w:rsid w:val="008F713B"/>
    <w:rsid w:val="00916E44"/>
    <w:rsid w:val="00920DEC"/>
    <w:rsid w:val="00925362"/>
    <w:rsid w:val="00930CFF"/>
    <w:rsid w:val="009342E3"/>
    <w:rsid w:val="0094037A"/>
    <w:rsid w:val="00942239"/>
    <w:rsid w:val="009442F2"/>
    <w:rsid w:val="00945496"/>
    <w:rsid w:val="00956827"/>
    <w:rsid w:val="00962C0E"/>
    <w:rsid w:val="00962E20"/>
    <w:rsid w:val="00970209"/>
    <w:rsid w:val="00971781"/>
    <w:rsid w:val="009824AE"/>
    <w:rsid w:val="0098269A"/>
    <w:rsid w:val="009907C9"/>
    <w:rsid w:val="00991CC9"/>
    <w:rsid w:val="00991DA5"/>
    <w:rsid w:val="00992563"/>
    <w:rsid w:val="00994DBC"/>
    <w:rsid w:val="00995AF4"/>
    <w:rsid w:val="009A5F82"/>
    <w:rsid w:val="009A6701"/>
    <w:rsid w:val="009A6E8D"/>
    <w:rsid w:val="009B0D78"/>
    <w:rsid w:val="009B1781"/>
    <w:rsid w:val="009C531A"/>
    <w:rsid w:val="009D7937"/>
    <w:rsid w:val="009E396B"/>
    <w:rsid w:val="009E7C2E"/>
    <w:rsid w:val="009E7FAF"/>
    <w:rsid w:val="009F3ED4"/>
    <w:rsid w:val="00A001C9"/>
    <w:rsid w:val="00A01401"/>
    <w:rsid w:val="00A03357"/>
    <w:rsid w:val="00A05FEA"/>
    <w:rsid w:val="00A15A0A"/>
    <w:rsid w:val="00A15DE5"/>
    <w:rsid w:val="00A34107"/>
    <w:rsid w:val="00A438B8"/>
    <w:rsid w:val="00A44260"/>
    <w:rsid w:val="00A536EC"/>
    <w:rsid w:val="00A53B7A"/>
    <w:rsid w:val="00A72377"/>
    <w:rsid w:val="00A73F08"/>
    <w:rsid w:val="00A7721D"/>
    <w:rsid w:val="00A83E53"/>
    <w:rsid w:val="00A857A8"/>
    <w:rsid w:val="00A94C51"/>
    <w:rsid w:val="00A95291"/>
    <w:rsid w:val="00AA05D6"/>
    <w:rsid w:val="00AA3FD2"/>
    <w:rsid w:val="00AB0290"/>
    <w:rsid w:val="00AB2361"/>
    <w:rsid w:val="00AB4502"/>
    <w:rsid w:val="00AB62FA"/>
    <w:rsid w:val="00AC037F"/>
    <w:rsid w:val="00AC1B1C"/>
    <w:rsid w:val="00AC3801"/>
    <w:rsid w:val="00AC6DF6"/>
    <w:rsid w:val="00AC7351"/>
    <w:rsid w:val="00AD063C"/>
    <w:rsid w:val="00AD2E25"/>
    <w:rsid w:val="00AD47E7"/>
    <w:rsid w:val="00AE42E5"/>
    <w:rsid w:val="00AE4D6C"/>
    <w:rsid w:val="00AE65FE"/>
    <w:rsid w:val="00AE6DBE"/>
    <w:rsid w:val="00AF4051"/>
    <w:rsid w:val="00AF6E58"/>
    <w:rsid w:val="00AF7FA3"/>
    <w:rsid w:val="00B10493"/>
    <w:rsid w:val="00B125EB"/>
    <w:rsid w:val="00B1336B"/>
    <w:rsid w:val="00B14060"/>
    <w:rsid w:val="00B24807"/>
    <w:rsid w:val="00B30904"/>
    <w:rsid w:val="00B43448"/>
    <w:rsid w:val="00B43916"/>
    <w:rsid w:val="00B503CB"/>
    <w:rsid w:val="00B5745F"/>
    <w:rsid w:val="00B5770A"/>
    <w:rsid w:val="00B610D1"/>
    <w:rsid w:val="00B71004"/>
    <w:rsid w:val="00B77B32"/>
    <w:rsid w:val="00B81965"/>
    <w:rsid w:val="00B821EA"/>
    <w:rsid w:val="00B95F33"/>
    <w:rsid w:val="00BA2084"/>
    <w:rsid w:val="00BA6EE8"/>
    <w:rsid w:val="00BB2F57"/>
    <w:rsid w:val="00BC0DB4"/>
    <w:rsid w:val="00BC257F"/>
    <w:rsid w:val="00BC4443"/>
    <w:rsid w:val="00BC6104"/>
    <w:rsid w:val="00BD3D12"/>
    <w:rsid w:val="00BD425C"/>
    <w:rsid w:val="00BD504C"/>
    <w:rsid w:val="00BE5C77"/>
    <w:rsid w:val="00BE7A7E"/>
    <w:rsid w:val="00BF296D"/>
    <w:rsid w:val="00BF7CAC"/>
    <w:rsid w:val="00C02477"/>
    <w:rsid w:val="00C073EB"/>
    <w:rsid w:val="00C1027E"/>
    <w:rsid w:val="00C215A9"/>
    <w:rsid w:val="00C24457"/>
    <w:rsid w:val="00C26FCB"/>
    <w:rsid w:val="00C27E91"/>
    <w:rsid w:val="00C30CE5"/>
    <w:rsid w:val="00C312D6"/>
    <w:rsid w:val="00C33701"/>
    <w:rsid w:val="00C36A29"/>
    <w:rsid w:val="00C36EB2"/>
    <w:rsid w:val="00C423A3"/>
    <w:rsid w:val="00C50D55"/>
    <w:rsid w:val="00C56ACA"/>
    <w:rsid w:val="00C5770C"/>
    <w:rsid w:val="00C63974"/>
    <w:rsid w:val="00C70075"/>
    <w:rsid w:val="00C70CE0"/>
    <w:rsid w:val="00C745B6"/>
    <w:rsid w:val="00C77386"/>
    <w:rsid w:val="00C812BF"/>
    <w:rsid w:val="00C93C57"/>
    <w:rsid w:val="00CA2517"/>
    <w:rsid w:val="00CA3134"/>
    <w:rsid w:val="00CA60F3"/>
    <w:rsid w:val="00CB1358"/>
    <w:rsid w:val="00CC4073"/>
    <w:rsid w:val="00CD49E8"/>
    <w:rsid w:val="00CD7E9E"/>
    <w:rsid w:val="00CE734C"/>
    <w:rsid w:val="00CF2C00"/>
    <w:rsid w:val="00CF3684"/>
    <w:rsid w:val="00CF3F50"/>
    <w:rsid w:val="00CF7999"/>
    <w:rsid w:val="00D00983"/>
    <w:rsid w:val="00D025AD"/>
    <w:rsid w:val="00D03170"/>
    <w:rsid w:val="00D037CF"/>
    <w:rsid w:val="00D066DC"/>
    <w:rsid w:val="00D07D6B"/>
    <w:rsid w:val="00D103B8"/>
    <w:rsid w:val="00D1460B"/>
    <w:rsid w:val="00D23A51"/>
    <w:rsid w:val="00D271F7"/>
    <w:rsid w:val="00D27314"/>
    <w:rsid w:val="00D3693E"/>
    <w:rsid w:val="00D40F23"/>
    <w:rsid w:val="00D41E65"/>
    <w:rsid w:val="00D455D0"/>
    <w:rsid w:val="00D51ABC"/>
    <w:rsid w:val="00D54C1E"/>
    <w:rsid w:val="00D560B1"/>
    <w:rsid w:val="00D56947"/>
    <w:rsid w:val="00D6518B"/>
    <w:rsid w:val="00D65886"/>
    <w:rsid w:val="00D66348"/>
    <w:rsid w:val="00D6703D"/>
    <w:rsid w:val="00D71FD4"/>
    <w:rsid w:val="00D85B28"/>
    <w:rsid w:val="00D85F95"/>
    <w:rsid w:val="00D87F7F"/>
    <w:rsid w:val="00D90614"/>
    <w:rsid w:val="00D91172"/>
    <w:rsid w:val="00D9233B"/>
    <w:rsid w:val="00D93326"/>
    <w:rsid w:val="00D9420B"/>
    <w:rsid w:val="00D95779"/>
    <w:rsid w:val="00DA54B6"/>
    <w:rsid w:val="00DA7E64"/>
    <w:rsid w:val="00DB6A22"/>
    <w:rsid w:val="00DB78F2"/>
    <w:rsid w:val="00DC0D81"/>
    <w:rsid w:val="00DC0E2E"/>
    <w:rsid w:val="00DC7983"/>
    <w:rsid w:val="00DD0423"/>
    <w:rsid w:val="00DD2D22"/>
    <w:rsid w:val="00DD2E66"/>
    <w:rsid w:val="00DE7447"/>
    <w:rsid w:val="00DE77E9"/>
    <w:rsid w:val="00DF0451"/>
    <w:rsid w:val="00DF43E7"/>
    <w:rsid w:val="00E11F66"/>
    <w:rsid w:val="00E16537"/>
    <w:rsid w:val="00E24C93"/>
    <w:rsid w:val="00E31E28"/>
    <w:rsid w:val="00E337A0"/>
    <w:rsid w:val="00E42B52"/>
    <w:rsid w:val="00E43EFF"/>
    <w:rsid w:val="00E44DF8"/>
    <w:rsid w:val="00E5382D"/>
    <w:rsid w:val="00E55ADA"/>
    <w:rsid w:val="00E57349"/>
    <w:rsid w:val="00E6078B"/>
    <w:rsid w:val="00E63D82"/>
    <w:rsid w:val="00E66A40"/>
    <w:rsid w:val="00E72C54"/>
    <w:rsid w:val="00E76D95"/>
    <w:rsid w:val="00E82716"/>
    <w:rsid w:val="00E87276"/>
    <w:rsid w:val="00E90984"/>
    <w:rsid w:val="00E91D9D"/>
    <w:rsid w:val="00EB026B"/>
    <w:rsid w:val="00EC3B86"/>
    <w:rsid w:val="00ED179C"/>
    <w:rsid w:val="00ED2815"/>
    <w:rsid w:val="00ED51E4"/>
    <w:rsid w:val="00ED6482"/>
    <w:rsid w:val="00ED69AE"/>
    <w:rsid w:val="00ED718B"/>
    <w:rsid w:val="00ED7D9F"/>
    <w:rsid w:val="00EE067F"/>
    <w:rsid w:val="00EE5924"/>
    <w:rsid w:val="00EF3D3A"/>
    <w:rsid w:val="00F03777"/>
    <w:rsid w:val="00F04540"/>
    <w:rsid w:val="00F05A8A"/>
    <w:rsid w:val="00F07F3F"/>
    <w:rsid w:val="00F106B4"/>
    <w:rsid w:val="00F16B6A"/>
    <w:rsid w:val="00F265F0"/>
    <w:rsid w:val="00F277C8"/>
    <w:rsid w:val="00F310D3"/>
    <w:rsid w:val="00F3368D"/>
    <w:rsid w:val="00F47B8E"/>
    <w:rsid w:val="00F5113A"/>
    <w:rsid w:val="00F61E08"/>
    <w:rsid w:val="00F62A27"/>
    <w:rsid w:val="00F645A4"/>
    <w:rsid w:val="00F64B84"/>
    <w:rsid w:val="00F66E56"/>
    <w:rsid w:val="00F812FD"/>
    <w:rsid w:val="00F935AF"/>
    <w:rsid w:val="00F95208"/>
    <w:rsid w:val="00F961D0"/>
    <w:rsid w:val="00FA27A9"/>
    <w:rsid w:val="00FA4529"/>
    <w:rsid w:val="00FA6C9C"/>
    <w:rsid w:val="00FB2956"/>
    <w:rsid w:val="00FB5C1E"/>
    <w:rsid w:val="00FC2550"/>
    <w:rsid w:val="00FC6399"/>
    <w:rsid w:val="00FD5A98"/>
    <w:rsid w:val="00FE56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9B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51B"/>
  </w:style>
  <w:style w:type="paragraph" w:styleId="1">
    <w:name w:val="heading 1"/>
    <w:basedOn w:val="a"/>
    <w:link w:val="10"/>
    <w:uiPriority w:val="9"/>
    <w:qFormat/>
    <w:rsid w:val="003B36D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unhideWhenUsed/>
    <w:qFormat/>
    <w:rsid w:val="00D906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0">
    <w:name w:val="s0"/>
    <w:basedOn w:val="a0"/>
    <w:rsid w:val="00D90614"/>
    <w:rPr>
      <w:rFonts w:ascii="Times New Roman" w:hAnsi="Times New Roman" w:cs="Times New Roman" w:hint="default"/>
      <w:b w:val="0"/>
      <w:bCs w:val="0"/>
      <w:i w:val="0"/>
      <w:iCs w:val="0"/>
      <w:strike w:val="0"/>
      <w:dstrike w:val="0"/>
      <w:color w:val="000000"/>
      <w:sz w:val="24"/>
      <w:szCs w:val="24"/>
      <w:u w:val="none"/>
      <w:effect w:val="none"/>
    </w:rPr>
  </w:style>
  <w:style w:type="paragraph" w:styleId="a4">
    <w:name w:val="List Paragraph"/>
    <w:basedOn w:val="a"/>
    <w:uiPriority w:val="34"/>
    <w:qFormat/>
    <w:rsid w:val="00D90614"/>
    <w:pPr>
      <w:ind w:left="720"/>
      <w:contextualSpacing/>
    </w:pPr>
    <w:rPr>
      <w:rFonts w:ascii="Calibri" w:eastAsia="Times New Roman" w:hAnsi="Calibri" w:cs="Times New Roman"/>
    </w:rPr>
  </w:style>
  <w:style w:type="paragraph" w:styleId="a5">
    <w:name w:val="header"/>
    <w:basedOn w:val="a"/>
    <w:link w:val="a6"/>
    <w:uiPriority w:val="99"/>
    <w:unhideWhenUsed/>
    <w:rsid w:val="007E32F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E32F7"/>
  </w:style>
  <w:style w:type="paragraph" w:styleId="a7">
    <w:name w:val="footer"/>
    <w:basedOn w:val="a"/>
    <w:link w:val="a8"/>
    <w:uiPriority w:val="99"/>
    <w:unhideWhenUsed/>
    <w:rsid w:val="007E32F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E32F7"/>
  </w:style>
  <w:style w:type="character" w:styleId="a9">
    <w:name w:val="Strong"/>
    <w:basedOn w:val="a0"/>
    <w:uiPriority w:val="22"/>
    <w:qFormat/>
    <w:rsid w:val="00F62A27"/>
    <w:rPr>
      <w:b/>
      <w:bCs/>
    </w:rPr>
  </w:style>
  <w:style w:type="character" w:styleId="aa">
    <w:name w:val="Hyperlink"/>
    <w:basedOn w:val="a0"/>
    <w:uiPriority w:val="99"/>
    <w:unhideWhenUsed/>
    <w:rsid w:val="00F62A27"/>
    <w:rPr>
      <w:color w:val="0000FF"/>
      <w:u w:val="single"/>
    </w:rPr>
  </w:style>
  <w:style w:type="character" w:customStyle="1" w:styleId="10">
    <w:name w:val="Заголовок 1 Знак"/>
    <w:basedOn w:val="a0"/>
    <w:link w:val="1"/>
    <w:uiPriority w:val="9"/>
    <w:rsid w:val="003B36DB"/>
    <w:rPr>
      <w:rFonts w:ascii="Times New Roman" w:eastAsia="Times New Roman" w:hAnsi="Times New Roman" w:cs="Times New Roman"/>
      <w:b/>
      <w:bCs/>
      <w:kern w:val="36"/>
      <w:sz w:val="48"/>
      <w:szCs w:val="48"/>
    </w:rPr>
  </w:style>
  <w:style w:type="table" w:styleId="ab">
    <w:name w:val="Table Grid"/>
    <w:basedOn w:val="a1"/>
    <w:uiPriority w:val="39"/>
    <w:rsid w:val="003B36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Paragraph1">
    <w:name w:val="List Paragraph1"/>
    <w:basedOn w:val="a"/>
    <w:uiPriority w:val="99"/>
    <w:rsid w:val="003B36DB"/>
    <w:pPr>
      <w:ind w:left="720"/>
    </w:pPr>
    <w:rPr>
      <w:rFonts w:ascii="Calibri" w:eastAsia="Times New Roman" w:hAnsi="Calibri" w:cs="Calibri"/>
      <w:lang w:eastAsia="en-US"/>
    </w:rPr>
  </w:style>
  <w:style w:type="paragraph" w:styleId="ac">
    <w:name w:val="Revision"/>
    <w:hidden/>
    <w:uiPriority w:val="99"/>
    <w:semiHidden/>
    <w:rsid w:val="001F435F"/>
    <w:pPr>
      <w:spacing w:after="0" w:line="240" w:lineRule="auto"/>
    </w:pPr>
  </w:style>
  <w:style w:type="paragraph" w:styleId="ad">
    <w:name w:val="Balloon Text"/>
    <w:basedOn w:val="a"/>
    <w:link w:val="ae"/>
    <w:uiPriority w:val="99"/>
    <w:semiHidden/>
    <w:unhideWhenUsed/>
    <w:rsid w:val="009B178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B1781"/>
    <w:rPr>
      <w:rFonts w:ascii="Tahoma" w:hAnsi="Tahoma" w:cs="Tahoma"/>
      <w:sz w:val="16"/>
      <w:szCs w:val="16"/>
    </w:rPr>
  </w:style>
  <w:style w:type="paragraph" w:styleId="af">
    <w:name w:val="No Spacing"/>
    <w:uiPriority w:val="1"/>
    <w:qFormat/>
    <w:rsid w:val="0060250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51B"/>
  </w:style>
  <w:style w:type="paragraph" w:styleId="1">
    <w:name w:val="heading 1"/>
    <w:basedOn w:val="a"/>
    <w:link w:val="10"/>
    <w:uiPriority w:val="9"/>
    <w:qFormat/>
    <w:rsid w:val="003B36D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unhideWhenUsed/>
    <w:qFormat/>
    <w:rsid w:val="00D906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0">
    <w:name w:val="s0"/>
    <w:basedOn w:val="a0"/>
    <w:rsid w:val="00D90614"/>
    <w:rPr>
      <w:rFonts w:ascii="Times New Roman" w:hAnsi="Times New Roman" w:cs="Times New Roman" w:hint="default"/>
      <w:b w:val="0"/>
      <w:bCs w:val="0"/>
      <w:i w:val="0"/>
      <w:iCs w:val="0"/>
      <w:strike w:val="0"/>
      <w:dstrike w:val="0"/>
      <w:color w:val="000000"/>
      <w:sz w:val="24"/>
      <w:szCs w:val="24"/>
      <w:u w:val="none"/>
      <w:effect w:val="none"/>
    </w:rPr>
  </w:style>
  <w:style w:type="paragraph" w:styleId="a4">
    <w:name w:val="List Paragraph"/>
    <w:basedOn w:val="a"/>
    <w:uiPriority w:val="34"/>
    <w:qFormat/>
    <w:rsid w:val="00D90614"/>
    <w:pPr>
      <w:ind w:left="720"/>
      <w:contextualSpacing/>
    </w:pPr>
    <w:rPr>
      <w:rFonts w:ascii="Calibri" w:eastAsia="Times New Roman" w:hAnsi="Calibri" w:cs="Times New Roman"/>
    </w:rPr>
  </w:style>
  <w:style w:type="paragraph" w:styleId="a5">
    <w:name w:val="header"/>
    <w:basedOn w:val="a"/>
    <w:link w:val="a6"/>
    <w:uiPriority w:val="99"/>
    <w:unhideWhenUsed/>
    <w:rsid w:val="007E32F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E32F7"/>
  </w:style>
  <w:style w:type="paragraph" w:styleId="a7">
    <w:name w:val="footer"/>
    <w:basedOn w:val="a"/>
    <w:link w:val="a8"/>
    <w:uiPriority w:val="99"/>
    <w:unhideWhenUsed/>
    <w:rsid w:val="007E32F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E32F7"/>
  </w:style>
  <w:style w:type="character" w:styleId="a9">
    <w:name w:val="Strong"/>
    <w:basedOn w:val="a0"/>
    <w:uiPriority w:val="22"/>
    <w:qFormat/>
    <w:rsid w:val="00F62A27"/>
    <w:rPr>
      <w:b/>
      <w:bCs/>
    </w:rPr>
  </w:style>
  <w:style w:type="character" w:styleId="aa">
    <w:name w:val="Hyperlink"/>
    <w:basedOn w:val="a0"/>
    <w:uiPriority w:val="99"/>
    <w:unhideWhenUsed/>
    <w:rsid w:val="00F62A27"/>
    <w:rPr>
      <w:color w:val="0000FF"/>
      <w:u w:val="single"/>
    </w:rPr>
  </w:style>
  <w:style w:type="character" w:customStyle="1" w:styleId="10">
    <w:name w:val="Заголовок 1 Знак"/>
    <w:basedOn w:val="a0"/>
    <w:link w:val="1"/>
    <w:uiPriority w:val="9"/>
    <w:rsid w:val="003B36DB"/>
    <w:rPr>
      <w:rFonts w:ascii="Times New Roman" w:eastAsia="Times New Roman" w:hAnsi="Times New Roman" w:cs="Times New Roman"/>
      <w:b/>
      <w:bCs/>
      <w:kern w:val="36"/>
      <w:sz w:val="48"/>
      <w:szCs w:val="48"/>
    </w:rPr>
  </w:style>
  <w:style w:type="table" w:styleId="ab">
    <w:name w:val="Table Grid"/>
    <w:basedOn w:val="a1"/>
    <w:uiPriority w:val="39"/>
    <w:rsid w:val="003B36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Paragraph1">
    <w:name w:val="List Paragraph1"/>
    <w:basedOn w:val="a"/>
    <w:uiPriority w:val="99"/>
    <w:rsid w:val="003B36DB"/>
    <w:pPr>
      <w:ind w:left="720"/>
    </w:pPr>
    <w:rPr>
      <w:rFonts w:ascii="Calibri" w:eastAsia="Times New Roman" w:hAnsi="Calibri" w:cs="Calibri"/>
      <w:lang w:eastAsia="en-US"/>
    </w:rPr>
  </w:style>
  <w:style w:type="paragraph" w:styleId="ac">
    <w:name w:val="Revision"/>
    <w:hidden/>
    <w:uiPriority w:val="99"/>
    <w:semiHidden/>
    <w:rsid w:val="001F435F"/>
    <w:pPr>
      <w:spacing w:after="0" w:line="240" w:lineRule="auto"/>
    </w:pPr>
  </w:style>
  <w:style w:type="paragraph" w:styleId="ad">
    <w:name w:val="Balloon Text"/>
    <w:basedOn w:val="a"/>
    <w:link w:val="ae"/>
    <w:uiPriority w:val="99"/>
    <w:semiHidden/>
    <w:unhideWhenUsed/>
    <w:rsid w:val="009B178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B1781"/>
    <w:rPr>
      <w:rFonts w:ascii="Tahoma" w:hAnsi="Tahoma" w:cs="Tahoma"/>
      <w:sz w:val="16"/>
      <w:szCs w:val="16"/>
    </w:rPr>
  </w:style>
  <w:style w:type="paragraph" w:styleId="af">
    <w:name w:val="No Spacing"/>
    <w:uiPriority w:val="1"/>
    <w:qFormat/>
    <w:rsid w:val="0060250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15662">
      <w:bodyDiv w:val="1"/>
      <w:marLeft w:val="0"/>
      <w:marRight w:val="0"/>
      <w:marTop w:val="0"/>
      <w:marBottom w:val="0"/>
      <w:divBdr>
        <w:top w:val="none" w:sz="0" w:space="0" w:color="auto"/>
        <w:left w:val="none" w:sz="0" w:space="0" w:color="auto"/>
        <w:bottom w:val="none" w:sz="0" w:space="0" w:color="auto"/>
        <w:right w:val="none" w:sz="0" w:space="0" w:color="auto"/>
      </w:divBdr>
    </w:div>
    <w:div w:id="117531252">
      <w:bodyDiv w:val="1"/>
      <w:marLeft w:val="0"/>
      <w:marRight w:val="0"/>
      <w:marTop w:val="0"/>
      <w:marBottom w:val="0"/>
      <w:divBdr>
        <w:top w:val="none" w:sz="0" w:space="0" w:color="auto"/>
        <w:left w:val="none" w:sz="0" w:space="0" w:color="auto"/>
        <w:bottom w:val="none" w:sz="0" w:space="0" w:color="auto"/>
        <w:right w:val="none" w:sz="0" w:space="0" w:color="auto"/>
      </w:divBdr>
    </w:div>
    <w:div w:id="161311607">
      <w:bodyDiv w:val="1"/>
      <w:marLeft w:val="0"/>
      <w:marRight w:val="0"/>
      <w:marTop w:val="0"/>
      <w:marBottom w:val="0"/>
      <w:divBdr>
        <w:top w:val="none" w:sz="0" w:space="0" w:color="auto"/>
        <w:left w:val="none" w:sz="0" w:space="0" w:color="auto"/>
        <w:bottom w:val="none" w:sz="0" w:space="0" w:color="auto"/>
        <w:right w:val="none" w:sz="0" w:space="0" w:color="auto"/>
      </w:divBdr>
    </w:div>
    <w:div w:id="161437517">
      <w:bodyDiv w:val="1"/>
      <w:marLeft w:val="0"/>
      <w:marRight w:val="0"/>
      <w:marTop w:val="0"/>
      <w:marBottom w:val="0"/>
      <w:divBdr>
        <w:top w:val="none" w:sz="0" w:space="0" w:color="auto"/>
        <w:left w:val="none" w:sz="0" w:space="0" w:color="auto"/>
        <w:bottom w:val="none" w:sz="0" w:space="0" w:color="auto"/>
        <w:right w:val="none" w:sz="0" w:space="0" w:color="auto"/>
      </w:divBdr>
    </w:div>
    <w:div w:id="189224789">
      <w:bodyDiv w:val="1"/>
      <w:marLeft w:val="0"/>
      <w:marRight w:val="0"/>
      <w:marTop w:val="0"/>
      <w:marBottom w:val="0"/>
      <w:divBdr>
        <w:top w:val="none" w:sz="0" w:space="0" w:color="auto"/>
        <w:left w:val="none" w:sz="0" w:space="0" w:color="auto"/>
        <w:bottom w:val="none" w:sz="0" w:space="0" w:color="auto"/>
        <w:right w:val="none" w:sz="0" w:space="0" w:color="auto"/>
      </w:divBdr>
    </w:div>
    <w:div w:id="205334445">
      <w:bodyDiv w:val="1"/>
      <w:marLeft w:val="0"/>
      <w:marRight w:val="0"/>
      <w:marTop w:val="0"/>
      <w:marBottom w:val="0"/>
      <w:divBdr>
        <w:top w:val="none" w:sz="0" w:space="0" w:color="auto"/>
        <w:left w:val="none" w:sz="0" w:space="0" w:color="auto"/>
        <w:bottom w:val="none" w:sz="0" w:space="0" w:color="auto"/>
        <w:right w:val="none" w:sz="0" w:space="0" w:color="auto"/>
      </w:divBdr>
    </w:div>
    <w:div w:id="218637427">
      <w:bodyDiv w:val="1"/>
      <w:marLeft w:val="0"/>
      <w:marRight w:val="0"/>
      <w:marTop w:val="0"/>
      <w:marBottom w:val="0"/>
      <w:divBdr>
        <w:top w:val="none" w:sz="0" w:space="0" w:color="auto"/>
        <w:left w:val="none" w:sz="0" w:space="0" w:color="auto"/>
        <w:bottom w:val="none" w:sz="0" w:space="0" w:color="auto"/>
        <w:right w:val="none" w:sz="0" w:space="0" w:color="auto"/>
      </w:divBdr>
    </w:div>
    <w:div w:id="228075140">
      <w:bodyDiv w:val="1"/>
      <w:marLeft w:val="0"/>
      <w:marRight w:val="0"/>
      <w:marTop w:val="0"/>
      <w:marBottom w:val="0"/>
      <w:divBdr>
        <w:top w:val="none" w:sz="0" w:space="0" w:color="auto"/>
        <w:left w:val="none" w:sz="0" w:space="0" w:color="auto"/>
        <w:bottom w:val="none" w:sz="0" w:space="0" w:color="auto"/>
        <w:right w:val="none" w:sz="0" w:space="0" w:color="auto"/>
      </w:divBdr>
    </w:div>
    <w:div w:id="233442530">
      <w:bodyDiv w:val="1"/>
      <w:marLeft w:val="0"/>
      <w:marRight w:val="0"/>
      <w:marTop w:val="0"/>
      <w:marBottom w:val="0"/>
      <w:divBdr>
        <w:top w:val="none" w:sz="0" w:space="0" w:color="auto"/>
        <w:left w:val="none" w:sz="0" w:space="0" w:color="auto"/>
        <w:bottom w:val="none" w:sz="0" w:space="0" w:color="auto"/>
        <w:right w:val="none" w:sz="0" w:space="0" w:color="auto"/>
      </w:divBdr>
    </w:div>
    <w:div w:id="332953971">
      <w:bodyDiv w:val="1"/>
      <w:marLeft w:val="0"/>
      <w:marRight w:val="0"/>
      <w:marTop w:val="0"/>
      <w:marBottom w:val="0"/>
      <w:divBdr>
        <w:top w:val="none" w:sz="0" w:space="0" w:color="auto"/>
        <w:left w:val="none" w:sz="0" w:space="0" w:color="auto"/>
        <w:bottom w:val="none" w:sz="0" w:space="0" w:color="auto"/>
        <w:right w:val="none" w:sz="0" w:space="0" w:color="auto"/>
      </w:divBdr>
    </w:div>
    <w:div w:id="333073281">
      <w:bodyDiv w:val="1"/>
      <w:marLeft w:val="0"/>
      <w:marRight w:val="0"/>
      <w:marTop w:val="0"/>
      <w:marBottom w:val="0"/>
      <w:divBdr>
        <w:top w:val="none" w:sz="0" w:space="0" w:color="auto"/>
        <w:left w:val="none" w:sz="0" w:space="0" w:color="auto"/>
        <w:bottom w:val="none" w:sz="0" w:space="0" w:color="auto"/>
        <w:right w:val="none" w:sz="0" w:space="0" w:color="auto"/>
      </w:divBdr>
    </w:div>
    <w:div w:id="402261222">
      <w:bodyDiv w:val="1"/>
      <w:marLeft w:val="0"/>
      <w:marRight w:val="0"/>
      <w:marTop w:val="0"/>
      <w:marBottom w:val="0"/>
      <w:divBdr>
        <w:top w:val="none" w:sz="0" w:space="0" w:color="auto"/>
        <w:left w:val="none" w:sz="0" w:space="0" w:color="auto"/>
        <w:bottom w:val="none" w:sz="0" w:space="0" w:color="auto"/>
        <w:right w:val="none" w:sz="0" w:space="0" w:color="auto"/>
      </w:divBdr>
    </w:div>
    <w:div w:id="426270390">
      <w:bodyDiv w:val="1"/>
      <w:marLeft w:val="0"/>
      <w:marRight w:val="0"/>
      <w:marTop w:val="0"/>
      <w:marBottom w:val="0"/>
      <w:divBdr>
        <w:top w:val="none" w:sz="0" w:space="0" w:color="auto"/>
        <w:left w:val="none" w:sz="0" w:space="0" w:color="auto"/>
        <w:bottom w:val="none" w:sz="0" w:space="0" w:color="auto"/>
        <w:right w:val="none" w:sz="0" w:space="0" w:color="auto"/>
      </w:divBdr>
    </w:div>
    <w:div w:id="539781592">
      <w:bodyDiv w:val="1"/>
      <w:marLeft w:val="0"/>
      <w:marRight w:val="0"/>
      <w:marTop w:val="0"/>
      <w:marBottom w:val="0"/>
      <w:divBdr>
        <w:top w:val="none" w:sz="0" w:space="0" w:color="auto"/>
        <w:left w:val="none" w:sz="0" w:space="0" w:color="auto"/>
        <w:bottom w:val="none" w:sz="0" w:space="0" w:color="auto"/>
        <w:right w:val="none" w:sz="0" w:space="0" w:color="auto"/>
      </w:divBdr>
    </w:div>
    <w:div w:id="566066804">
      <w:bodyDiv w:val="1"/>
      <w:marLeft w:val="0"/>
      <w:marRight w:val="0"/>
      <w:marTop w:val="0"/>
      <w:marBottom w:val="0"/>
      <w:divBdr>
        <w:top w:val="none" w:sz="0" w:space="0" w:color="auto"/>
        <w:left w:val="none" w:sz="0" w:space="0" w:color="auto"/>
        <w:bottom w:val="none" w:sz="0" w:space="0" w:color="auto"/>
        <w:right w:val="none" w:sz="0" w:space="0" w:color="auto"/>
      </w:divBdr>
    </w:div>
    <w:div w:id="585695410">
      <w:bodyDiv w:val="1"/>
      <w:marLeft w:val="0"/>
      <w:marRight w:val="0"/>
      <w:marTop w:val="0"/>
      <w:marBottom w:val="0"/>
      <w:divBdr>
        <w:top w:val="none" w:sz="0" w:space="0" w:color="auto"/>
        <w:left w:val="none" w:sz="0" w:space="0" w:color="auto"/>
        <w:bottom w:val="none" w:sz="0" w:space="0" w:color="auto"/>
        <w:right w:val="none" w:sz="0" w:space="0" w:color="auto"/>
      </w:divBdr>
    </w:div>
    <w:div w:id="590357924">
      <w:bodyDiv w:val="1"/>
      <w:marLeft w:val="0"/>
      <w:marRight w:val="0"/>
      <w:marTop w:val="0"/>
      <w:marBottom w:val="0"/>
      <w:divBdr>
        <w:top w:val="none" w:sz="0" w:space="0" w:color="auto"/>
        <w:left w:val="none" w:sz="0" w:space="0" w:color="auto"/>
        <w:bottom w:val="none" w:sz="0" w:space="0" w:color="auto"/>
        <w:right w:val="none" w:sz="0" w:space="0" w:color="auto"/>
      </w:divBdr>
    </w:div>
    <w:div w:id="610363478">
      <w:bodyDiv w:val="1"/>
      <w:marLeft w:val="0"/>
      <w:marRight w:val="0"/>
      <w:marTop w:val="0"/>
      <w:marBottom w:val="0"/>
      <w:divBdr>
        <w:top w:val="none" w:sz="0" w:space="0" w:color="auto"/>
        <w:left w:val="none" w:sz="0" w:space="0" w:color="auto"/>
        <w:bottom w:val="none" w:sz="0" w:space="0" w:color="auto"/>
        <w:right w:val="none" w:sz="0" w:space="0" w:color="auto"/>
      </w:divBdr>
    </w:div>
    <w:div w:id="617419194">
      <w:bodyDiv w:val="1"/>
      <w:marLeft w:val="0"/>
      <w:marRight w:val="0"/>
      <w:marTop w:val="0"/>
      <w:marBottom w:val="0"/>
      <w:divBdr>
        <w:top w:val="none" w:sz="0" w:space="0" w:color="auto"/>
        <w:left w:val="none" w:sz="0" w:space="0" w:color="auto"/>
        <w:bottom w:val="none" w:sz="0" w:space="0" w:color="auto"/>
        <w:right w:val="none" w:sz="0" w:space="0" w:color="auto"/>
      </w:divBdr>
    </w:div>
    <w:div w:id="641929889">
      <w:bodyDiv w:val="1"/>
      <w:marLeft w:val="0"/>
      <w:marRight w:val="0"/>
      <w:marTop w:val="0"/>
      <w:marBottom w:val="0"/>
      <w:divBdr>
        <w:top w:val="none" w:sz="0" w:space="0" w:color="auto"/>
        <w:left w:val="none" w:sz="0" w:space="0" w:color="auto"/>
        <w:bottom w:val="none" w:sz="0" w:space="0" w:color="auto"/>
        <w:right w:val="none" w:sz="0" w:space="0" w:color="auto"/>
      </w:divBdr>
    </w:div>
    <w:div w:id="646513396">
      <w:bodyDiv w:val="1"/>
      <w:marLeft w:val="0"/>
      <w:marRight w:val="0"/>
      <w:marTop w:val="0"/>
      <w:marBottom w:val="0"/>
      <w:divBdr>
        <w:top w:val="none" w:sz="0" w:space="0" w:color="auto"/>
        <w:left w:val="none" w:sz="0" w:space="0" w:color="auto"/>
        <w:bottom w:val="none" w:sz="0" w:space="0" w:color="auto"/>
        <w:right w:val="none" w:sz="0" w:space="0" w:color="auto"/>
      </w:divBdr>
    </w:div>
    <w:div w:id="654381331">
      <w:bodyDiv w:val="1"/>
      <w:marLeft w:val="0"/>
      <w:marRight w:val="0"/>
      <w:marTop w:val="0"/>
      <w:marBottom w:val="0"/>
      <w:divBdr>
        <w:top w:val="none" w:sz="0" w:space="0" w:color="auto"/>
        <w:left w:val="none" w:sz="0" w:space="0" w:color="auto"/>
        <w:bottom w:val="none" w:sz="0" w:space="0" w:color="auto"/>
        <w:right w:val="none" w:sz="0" w:space="0" w:color="auto"/>
      </w:divBdr>
    </w:div>
    <w:div w:id="690112450">
      <w:bodyDiv w:val="1"/>
      <w:marLeft w:val="0"/>
      <w:marRight w:val="0"/>
      <w:marTop w:val="0"/>
      <w:marBottom w:val="0"/>
      <w:divBdr>
        <w:top w:val="none" w:sz="0" w:space="0" w:color="auto"/>
        <w:left w:val="none" w:sz="0" w:space="0" w:color="auto"/>
        <w:bottom w:val="none" w:sz="0" w:space="0" w:color="auto"/>
        <w:right w:val="none" w:sz="0" w:space="0" w:color="auto"/>
      </w:divBdr>
    </w:div>
    <w:div w:id="705183330">
      <w:bodyDiv w:val="1"/>
      <w:marLeft w:val="0"/>
      <w:marRight w:val="0"/>
      <w:marTop w:val="0"/>
      <w:marBottom w:val="0"/>
      <w:divBdr>
        <w:top w:val="none" w:sz="0" w:space="0" w:color="auto"/>
        <w:left w:val="none" w:sz="0" w:space="0" w:color="auto"/>
        <w:bottom w:val="none" w:sz="0" w:space="0" w:color="auto"/>
        <w:right w:val="none" w:sz="0" w:space="0" w:color="auto"/>
      </w:divBdr>
    </w:div>
    <w:div w:id="918909332">
      <w:bodyDiv w:val="1"/>
      <w:marLeft w:val="0"/>
      <w:marRight w:val="0"/>
      <w:marTop w:val="0"/>
      <w:marBottom w:val="0"/>
      <w:divBdr>
        <w:top w:val="none" w:sz="0" w:space="0" w:color="auto"/>
        <w:left w:val="none" w:sz="0" w:space="0" w:color="auto"/>
        <w:bottom w:val="none" w:sz="0" w:space="0" w:color="auto"/>
        <w:right w:val="none" w:sz="0" w:space="0" w:color="auto"/>
      </w:divBdr>
    </w:div>
    <w:div w:id="949780339">
      <w:bodyDiv w:val="1"/>
      <w:marLeft w:val="0"/>
      <w:marRight w:val="0"/>
      <w:marTop w:val="0"/>
      <w:marBottom w:val="0"/>
      <w:divBdr>
        <w:top w:val="none" w:sz="0" w:space="0" w:color="auto"/>
        <w:left w:val="none" w:sz="0" w:space="0" w:color="auto"/>
        <w:bottom w:val="none" w:sz="0" w:space="0" w:color="auto"/>
        <w:right w:val="none" w:sz="0" w:space="0" w:color="auto"/>
      </w:divBdr>
    </w:div>
    <w:div w:id="952859635">
      <w:bodyDiv w:val="1"/>
      <w:marLeft w:val="0"/>
      <w:marRight w:val="0"/>
      <w:marTop w:val="0"/>
      <w:marBottom w:val="0"/>
      <w:divBdr>
        <w:top w:val="none" w:sz="0" w:space="0" w:color="auto"/>
        <w:left w:val="none" w:sz="0" w:space="0" w:color="auto"/>
        <w:bottom w:val="none" w:sz="0" w:space="0" w:color="auto"/>
        <w:right w:val="none" w:sz="0" w:space="0" w:color="auto"/>
      </w:divBdr>
    </w:div>
    <w:div w:id="959217197">
      <w:bodyDiv w:val="1"/>
      <w:marLeft w:val="0"/>
      <w:marRight w:val="0"/>
      <w:marTop w:val="0"/>
      <w:marBottom w:val="0"/>
      <w:divBdr>
        <w:top w:val="none" w:sz="0" w:space="0" w:color="auto"/>
        <w:left w:val="none" w:sz="0" w:space="0" w:color="auto"/>
        <w:bottom w:val="none" w:sz="0" w:space="0" w:color="auto"/>
        <w:right w:val="none" w:sz="0" w:space="0" w:color="auto"/>
      </w:divBdr>
    </w:div>
    <w:div w:id="990257479">
      <w:bodyDiv w:val="1"/>
      <w:marLeft w:val="0"/>
      <w:marRight w:val="0"/>
      <w:marTop w:val="0"/>
      <w:marBottom w:val="0"/>
      <w:divBdr>
        <w:top w:val="none" w:sz="0" w:space="0" w:color="auto"/>
        <w:left w:val="none" w:sz="0" w:space="0" w:color="auto"/>
        <w:bottom w:val="none" w:sz="0" w:space="0" w:color="auto"/>
        <w:right w:val="none" w:sz="0" w:space="0" w:color="auto"/>
      </w:divBdr>
    </w:div>
    <w:div w:id="1122456556">
      <w:bodyDiv w:val="1"/>
      <w:marLeft w:val="0"/>
      <w:marRight w:val="0"/>
      <w:marTop w:val="0"/>
      <w:marBottom w:val="0"/>
      <w:divBdr>
        <w:top w:val="none" w:sz="0" w:space="0" w:color="auto"/>
        <w:left w:val="none" w:sz="0" w:space="0" w:color="auto"/>
        <w:bottom w:val="none" w:sz="0" w:space="0" w:color="auto"/>
        <w:right w:val="none" w:sz="0" w:space="0" w:color="auto"/>
      </w:divBdr>
    </w:div>
    <w:div w:id="1170482732">
      <w:bodyDiv w:val="1"/>
      <w:marLeft w:val="0"/>
      <w:marRight w:val="0"/>
      <w:marTop w:val="0"/>
      <w:marBottom w:val="0"/>
      <w:divBdr>
        <w:top w:val="none" w:sz="0" w:space="0" w:color="auto"/>
        <w:left w:val="none" w:sz="0" w:space="0" w:color="auto"/>
        <w:bottom w:val="none" w:sz="0" w:space="0" w:color="auto"/>
        <w:right w:val="none" w:sz="0" w:space="0" w:color="auto"/>
      </w:divBdr>
    </w:div>
    <w:div w:id="1239092949">
      <w:bodyDiv w:val="1"/>
      <w:marLeft w:val="0"/>
      <w:marRight w:val="0"/>
      <w:marTop w:val="0"/>
      <w:marBottom w:val="0"/>
      <w:divBdr>
        <w:top w:val="none" w:sz="0" w:space="0" w:color="auto"/>
        <w:left w:val="none" w:sz="0" w:space="0" w:color="auto"/>
        <w:bottom w:val="none" w:sz="0" w:space="0" w:color="auto"/>
        <w:right w:val="none" w:sz="0" w:space="0" w:color="auto"/>
      </w:divBdr>
    </w:div>
    <w:div w:id="1239442806">
      <w:bodyDiv w:val="1"/>
      <w:marLeft w:val="0"/>
      <w:marRight w:val="0"/>
      <w:marTop w:val="0"/>
      <w:marBottom w:val="0"/>
      <w:divBdr>
        <w:top w:val="none" w:sz="0" w:space="0" w:color="auto"/>
        <w:left w:val="none" w:sz="0" w:space="0" w:color="auto"/>
        <w:bottom w:val="none" w:sz="0" w:space="0" w:color="auto"/>
        <w:right w:val="none" w:sz="0" w:space="0" w:color="auto"/>
      </w:divBdr>
    </w:div>
    <w:div w:id="1257591421">
      <w:bodyDiv w:val="1"/>
      <w:marLeft w:val="0"/>
      <w:marRight w:val="0"/>
      <w:marTop w:val="0"/>
      <w:marBottom w:val="0"/>
      <w:divBdr>
        <w:top w:val="none" w:sz="0" w:space="0" w:color="auto"/>
        <w:left w:val="none" w:sz="0" w:space="0" w:color="auto"/>
        <w:bottom w:val="none" w:sz="0" w:space="0" w:color="auto"/>
        <w:right w:val="none" w:sz="0" w:space="0" w:color="auto"/>
      </w:divBdr>
    </w:div>
    <w:div w:id="1268998262">
      <w:bodyDiv w:val="1"/>
      <w:marLeft w:val="0"/>
      <w:marRight w:val="0"/>
      <w:marTop w:val="0"/>
      <w:marBottom w:val="0"/>
      <w:divBdr>
        <w:top w:val="none" w:sz="0" w:space="0" w:color="auto"/>
        <w:left w:val="none" w:sz="0" w:space="0" w:color="auto"/>
        <w:bottom w:val="none" w:sz="0" w:space="0" w:color="auto"/>
        <w:right w:val="none" w:sz="0" w:space="0" w:color="auto"/>
      </w:divBdr>
    </w:div>
    <w:div w:id="1269434962">
      <w:bodyDiv w:val="1"/>
      <w:marLeft w:val="0"/>
      <w:marRight w:val="0"/>
      <w:marTop w:val="0"/>
      <w:marBottom w:val="0"/>
      <w:divBdr>
        <w:top w:val="none" w:sz="0" w:space="0" w:color="auto"/>
        <w:left w:val="none" w:sz="0" w:space="0" w:color="auto"/>
        <w:bottom w:val="none" w:sz="0" w:space="0" w:color="auto"/>
        <w:right w:val="none" w:sz="0" w:space="0" w:color="auto"/>
      </w:divBdr>
    </w:div>
    <w:div w:id="1298216561">
      <w:bodyDiv w:val="1"/>
      <w:marLeft w:val="0"/>
      <w:marRight w:val="0"/>
      <w:marTop w:val="0"/>
      <w:marBottom w:val="0"/>
      <w:divBdr>
        <w:top w:val="none" w:sz="0" w:space="0" w:color="auto"/>
        <w:left w:val="none" w:sz="0" w:space="0" w:color="auto"/>
        <w:bottom w:val="none" w:sz="0" w:space="0" w:color="auto"/>
        <w:right w:val="none" w:sz="0" w:space="0" w:color="auto"/>
      </w:divBdr>
    </w:div>
    <w:div w:id="1348287202">
      <w:bodyDiv w:val="1"/>
      <w:marLeft w:val="0"/>
      <w:marRight w:val="0"/>
      <w:marTop w:val="0"/>
      <w:marBottom w:val="0"/>
      <w:divBdr>
        <w:top w:val="none" w:sz="0" w:space="0" w:color="auto"/>
        <w:left w:val="none" w:sz="0" w:space="0" w:color="auto"/>
        <w:bottom w:val="none" w:sz="0" w:space="0" w:color="auto"/>
        <w:right w:val="none" w:sz="0" w:space="0" w:color="auto"/>
      </w:divBdr>
    </w:div>
    <w:div w:id="1399667096">
      <w:bodyDiv w:val="1"/>
      <w:marLeft w:val="0"/>
      <w:marRight w:val="0"/>
      <w:marTop w:val="0"/>
      <w:marBottom w:val="0"/>
      <w:divBdr>
        <w:top w:val="none" w:sz="0" w:space="0" w:color="auto"/>
        <w:left w:val="none" w:sz="0" w:space="0" w:color="auto"/>
        <w:bottom w:val="none" w:sz="0" w:space="0" w:color="auto"/>
        <w:right w:val="none" w:sz="0" w:space="0" w:color="auto"/>
      </w:divBdr>
    </w:div>
    <w:div w:id="1418676986">
      <w:bodyDiv w:val="1"/>
      <w:marLeft w:val="0"/>
      <w:marRight w:val="0"/>
      <w:marTop w:val="0"/>
      <w:marBottom w:val="0"/>
      <w:divBdr>
        <w:top w:val="none" w:sz="0" w:space="0" w:color="auto"/>
        <w:left w:val="none" w:sz="0" w:space="0" w:color="auto"/>
        <w:bottom w:val="none" w:sz="0" w:space="0" w:color="auto"/>
        <w:right w:val="none" w:sz="0" w:space="0" w:color="auto"/>
      </w:divBdr>
    </w:div>
    <w:div w:id="1589575812">
      <w:bodyDiv w:val="1"/>
      <w:marLeft w:val="0"/>
      <w:marRight w:val="0"/>
      <w:marTop w:val="0"/>
      <w:marBottom w:val="0"/>
      <w:divBdr>
        <w:top w:val="none" w:sz="0" w:space="0" w:color="auto"/>
        <w:left w:val="none" w:sz="0" w:space="0" w:color="auto"/>
        <w:bottom w:val="none" w:sz="0" w:space="0" w:color="auto"/>
        <w:right w:val="none" w:sz="0" w:space="0" w:color="auto"/>
      </w:divBdr>
    </w:div>
    <w:div w:id="1719814149">
      <w:bodyDiv w:val="1"/>
      <w:marLeft w:val="0"/>
      <w:marRight w:val="0"/>
      <w:marTop w:val="0"/>
      <w:marBottom w:val="0"/>
      <w:divBdr>
        <w:top w:val="none" w:sz="0" w:space="0" w:color="auto"/>
        <w:left w:val="none" w:sz="0" w:space="0" w:color="auto"/>
        <w:bottom w:val="none" w:sz="0" w:space="0" w:color="auto"/>
        <w:right w:val="none" w:sz="0" w:space="0" w:color="auto"/>
      </w:divBdr>
    </w:div>
    <w:div w:id="1764064201">
      <w:bodyDiv w:val="1"/>
      <w:marLeft w:val="0"/>
      <w:marRight w:val="0"/>
      <w:marTop w:val="0"/>
      <w:marBottom w:val="0"/>
      <w:divBdr>
        <w:top w:val="none" w:sz="0" w:space="0" w:color="auto"/>
        <w:left w:val="none" w:sz="0" w:space="0" w:color="auto"/>
        <w:bottom w:val="none" w:sz="0" w:space="0" w:color="auto"/>
        <w:right w:val="none" w:sz="0" w:space="0" w:color="auto"/>
      </w:divBdr>
    </w:div>
    <w:div w:id="1767385517">
      <w:bodyDiv w:val="1"/>
      <w:marLeft w:val="0"/>
      <w:marRight w:val="0"/>
      <w:marTop w:val="0"/>
      <w:marBottom w:val="0"/>
      <w:divBdr>
        <w:top w:val="none" w:sz="0" w:space="0" w:color="auto"/>
        <w:left w:val="none" w:sz="0" w:space="0" w:color="auto"/>
        <w:bottom w:val="none" w:sz="0" w:space="0" w:color="auto"/>
        <w:right w:val="none" w:sz="0" w:space="0" w:color="auto"/>
      </w:divBdr>
    </w:div>
    <w:div w:id="1811357411">
      <w:bodyDiv w:val="1"/>
      <w:marLeft w:val="0"/>
      <w:marRight w:val="0"/>
      <w:marTop w:val="0"/>
      <w:marBottom w:val="0"/>
      <w:divBdr>
        <w:top w:val="none" w:sz="0" w:space="0" w:color="auto"/>
        <w:left w:val="none" w:sz="0" w:space="0" w:color="auto"/>
        <w:bottom w:val="none" w:sz="0" w:space="0" w:color="auto"/>
        <w:right w:val="none" w:sz="0" w:space="0" w:color="auto"/>
      </w:divBdr>
    </w:div>
    <w:div w:id="1812479125">
      <w:bodyDiv w:val="1"/>
      <w:marLeft w:val="0"/>
      <w:marRight w:val="0"/>
      <w:marTop w:val="0"/>
      <w:marBottom w:val="0"/>
      <w:divBdr>
        <w:top w:val="none" w:sz="0" w:space="0" w:color="auto"/>
        <w:left w:val="none" w:sz="0" w:space="0" w:color="auto"/>
        <w:bottom w:val="none" w:sz="0" w:space="0" w:color="auto"/>
        <w:right w:val="none" w:sz="0" w:space="0" w:color="auto"/>
      </w:divBdr>
    </w:div>
    <w:div w:id="1821337621">
      <w:bodyDiv w:val="1"/>
      <w:marLeft w:val="0"/>
      <w:marRight w:val="0"/>
      <w:marTop w:val="0"/>
      <w:marBottom w:val="0"/>
      <w:divBdr>
        <w:top w:val="none" w:sz="0" w:space="0" w:color="auto"/>
        <w:left w:val="none" w:sz="0" w:space="0" w:color="auto"/>
        <w:bottom w:val="none" w:sz="0" w:space="0" w:color="auto"/>
        <w:right w:val="none" w:sz="0" w:space="0" w:color="auto"/>
      </w:divBdr>
    </w:div>
    <w:div w:id="2127696114">
      <w:bodyDiv w:val="1"/>
      <w:marLeft w:val="0"/>
      <w:marRight w:val="0"/>
      <w:marTop w:val="0"/>
      <w:marBottom w:val="0"/>
      <w:divBdr>
        <w:top w:val="none" w:sz="0" w:space="0" w:color="auto"/>
        <w:left w:val="none" w:sz="0" w:space="0" w:color="auto"/>
        <w:bottom w:val="none" w:sz="0" w:space="0" w:color="auto"/>
        <w:right w:val="none" w:sz="0" w:space="0" w:color="auto"/>
      </w:divBdr>
    </w:div>
    <w:div w:id="213760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ocspid.sko.kz/" TargetMode="External"/><Relationship Id="rId4" Type="http://schemas.microsoft.com/office/2007/relationships/stylesWithEffects" Target="stylesWithEffects.xml"/><Relationship Id="rId9" Type="http://schemas.openxmlformats.org/officeDocument/2006/relationships/hyperlink" Target="mailto:aids_zdrav@sqo.gov.kz"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0D835-67F1-4BBE-BB0A-A93B1A6E2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9</Pages>
  <Words>2262</Words>
  <Characters>12896</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МЗРК</Company>
  <LinksUpToDate>false</LinksUpToDate>
  <CharactersWithSpaces>15128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k.amanbaev</dc:creator>
  <cp:lastModifiedBy>Пользователь</cp:lastModifiedBy>
  <cp:revision>14</cp:revision>
  <cp:lastPrinted>2023-12-14T08:33:00Z</cp:lastPrinted>
  <dcterms:created xsi:type="dcterms:W3CDTF">2023-12-13T04:52:00Z</dcterms:created>
  <dcterms:modified xsi:type="dcterms:W3CDTF">2023-12-14T08:38:00Z</dcterms:modified>
</cp:coreProperties>
</file>