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220C87" w14:textId="12E89E96" w:rsidR="0056591C" w:rsidRPr="00C81D57" w:rsidRDefault="001C1ADA" w:rsidP="008A1251">
      <w:pPr>
        <w:pStyle w:val="a5"/>
        <w:tabs>
          <w:tab w:val="left" w:pos="7740"/>
        </w:tabs>
        <w:rPr>
          <w:b/>
          <w:sz w:val="25"/>
          <w:szCs w:val="25"/>
          <w:lang w:val="kk-KZ"/>
        </w:rPr>
      </w:pPr>
      <w:r w:rsidRPr="00310389">
        <w:rPr>
          <w:b/>
          <w:sz w:val="25"/>
          <w:szCs w:val="25"/>
        </w:rPr>
        <w:t>ПРОТОКО</w:t>
      </w:r>
      <w:r w:rsidR="00F579B4" w:rsidRPr="00310389">
        <w:rPr>
          <w:b/>
          <w:sz w:val="25"/>
          <w:szCs w:val="25"/>
        </w:rPr>
        <w:t>Л</w:t>
      </w:r>
      <w:r w:rsidR="00453363" w:rsidRPr="00310389">
        <w:rPr>
          <w:b/>
          <w:sz w:val="25"/>
          <w:szCs w:val="25"/>
        </w:rPr>
        <w:t xml:space="preserve"> №</w:t>
      </w:r>
      <w:r w:rsidR="00F46030">
        <w:rPr>
          <w:b/>
          <w:sz w:val="25"/>
          <w:szCs w:val="25"/>
          <w:lang w:val="kk-KZ"/>
        </w:rPr>
        <w:t>7</w:t>
      </w:r>
      <w:r w:rsidR="00DA3E82">
        <w:rPr>
          <w:b/>
          <w:sz w:val="25"/>
          <w:szCs w:val="25"/>
          <w:lang w:val="kk-KZ"/>
        </w:rPr>
        <w:t>0</w:t>
      </w:r>
    </w:p>
    <w:p w14:paraId="7F4778BF" w14:textId="1BA5553A" w:rsidR="00425F9D" w:rsidRPr="00310389" w:rsidRDefault="00125430" w:rsidP="008A1251">
      <w:pPr>
        <w:jc w:val="center"/>
        <w:rPr>
          <w:b/>
          <w:sz w:val="25"/>
          <w:szCs w:val="25"/>
        </w:rPr>
      </w:pPr>
      <w:r w:rsidRPr="00310389">
        <w:rPr>
          <w:b/>
          <w:sz w:val="25"/>
          <w:szCs w:val="25"/>
        </w:rPr>
        <w:t>и</w:t>
      </w:r>
      <w:r w:rsidR="00C554A0" w:rsidRPr="00310389">
        <w:rPr>
          <w:b/>
          <w:sz w:val="25"/>
          <w:szCs w:val="25"/>
        </w:rPr>
        <w:t>тогов</w:t>
      </w:r>
      <w:r w:rsidRPr="00310389">
        <w:rPr>
          <w:b/>
          <w:sz w:val="25"/>
          <w:szCs w:val="25"/>
        </w:rPr>
        <w:t xml:space="preserve"> </w:t>
      </w:r>
      <w:r w:rsidR="003546B2" w:rsidRPr="00310389">
        <w:rPr>
          <w:b/>
          <w:sz w:val="25"/>
          <w:szCs w:val="25"/>
        </w:rPr>
        <w:t>тендера</w:t>
      </w:r>
      <w:r w:rsidR="00456984" w:rsidRPr="00310389">
        <w:rPr>
          <w:b/>
          <w:sz w:val="25"/>
          <w:szCs w:val="25"/>
        </w:rPr>
        <w:t xml:space="preserve"> №</w:t>
      </w:r>
      <w:r w:rsidR="00C81D57">
        <w:rPr>
          <w:b/>
          <w:sz w:val="25"/>
          <w:szCs w:val="25"/>
          <w:lang w:val="kk-KZ"/>
        </w:rPr>
        <w:t>1</w:t>
      </w:r>
      <w:r w:rsidR="00F46030">
        <w:rPr>
          <w:b/>
          <w:sz w:val="25"/>
          <w:szCs w:val="25"/>
          <w:lang w:val="kk-KZ"/>
        </w:rPr>
        <w:t>3</w:t>
      </w:r>
      <w:r w:rsidR="00453363" w:rsidRPr="00310389">
        <w:rPr>
          <w:b/>
          <w:sz w:val="25"/>
          <w:szCs w:val="25"/>
        </w:rPr>
        <w:t xml:space="preserve"> </w:t>
      </w:r>
      <w:r w:rsidR="00425F9D" w:rsidRPr="00310389">
        <w:rPr>
          <w:b/>
          <w:sz w:val="25"/>
          <w:szCs w:val="25"/>
        </w:rPr>
        <w:t>по закупу</w:t>
      </w:r>
      <w:r w:rsidR="009A5EA0" w:rsidRPr="00310389">
        <w:rPr>
          <w:b/>
          <w:bCs/>
          <w:sz w:val="25"/>
          <w:szCs w:val="25"/>
        </w:rPr>
        <w:t xml:space="preserve"> медицинских изделий</w:t>
      </w:r>
      <w:r w:rsidR="00071128" w:rsidRPr="00310389">
        <w:rPr>
          <w:b/>
          <w:bCs/>
          <w:sz w:val="25"/>
          <w:szCs w:val="25"/>
        </w:rPr>
        <w:t xml:space="preserve"> </w:t>
      </w:r>
    </w:p>
    <w:p w14:paraId="73F03231" w14:textId="77777777" w:rsidR="0056591C" w:rsidRPr="00310389" w:rsidRDefault="0056591C" w:rsidP="00C017B4">
      <w:pPr>
        <w:jc w:val="both"/>
        <w:rPr>
          <w:b/>
          <w:sz w:val="25"/>
          <w:szCs w:val="25"/>
        </w:rPr>
      </w:pPr>
    </w:p>
    <w:p w14:paraId="60C276E9" w14:textId="77777777" w:rsidR="00CE1C23" w:rsidRPr="00310389" w:rsidRDefault="00CE1C23" w:rsidP="00C017B4">
      <w:pPr>
        <w:jc w:val="both"/>
        <w:rPr>
          <w:b/>
          <w:sz w:val="25"/>
          <w:szCs w:val="25"/>
        </w:rPr>
      </w:pPr>
    </w:p>
    <w:p w14:paraId="1F58C541" w14:textId="4D02588C" w:rsidR="00F579B4" w:rsidRPr="00310389" w:rsidRDefault="00F579B4" w:rsidP="008A1251">
      <w:pPr>
        <w:rPr>
          <w:b/>
          <w:sz w:val="25"/>
          <w:szCs w:val="25"/>
        </w:rPr>
      </w:pPr>
      <w:r w:rsidRPr="00310389">
        <w:rPr>
          <w:b/>
          <w:sz w:val="25"/>
          <w:szCs w:val="25"/>
        </w:rPr>
        <w:t xml:space="preserve">г. Петропавловск                     </w:t>
      </w:r>
      <w:r w:rsidR="003546B2" w:rsidRPr="00310389">
        <w:rPr>
          <w:b/>
          <w:sz w:val="25"/>
          <w:szCs w:val="25"/>
        </w:rPr>
        <w:t xml:space="preserve"> </w:t>
      </w:r>
      <w:r w:rsidR="00047F4B" w:rsidRPr="00310389">
        <w:rPr>
          <w:b/>
          <w:sz w:val="25"/>
          <w:szCs w:val="25"/>
        </w:rPr>
        <w:t xml:space="preserve"> </w:t>
      </w:r>
      <w:r w:rsidR="00FF2A1C" w:rsidRPr="00310389">
        <w:rPr>
          <w:b/>
          <w:sz w:val="25"/>
          <w:szCs w:val="25"/>
        </w:rPr>
        <w:t xml:space="preserve">           </w:t>
      </w:r>
      <w:r w:rsidR="00425F9D" w:rsidRPr="00310389">
        <w:rPr>
          <w:b/>
          <w:sz w:val="25"/>
          <w:szCs w:val="25"/>
        </w:rPr>
        <w:t xml:space="preserve">    </w:t>
      </w:r>
      <w:r w:rsidRPr="00310389">
        <w:rPr>
          <w:b/>
          <w:sz w:val="25"/>
          <w:szCs w:val="25"/>
        </w:rPr>
        <w:t xml:space="preserve">            </w:t>
      </w:r>
      <w:r w:rsidR="00A901B5" w:rsidRPr="00310389">
        <w:rPr>
          <w:b/>
          <w:sz w:val="25"/>
          <w:szCs w:val="25"/>
        </w:rPr>
        <w:t xml:space="preserve">                </w:t>
      </w:r>
      <w:r w:rsidR="00047F4B" w:rsidRPr="00310389">
        <w:rPr>
          <w:b/>
          <w:sz w:val="25"/>
          <w:szCs w:val="25"/>
        </w:rPr>
        <w:t xml:space="preserve"> </w:t>
      </w:r>
      <w:r w:rsidR="0036714C" w:rsidRPr="00310389">
        <w:rPr>
          <w:b/>
          <w:sz w:val="25"/>
          <w:szCs w:val="25"/>
        </w:rPr>
        <w:t xml:space="preserve">       </w:t>
      </w:r>
      <w:r w:rsidR="008A1251" w:rsidRPr="00310389">
        <w:rPr>
          <w:b/>
          <w:sz w:val="25"/>
          <w:szCs w:val="25"/>
        </w:rPr>
        <w:t xml:space="preserve">  </w:t>
      </w:r>
      <w:r w:rsidR="006B246C">
        <w:rPr>
          <w:b/>
          <w:sz w:val="25"/>
          <w:szCs w:val="25"/>
          <w:lang w:val="kk-KZ"/>
        </w:rPr>
        <w:t>14</w:t>
      </w:r>
      <w:r w:rsidR="00F46030">
        <w:rPr>
          <w:b/>
          <w:sz w:val="25"/>
          <w:szCs w:val="25"/>
          <w:lang w:val="kk-KZ"/>
        </w:rPr>
        <w:t xml:space="preserve"> августа</w:t>
      </w:r>
      <w:r w:rsidR="002B1932" w:rsidRPr="00310389">
        <w:rPr>
          <w:b/>
          <w:sz w:val="25"/>
          <w:szCs w:val="25"/>
        </w:rPr>
        <w:t xml:space="preserve"> 202</w:t>
      </w:r>
      <w:r w:rsidR="008F77E6" w:rsidRPr="00310389">
        <w:rPr>
          <w:b/>
          <w:sz w:val="25"/>
          <w:szCs w:val="25"/>
        </w:rPr>
        <w:t>3</w:t>
      </w:r>
      <w:r w:rsidR="0063512E" w:rsidRPr="00310389">
        <w:rPr>
          <w:b/>
          <w:sz w:val="25"/>
          <w:szCs w:val="25"/>
        </w:rPr>
        <w:t xml:space="preserve"> г</w:t>
      </w:r>
      <w:r w:rsidR="00434877" w:rsidRPr="00310389">
        <w:rPr>
          <w:b/>
          <w:sz w:val="25"/>
          <w:szCs w:val="25"/>
        </w:rPr>
        <w:t>.</w:t>
      </w:r>
    </w:p>
    <w:p w14:paraId="2B9404B7" w14:textId="69938BD6" w:rsidR="00FF2A1C" w:rsidRPr="00310389" w:rsidRDefault="00F579B4" w:rsidP="008A1251">
      <w:pPr>
        <w:jc w:val="right"/>
        <w:rPr>
          <w:b/>
          <w:sz w:val="25"/>
          <w:szCs w:val="25"/>
        </w:rPr>
      </w:pPr>
      <w:r w:rsidRPr="00310389">
        <w:rPr>
          <w:sz w:val="25"/>
          <w:szCs w:val="25"/>
        </w:rPr>
        <w:t xml:space="preserve">                                                                                      </w:t>
      </w:r>
      <w:r w:rsidR="00FF2A1C" w:rsidRPr="00310389">
        <w:rPr>
          <w:sz w:val="25"/>
          <w:szCs w:val="25"/>
        </w:rPr>
        <w:t xml:space="preserve">          </w:t>
      </w:r>
      <w:r w:rsidR="001C1ADA" w:rsidRPr="00310389">
        <w:rPr>
          <w:b/>
          <w:sz w:val="25"/>
          <w:szCs w:val="25"/>
        </w:rPr>
        <w:t>12</w:t>
      </w:r>
      <w:r w:rsidRPr="00310389">
        <w:rPr>
          <w:b/>
          <w:sz w:val="25"/>
          <w:szCs w:val="25"/>
        </w:rPr>
        <w:t xml:space="preserve"> часов местного времени</w:t>
      </w:r>
    </w:p>
    <w:p w14:paraId="68859980" w14:textId="77777777" w:rsidR="0069351F" w:rsidRPr="00310389" w:rsidRDefault="0069351F" w:rsidP="00C017B4">
      <w:pPr>
        <w:jc w:val="both"/>
        <w:rPr>
          <w:b/>
          <w:sz w:val="25"/>
          <w:szCs w:val="25"/>
        </w:rPr>
      </w:pPr>
    </w:p>
    <w:p w14:paraId="685EA61A" w14:textId="77777777" w:rsidR="0069351F" w:rsidRPr="00F13848" w:rsidRDefault="00FF2A1C" w:rsidP="00C017B4">
      <w:pPr>
        <w:jc w:val="both"/>
        <w:rPr>
          <w:b/>
          <w:bCs/>
          <w:color w:val="000000" w:themeColor="text1"/>
          <w:sz w:val="25"/>
          <w:szCs w:val="25"/>
        </w:rPr>
      </w:pPr>
      <w:r w:rsidRPr="00310389">
        <w:rPr>
          <w:b/>
          <w:sz w:val="25"/>
          <w:szCs w:val="25"/>
        </w:rPr>
        <w:tab/>
      </w:r>
      <w:r w:rsidRPr="00F13848">
        <w:rPr>
          <w:b/>
          <w:bCs/>
          <w:color w:val="000000" w:themeColor="text1"/>
          <w:sz w:val="25"/>
          <w:szCs w:val="25"/>
        </w:rPr>
        <w:t>Тендерная комиссия в составе:</w:t>
      </w:r>
    </w:p>
    <w:p w14:paraId="39402022" w14:textId="77777777" w:rsidR="00FE08BC" w:rsidRPr="00F13848" w:rsidRDefault="00FE08BC" w:rsidP="00FE08BC">
      <w:pPr>
        <w:ind w:firstLine="709"/>
        <w:jc w:val="both"/>
        <w:outlineLvl w:val="0"/>
        <w:rPr>
          <w:color w:val="000000" w:themeColor="text1"/>
          <w:sz w:val="25"/>
          <w:szCs w:val="25"/>
        </w:rPr>
      </w:pPr>
      <w:proofErr w:type="spellStart"/>
      <w:r w:rsidRPr="00F13848">
        <w:rPr>
          <w:b/>
          <w:color w:val="000000" w:themeColor="text1"/>
          <w:sz w:val="25"/>
          <w:szCs w:val="25"/>
          <w:lang w:eastAsia="ko-KR"/>
        </w:rPr>
        <w:t>Улмесеков</w:t>
      </w:r>
      <w:proofErr w:type="spellEnd"/>
      <w:r w:rsidRPr="00F13848">
        <w:rPr>
          <w:b/>
          <w:color w:val="000000" w:themeColor="text1"/>
          <w:sz w:val="25"/>
          <w:szCs w:val="25"/>
          <w:lang w:eastAsia="ko-KR"/>
        </w:rPr>
        <w:t xml:space="preserve"> Ринат Маратович - </w:t>
      </w:r>
      <w:r w:rsidRPr="00F13848">
        <w:rPr>
          <w:color w:val="000000" w:themeColor="text1"/>
          <w:sz w:val="25"/>
          <w:szCs w:val="25"/>
          <w:lang w:eastAsia="ko-KR"/>
        </w:rPr>
        <w:t xml:space="preserve">председатель тендерной комиссии, </w:t>
      </w:r>
      <w:proofErr w:type="spellStart"/>
      <w:r w:rsidRPr="00F13848">
        <w:rPr>
          <w:color w:val="000000" w:themeColor="text1"/>
          <w:sz w:val="25"/>
          <w:szCs w:val="25"/>
          <w:lang w:eastAsia="ko-KR"/>
        </w:rPr>
        <w:t>и.о</w:t>
      </w:r>
      <w:proofErr w:type="spellEnd"/>
      <w:r w:rsidRPr="00F13848">
        <w:rPr>
          <w:color w:val="000000" w:themeColor="text1"/>
          <w:sz w:val="25"/>
          <w:szCs w:val="25"/>
          <w:lang w:eastAsia="ko-KR"/>
        </w:rPr>
        <w:t>. директора</w:t>
      </w:r>
    </w:p>
    <w:p w14:paraId="581992EB" w14:textId="7D0DA804" w:rsidR="002B1932" w:rsidRPr="00F46030" w:rsidRDefault="00F46030" w:rsidP="002B1932">
      <w:pPr>
        <w:spacing w:line="276" w:lineRule="auto"/>
        <w:ind w:firstLine="709"/>
        <w:jc w:val="both"/>
        <w:outlineLvl w:val="0"/>
        <w:rPr>
          <w:color w:val="000000" w:themeColor="text1"/>
          <w:sz w:val="25"/>
          <w:szCs w:val="25"/>
          <w:lang w:eastAsia="ko-KR"/>
        </w:rPr>
      </w:pPr>
      <w:r w:rsidRPr="00FE08BC">
        <w:rPr>
          <w:b/>
          <w:noProof/>
          <w:color w:val="000000" w:themeColor="text1"/>
          <w:sz w:val="25"/>
          <w:szCs w:val="25"/>
          <w:lang w:val="kk-KZ"/>
        </w:rPr>
        <w:t>Гордымова Наталья Николаевна</w:t>
      </w:r>
      <w:r w:rsidR="008F77E6" w:rsidRPr="00FE08BC">
        <w:rPr>
          <w:color w:val="000000" w:themeColor="text1"/>
          <w:sz w:val="25"/>
          <w:szCs w:val="25"/>
        </w:rPr>
        <w:t xml:space="preserve"> </w:t>
      </w:r>
      <w:r w:rsidR="002B1932" w:rsidRPr="00FE08BC">
        <w:rPr>
          <w:color w:val="000000" w:themeColor="text1"/>
          <w:sz w:val="25"/>
          <w:szCs w:val="25"/>
        </w:rPr>
        <w:t xml:space="preserve">– </w:t>
      </w:r>
      <w:r w:rsidR="002B1932" w:rsidRPr="00FE08BC">
        <w:rPr>
          <w:color w:val="000000" w:themeColor="text1"/>
          <w:sz w:val="25"/>
          <w:szCs w:val="25"/>
          <w:lang w:eastAsia="ko-KR"/>
        </w:rPr>
        <w:t>заместитель председателя тендерной комиссии</w:t>
      </w:r>
      <w:r w:rsidR="00C81D57" w:rsidRPr="00F46030">
        <w:rPr>
          <w:color w:val="000000" w:themeColor="text1"/>
          <w:sz w:val="25"/>
          <w:szCs w:val="25"/>
          <w:lang w:eastAsia="ko-KR"/>
        </w:rPr>
        <w:t xml:space="preserve">, </w:t>
      </w:r>
      <w:r w:rsidRPr="00F46030">
        <w:rPr>
          <w:color w:val="000000" w:themeColor="text1"/>
          <w:sz w:val="25"/>
          <w:szCs w:val="25"/>
          <w:lang w:eastAsia="ko-KR"/>
        </w:rPr>
        <w:t xml:space="preserve">заведующая </w:t>
      </w:r>
      <w:proofErr w:type="spellStart"/>
      <w:r w:rsidRPr="00F46030">
        <w:rPr>
          <w:color w:val="000000" w:themeColor="text1"/>
          <w:sz w:val="25"/>
          <w:szCs w:val="25"/>
          <w:lang w:eastAsia="ko-KR"/>
        </w:rPr>
        <w:t>эпид</w:t>
      </w:r>
      <w:proofErr w:type="spellEnd"/>
      <w:r w:rsidRPr="00F46030">
        <w:rPr>
          <w:color w:val="000000" w:themeColor="text1"/>
          <w:sz w:val="25"/>
          <w:szCs w:val="25"/>
          <w:lang w:eastAsia="ko-KR"/>
        </w:rPr>
        <w:t>. Отделом</w:t>
      </w:r>
    </w:p>
    <w:p w14:paraId="70A984CA" w14:textId="2B04CFF5" w:rsidR="00F46030" w:rsidRPr="00F46030" w:rsidRDefault="00F46030" w:rsidP="002B1932">
      <w:pPr>
        <w:spacing w:line="276" w:lineRule="auto"/>
        <w:ind w:firstLine="709"/>
        <w:jc w:val="both"/>
        <w:outlineLvl w:val="0"/>
        <w:rPr>
          <w:color w:val="000000" w:themeColor="text1"/>
          <w:sz w:val="25"/>
          <w:szCs w:val="25"/>
        </w:rPr>
      </w:pPr>
      <w:proofErr w:type="spellStart"/>
      <w:r w:rsidRPr="00F46030">
        <w:rPr>
          <w:b/>
          <w:color w:val="000000" w:themeColor="text1"/>
          <w:sz w:val="25"/>
          <w:szCs w:val="25"/>
          <w:lang w:eastAsia="ko-KR"/>
        </w:rPr>
        <w:t>Мамбетова</w:t>
      </w:r>
      <w:proofErr w:type="spellEnd"/>
      <w:r w:rsidRPr="00F46030">
        <w:rPr>
          <w:b/>
          <w:color w:val="000000" w:themeColor="text1"/>
          <w:sz w:val="25"/>
          <w:szCs w:val="25"/>
          <w:lang w:eastAsia="ko-KR"/>
        </w:rPr>
        <w:t xml:space="preserve"> </w:t>
      </w:r>
      <w:proofErr w:type="spellStart"/>
      <w:r w:rsidRPr="00F46030">
        <w:rPr>
          <w:b/>
          <w:color w:val="000000" w:themeColor="text1"/>
          <w:sz w:val="25"/>
          <w:szCs w:val="25"/>
          <w:lang w:eastAsia="ko-KR"/>
        </w:rPr>
        <w:t>Гулюм</w:t>
      </w:r>
      <w:proofErr w:type="spellEnd"/>
      <w:r w:rsidRPr="00F46030">
        <w:rPr>
          <w:b/>
          <w:color w:val="000000" w:themeColor="text1"/>
          <w:sz w:val="25"/>
          <w:szCs w:val="25"/>
          <w:lang w:eastAsia="ko-KR"/>
        </w:rPr>
        <w:t xml:space="preserve"> </w:t>
      </w:r>
      <w:proofErr w:type="spellStart"/>
      <w:r w:rsidRPr="00F46030">
        <w:rPr>
          <w:b/>
          <w:color w:val="000000" w:themeColor="text1"/>
          <w:sz w:val="25"/>
          <w:szCs w:val="25"/>
          <w:lang w:eastAsia="ko-KR"/>
        </w:rPr>
        <w:t>Нургалиевна</w:t>
      </w:r>
      <w:proofErr w:type="spellEnd"/>
      <w:r w:rsidRPr="00F46030">
        <w:rPr>
          <w:color w:val="000000" w:themeColor="text1"/>
          <w:sz w:val="25"/>
          <w:szCs w:val="25"/>
          <w:lang w:eastAsia="ko-KR"/>
        </w:rPr>
        <w:t>, член тендерной комиссии</w:t>
      </w:r>
      <w:r w:rsidRPr="00F46030">
        <w:rPr>
          <w:color w:val="000000" w:themeColor="text1"/>
          <w:sz w:val="25"/>
          <w:szCs w:val="25"/>
        </w:rPr>
        <w:t>, главный бухгалтер</w:t>
      </w:r>
    </w:p>
    <w:p w14:paraId="47F08AF4" w14:textId="72E5A7B7" w:rsidR="001C1ADA" w:rsidRPr="00F46030" w:rsidRDefault="00C81D57" w:rsidP="001C1ADA">
      <w:pPr>
        <w:spacing w:line="276" w:lineRule="auto"/>
        <w:ind w:firstLine="709"/>
        <w:jc w:val="both"/>
        <w:outlineLvl w:val="0"/>
        <w:rPr>
          <w:color w:val="000000" w:themeColor="text1"/>
          <w:sz w:val="25"/>
          <w:szCs w:val="25"/>
        </w:rPr>
      </w:pPr>
      <w:r w:rsidRPr="00F46030">
        <w:rPr>
          <w:b/>
          <w:noProof/>
          <w:color w:val="000000" w:themeColor="text1"/>
          <w:sz w:val="25"/>
          <w:szCs w:val="25"/>
          <w:lang w:val="kk-KZ"/>
        </w:rPr>
        <w:t>Жакупова Гульнара Мухамедьяновна</w:t>
      </w:r>
      <w:r w:rsidRPr="00F46030">
        <w:rPr>
          <w:color w:val="000000" w:themeColor="text1"/>
          <w:sz w:val="25"/>
          <w:szCs w:val="25"/>
        </w:rPr>
        <w:t xml:space="preserve"> </w:t>
      </w:r>
      <w:r w:rsidR="001C1ADA" w:rsidRPr="00F46030">
        <w:rPr>
          <w:color w:val="000000" w:themeColor="text1"/>
          <w:sz w:val="25"/>
          <w:szCs w:val="25"/>
        </w:rPr>
        <w:t xml:space="preserve">- </w:t>
      </w:r>
      <w:r w:rsidR="001C1ADA" w:rsidRPr="00F46030">
        <w:rPr>
          <w:color w:val="000000" w:themeColor="text1"/>
          <w:sz w:val="25"/>
          <w:szCs w:val="25"/>
          <w:lang w:eastAsia="ko-KR"/>
        </w:rPr>
        <w:t>член тендерной комиссии</w:t>
      </w:r>
      <w:r w:rsidR="001C1ADA" w:rsidRPr="00F46030">
        <w:rPr>
          <w:color w:val="000000" w:themeColor="text1"/>
          <w:sz w:val="25"/>
          <w:szCs w:val="25"/>
        </w:rPr>
        <w:t xml:space="preserve">, </w:t>
      </w:r>
      <w:r w:rsidR="00A86DBE" w:rsidRPr="00F46030">
        <w:rPr>
          <w:color w:val="000000" w:themeColor="text1"/>
          <w:sz w:val="25"/>
          <w:szCs w:val="25"/>
        </w:rPr>
        <w:t>экономист</w:t>
      </w:r>
    </w:p>
    <w:p w14:paraId="03CC126B" w14:textId="77B2529E" w:rsidR="001C1ADA" w:rsidRPr="00F46030" w:rsidRDefault="00A86DBE" w:rsidP="001C1ADA">
      <w:pPr>
        <w:spacing w:line="276" w:lineRule="auto"/>
        <w:ind w:firstLine="709"/>
        <w:jc w:val="both"/>
        <w:outlineLvl w:val="0"/>
        <w:rPr>
          <w:color w:val="000000" w:themeColor="text1"/>
          <w:sz w:val="25"/>
          <w:szCs w:val="25"/>
        </w:rPr>
      </w:pPr>
      <w:r w:rsidRPr="00F46030">
        <w:rPr>
          <w:b/>
          <w:color w:val="000000" w:themeColor="text1"/>
          <w:sz w:val="25"/>
          <w:szCs w:val="25"/>
          <w:lang w:val="kk-KZ" w:eastAsia="ko-KR"/>
        </w:rPr>
        <w:t>Конакова Гульнур Сагынтаевна</w:t>
      </w:r>
      <w:r w:rsidRPr="00F46030">
        <w:rPr>
          <w:b/>
          <w:color w:val="000000" w:themeColor="text1"/>
          <w:sz w:val="25"/>
          <w:szCs w:val="25"/>
          <w:lang w:eastAsia="ko-KR"/>
        </w:rPr>
        <w:t xml:space="preserve"> - </w:t>
      </w:r>
      <w:r w:rsidRPr="00F46030">
        <w:rPr>
          <w:color w:val="000000" w:themeColor="text1"/>
          <w:sz w:val="25"/>
          <w:szCs w:val="25"/>
          <w:lang w:eastAsia="ko-KR"/>
        </w:rPr>
        <w:t xml:space="preserve">член тендерной комиссии, </w:t>
      </w:r>
      <w:r w:rsidRPr="00F46030">
        <w:rPr>
          <w:noProof/>
          <w:color w:val="000000" w:themeColor="text1"/>
          <w:sz w:val="25"/>
          <w:szCs w:val="25"/>
          <w:lang w:bidi="ru-RU"/>
        </w:rPr>
        <w:t>переводчик</w:t>
      </w:r>
      <w:r w:rsidR="009F78CC">
        <w:rPr>
          <w:b/>
          <w:color w:val="000000" w:themeColor="text1"/>
          <w:sz w:val="25"/>
          <w:szCs w:val="25"/>
          <w:lang w:eastAsia="ko-KR"/>
        </w:rPr>
        <w:t>.</w:t>
      </w:r>
    </w:p>
    <w:p w14:paraId="0AF2F85A" w14:textId="77777777" w:rsidR="00F46030" w:rsidRPr="00F46030" w:rsidRDefault="001C1ADA" w:rsidP="00F46030">
      <w:pPr>
        <w:spacing w:line="276" w:lineRule="auto"/>
        <w:ind w:firstLine="709"/>
        <w:jc w:val="both"/>
        <w:outlineLvl w:val="0"/>
        <w:rPr>
          <w:color w:val="000000" w:themeColor="text1"/>
          <w:sz w:val="25"/>
          <w:szCs w:val="25"/>
        </w:rPr>
      </w:pPr>
      <w:r w:rsidRPr="00F46030">
        <w:rPr>
          <w:color w:val="000000" w:themeColor="text1"/>
          <w:sz w:val="25"/>
          <w:szCs w:val="25"/>
        </w:rPr>
        <w:t xml:space="preserve">Секретарь тендерной комиссии: </w:t>
      </w:r>
      <w:proofErr w:type="spellStart"/>
      <w:r w:rsidR="00F46030" w:rsidRPr="00F46030">
        <w:rPr>
          <w:b/>
          <w:color w:val="000000" w:themeColor="text1"/>
          <w:sz w:val="25"/>
          <w:szCs w:val="25"/>
        </w:rPr>
        <w:t>Смагулова</w:t>
      </w:r>
      <w:proofErr w:type="spellEnd"/>
      <w:r w:rsidR="00F46030" w:rsidRPr="00F46030">
        <w:rPr>
          <w:b/>
          <w:color w:val="000000" w:themeColor="text1"/>
          <w:sz w:val="25"/>
          <w:szCs w:val="25"/>
        </w:rPr>
        <w:t xml:space="preserve"> Алина </w:t>
      </w:r>
      <w:proofErr w:type="spellStart"/>
      <w:r w:rsidR="00F46030" w:rsidRPr="00F46030">
        <w:rPr>
          <w:b/>
          <w:color w:val="000000" w:themeColor="text1"/>
          <w:sz w:val="25"/>
          <w:szCs w:val="25"/>
        </w:rPr>
        <w:t>Валиевна</w:t>
      </w:r>
      <w:proofErr w:type="spellEnd"/>
      <w:r w:rsidR="00F46030" w:rsidRPr="00F46030">
        <w:rPr>
          <w:color w:val="000000" w:themeColor="text1"/>
          <w:sz w:val="25"/>
          <w:szCs w:val="25"/>
        </w:rPr>
        <w:t xml:space="preserve"> </w:t>
      </w:r>
      <w:r w:rsidR="003E497F" w:rsidRPr="00F46030">
        <w:rPr>
          <w:color w:val="000000" w:themeColor="text1"/>
          <w:sz w:val="25"/>
          <w:szCs w:val="25"/>
        </w:rPr>
        <w:t>–</w:t>
      </w:r>
      <w:r w:rsidR="00AA4414" w:rsidRPr="00F46030">
        <w:rPr>
          <w:color w:val="000000" w:themeColor="text1"/>
          <w:sz w:val="25"/>
          <w:szCs w:val="25"/>
        </w:rPr>
        <w:t xml:space="preserve"> </w:t>
      </w:r>
      <w:r w:rsidR="00F46030" w:rsidRPr="00F46030">
        <w:rPr>
          <w:color w:val="000000" w:themeColor="text1"/>
          <w:sz w:val="25"/>
          <w:szCs w:val="25"/>
        </w:rPr>
        <w:t>менеджер по государственным закупкам</w:t>
      </w:r>
    </w:p>
    <w:p w14:paraId="18CFBA38" w14:textId="6C1D7F02" w:rsidR="001C1ADA" w:rsidRPr="00310389" w:rsidRDefault="001C1ADA" w:rsidP="001C1ADA">
      <w:pPr>
        <w:spacing w:line="276" w:lineRule="auto"/>
        <w:ind w:firstLine="709"/>
        <w:jc w:val="both"/>
        <w:outlineLvl w:val="0"/>
        <w:rPr>
          <w:sz w:val="25"/>
          <w:szCs w:val="25"/>
        </w:rPr>
      </w:pPr>
    </w:p>
    <w:p w14:paraId="0019A90C" w14:textId="77777777" w:rsidR="007E4C1C" w:rsidRPr="00FE08BC" w:rsidRDefault="009F78CC" w:rsidP="009F78CC">
      <w:pPr>
        <w:rPr>
          <w:color w:val="000000" w:themeColor="text1"/>
          <w:sz w:val="25"/>
          <w:szCs w:val="25"/>
        </w:rPr>
      </w:pPr>
      <w:r w:rsidRPr="00FE08BC">
        <w:rPr>
          <w:color w:val="000000" w:themeColor="text1"/>
          <w:sz w:val="25"/>
          <w:szCs w:val="25"/>
        </w:rPr>
        <w:t xml:space="preserve">В соответствии с Приказом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proofErr w:type="spellStart"/>
      <w:r w:rsidRPr="00FE08BC">
        <w:rPr>
          <w:color w:val="000000" w:themeColor="text1"/>
          <w:sz w:val="25"/>
          <w:szCs w:val="25"/>
        </w:rPr>
        <w:t>объема</w:t>
      </w:r>
      <w:proofErr w:type="spellEnd"/>
      <w:r w:rsidRPr="00FE08BC">
        <w:rPr>
          <w:color w:val="000000" w:themeColor="text1"/>
          <w:sz w:val="25"/>
          <w:szCs w:val="25"/>
        </w:rPr>
        <w:t xml:space="preserve"> бесплатной медицинской помощи» (далее – </w:t>
      </w:r>
      <w:r w:rsidRPr="00FE08BC">
        <w:rPr>
          <w:color w:val="000000" w:themeColor="text1"/>
          <w:sz w:val="25"/>
          <w:szCs w:val="25"/>
          <w:lang w:val="kk-KZ"/>
        </w:rPr>
        <w:t>Правила</w:t>
      </w:r>
      <w:r w:rsidRPr="00FE08BC">
        <w:rPr>
          <w:color w:val="000000" w:themeColor="text1"/>
          <w:sz w:val="25"/>
          <w:szCs w:val="25"/>
        </w:rPr>
        <w:t>)</w:t>
      </w:r>
    </w:p>
    <w:p w14:paraId="5A910B78" w14:textId="4DD8249D" w:rsidR="00DD5B55" w:rsidRPr="00FE08BC" w:rsidRDefault="00DD5B55" w:rsidP="009F78CC">
      <w:pPr>
        <w:rPr>
          <w:b/>
          <w:sz w:val="25"/>
          <w:szCs w:val="25"/>
        </w:rPr>
      </w:pPr>
    </w:p>
    <w:p w14:paraId="709EA498" w14:textId="3F4CC604" w:rsidR="00DD5B55" w:rsidRPr="00FE08BC" w:rsidRDefault="007E4C1C" w:rsidP="007E4C1C">
      <w:pPr>
        <w:pStyle w:val="af"/>
        <w:numPr>
          <w:ilvl w:val="0"/>
          <w:numId w:val="8"/>
        </w:numPr>
        <w:rPr>
          <w:b/>
          <w:sz w:val="25"/>
          <w:szCs w:val="25"/>
        </w:rPr>
      </w:pPr>
      <w:r w:rsidRPr="00FE08BC">
        <w:rPr>
          <w:b/>
          <w:sz w:val="25"/>
          <w:szCs w:val="25"/>
        </w:rPr>
        <w:t xml:space="preserve">Организатор закупок: </w:t>
      </w:r>
      <w:r w:rsidR="00DD5B55" w:rsidRPr="00FE08BC">
        <w:rPr>
          <w:i/>
          <w:sz w:val="25"/>
          <w:szCs w:val="25"/>
          <w:u w:val="single"/>
          <w:lang w:val="kk-KZ"/>
        </w:rPr>
        <w:t>КГП на ПХВ</w:t>
      </w:r>
      <w:r w:rsidR="00DD5B55" w:rsidRPr="00FE08BC">
        <w:rPr>
          <w:i/>
          <w:sz w:val="25"/>
          <w:szCs w:val="25"/>
          <w:u w:val="single"/>
        </w:rPr>
        <w:t xml:space="preserve"> «</w:t>
      </w:r>
      <w:r w:rsidR="00DD5B55" w:rsidRPr="00FE08BC">
        <w:rPr>
          <w:i/>
          <w:color w:val="333333"/>
          <w:sz w:val="25"/>
          <w:szCs w:val="25"/>
          <w:u w:val="single"/>
          <w:shd w:val="clear" w:color="auto" w:fill="FFFFFF"/>
        </w:rPr>
        <w:t>Областной центр по профилактике и борьбе со СПИД" коммунального государственного учреждения</w:t>
      </w:r>
      <w:r w:rsidR="00DD5B55" w:rsidRPr="00FE08BC">
        <w:rPr>
          <w:i/>
          <w:sz w:val="25"/>
          <w:szCs w:val="25"/>
          <w:u w:val="single"/>
        </w:rPr>
        <w:t xml:space="preserve">» </w:t>
      </w:r>
      <w:r w:rsidR="00DD5B55" w:rsidRPr="00FE08BC">
        <w:rPr>
          <w:i/>
          <w:sz w:val="25"/>
          <w:szCs w:val="25"/>
          <w:u w:val="single"/>
          <w:lang w:val="kk-KZ"/>
        </w:rPr>
        <w:t>КГУ</w:t>
      </w:r>
      <w:r w:rsidR="00DD5B55" w:rsidRPr="00FE08BC">
        <w:rPr>
          <w:i/>
          <w:sz w:val="25"/>
          <w:szCs w:val="25"/>
          <w:u w:val="single"/>
        </w:rPr>
        <w:t xml:space="preserve"> "</w:t>
      </w:r>
      <w:r w:rsidR="00DD5B55" w:rsidRPr="00FE08BC">
        <w:rPr>
          <w:i/>
          <w:sz w:val="25"/>
          <w:szCs w:val="25"/>
          <w:u w:val="single"/>
          <w:lang w:val="kk-KZ"/>
        </w:rPr>
        <w:t>УЗ</w:t>
      </w:r>
      <w:r w:rsidR="00DD5B55" w:rsidRPr="00FE08BC">
        <w:rPr>
          <w:i/>
          <w:sz w:val="25"/>
          <w:szCs w:val="25"/>
          <w:u w:val="single"/>
        </w:rPr>
        <w:t xml:space="preserve"> </w:t>
      </w:r>
      <w:proofErr w:type="spellStart"/>
      <w:r w:rsidR="00DD5B55" w:rsidRPr="00FE08BC">
        <w:rPr>
          <w:i/>
          <w:sz w:val="25"/>
          <w:szCs w:val="25"/>
          <w:u w:val="single"/>
        </w:rPr>
        <w:t>акимата</w:t>
      </w:r>
      <w:proofErr w:type="spellEnd"/>
      <w:r w:rsidR="00DD5B55" w:rsidRPr="00FE08BC">
        <w:rPr>
          <w:i/>
          <w:sz w:val="25"/>
          <w:szCs w:val="25"/>
          <w:u w:val="single"/>
        </w:rPr>
        <w:t xml:space="preserve"> Северо-Казахстанской области"</w:t>
      </w:r>
      <w:r w:rsidRPr="00FE08BC">
        <w:rPr>
          <w:i/>
          <w:sz w:val="25"/>
          <w:szCs w:val="25"/>
          <w:u w:val="single"/>
        </w:rPr>
        <w:t xml:space="preserve"> </w:t>
      </w:r>
      <w:r w:rsidR="00DD5B55" w:rsidRPr="00FE08BC">
        <w:rPr>
          <w:i/>
          <w:sz w:val="25"/>
          <w:szCs w:val="25"/>
          <w:u w:val="single"/>
        </w:rPr>
        <w:t>г. Петропавловск, ул.</w:t>
      </w:r>
      <w:r w:rsidR="00DD5B55" w:rsidRPr="00FE08BC">
        <w:rPr>
          <w:i/>
          <w:color w:val="333333"/>
          <w:sz w:val="25"/>
          <w:szCs w:val="25"/>
          <w:u w:val="single"/>
          <w:shd w:val="clear" w:color="auto" w:fill="F9F9F9"/>
        </w:rPr>
        <w:t xml:space="preserve"> 2-я </w:t>
      </w:r>
      <w:proofErr w:type="gramStart"/>
      <w:r w:rsidR="00DD5B55" w:rsidRPr="00FE08BC">
        <w:rPr>
          <w:i/>
          <w:color w:val="333333"/>
          <w:sz w:val="25"/>
          <w:szCs w:val="25"/>
          <w:u w:val="single"/>
          <w:shd w:val="clear" w:color="auto" w:fill="F9F9F9"/>
        </w:rPr>
        <w:t>Кирпичная</w:t>
      </w:r>
      <w:proofErr w:type="gramEnd"/>
      <w:r w:rsidR="00DD5B55" w:rsidRPr="00FE08BC">
        <w:rPr>
          <w:i/>
          <w:color w:val="333333"/>
          <w:sz w:val="25"/>
          <w:szCs w:val="25"/>
          <w:u w:val="single"/>
          <w:shd w:val="clear" w:color="auto" w:fill="F9F9F9"/>
        </w:rPr>
        <w:t>, 6/1</w:t>
      </w:r>
    </w:p>
    <w:p w14:paraId="12DD2BA6" w14:textId="7F555646" w:rsidR="00E24CE1" w:rsidRPr="00FE08BC" w:rsidRDefault="00DD5B55" w:rsidP="00DD5B55">
      <w:pPr>
        <w:rPr>
          <w:sz w:val="25"/>
          <w:szCs w:val="25"/>
        </w:rPr>
      </w:pPr>
      <w:r w:rsidRPr="00FE08BC">
        <w:rPr>
          <w:sz w:val="25"/>
          <w:szCs w:val="25"/>
        </w:rPr>
        <w:t xml:space="preserve">провёл закуп способом </w:t>
      </w:r>
      <w:r w:rsidR="00F7583A" w:rsidRPr="00FE08BC">
        <w:rPr>
          <w:sz w:val="25"/>
          <w:szCs w:val="25"/>
        </w:rPr>
        <w:t>тендера</w:t>
      </w:r>
      <w:r w:rsidRPr="00FE08BC">
        <w:rPr>
          <w:sz w:val="25"/>
          <w:szCs w:val="25"/>
        </w:rPr>
        <w:t xml:space="preserve">  медицинских изделий:</w:t>
      </w:r>
    </w:p>
    <w:p w14:paraId="5F777072" w14:textId="77777777" w:rsidR="00E24CE1" w:rsidRPr="00FE08BC" w:rsidRDefault="00E24CE1" w:rsidP="00DD5B55">
      <w:pPr>
        <w:rPr>
          <w:sz w:val="25"/>
          <w:szCs w:val="25"/>
        </w:rPr>
      </w:pPr>
    </w:p>
    <w:p w14:paraId="088BED9D" w14:textId="19E5A16A" w:rsidR="00A91B38" w:rsidRPr="00FE08BC" w:rsidRDefault="00F579B4" w:rsidP="00D148C3">
      <w:pPr>
        <w:pStyle w:val="af"/>
        <w:numPr>
          <w:ilvl w:val="0"/>
          <w:numId w:val="8"/>
        </w:numPr>
        <w:jc w:val="both"/>
        <w:rPr>
          <w:sz w:val="25"/>
          <w:szCs w:val="25"/>
        </w:rPr>
      </w:pPr>
      <w:r w:rsidRPr="00FE08BC">
        <w:rPr>
          <w:sz w:val="25"/>
          <w:szCs w:val="25"/>
        </w:rPr>
        <w:t>Сумма, выделенна</w:t>
      </w:r>
      <w:r w:rsidR="00D86954" w:rsidRPr="00FE08BC">
        <w:rPr>
          <w:sz w:val="25"/>
          <w:szCs w:val="25"/>
        </w:rPr>
        <w:t>я для закупки</w:t>
      </w:r>
      <w:r w:rsidR="00150119" w:rsidRPr="00FE08BC">
        <w:rPr>
          <w:sz w:val="25"/>
          <w:szCs w:val="25"/>
        </w:rPr>
        <w:t>,</w:t>
      </w:r>
      <w:r w:rsidR="00FA6654" w:rsidRPr="00FE08BC">
        <w:rPr>
          <w:sz w:val="25"/>
          <w:szCs w:val="25"/>
        </w:rPr>
        <w:t xml:space="preserve"> </w:t>
      </w:r>
      <w:r w:rsidR="006853D0" w:rsidRPr="00FE08BC">
        <w:rPr>
          <w:sz w:val="25"/>
          <w:szCs w:val="25"/>
        </w:rPr>
        <w:t xml:space="preserve">составляет </w:t>
      </w:r>
      <w:r w:rsidR="007E4C1C" w:rsidRPr="00FE08BC">
        <w:rPr>
          <w:b/>
          <w:bCs/>
          <w:sz w:val="25"/>
          <w:szCs w:val="25"/>
          <w:lang w:val="kk-KZ"/>
        </w:rPr>
        <w:t>2 369 250</w:t>
      </w:r>
      <w:r w:rsidR="003E497F" w:rsidRPr="00FE08BC">
        <w:rPr>
          <w:b/>
          <w:bCs/>
          <w:sz w:val="25"/>
          <w:szCs w:val="25"/>
        </w:rPr>
        <w:t xml:space="preserve">,00 </w:t>
      </w:r>
      <w:r w:rsidR="00111843" w:rsidRPr="00FE08BC">
        <w:rPr>
          <w:b/>
          <w:bCs/>
          <w:sz w:val="25"/>
          <w:szCs w:val="25"/>
        </w:rPr>
        <w:t>(</w:t>
      </w:r>
      <w:r w:rsidR="007E4C1C" w:rsidRPr="00FE08BC">
        <w:rPr>
          <w:b/>
          <w:bCs/>
          <w:sz w:val="25"/>
          <w:szCs w:val="25"/>
          <w:lang w:val="kk-KZ"/>
        </w:rPr>
        <w:t>два миллиона триста шестьдесят девять тысяч дести пятьдесят</w:t>
      </w:r>
      <w:r w:rsidR="00AA4414" w:rsidRPr="00FE08BC">
        <w:rPr>
          <w:b/>
          <w:bCs/>
          <w:sz w:val="25"/>
          <w:szCs w:val="25"/>
        </w:rPr>
        <w:t>)</w:t>
      </w:r>
      <w:r w:rsidR="00457B7A" w:rsidRPr="00FE08BC">
        <w:rPr>
          <w:b/>
          <w:bCs/>
          <w:sz w:val="25"/>
          <w:szCs w:val="25"/>
        </w:rPr>
        <w:t xml:space="preserve"> </w:t>
      </w:r>
      <w:r w:rsidR="00A95812" w:rsidRPr="00FE08BC">
        <w:rPr>
          <w:b/>
          <w:sz w:val="25"/>
          <w:szCs w:val="25"/>
        </w:rPr>
        <w:t>тенге</w:t>
      </w:r>
      <w:r w:rsidR="003E497F" w:rsidRPr="00FE08BC">
        <w:rPr>
          <w:b/>
          <w:sz w:val="25"/>
          <w:szCs w:val="25"/>
        </w:rPr>
        <w:t xml:space="preserve"> 00 </w:t>
      </w:r>
      <w:proofErr w:type="spellStart"/>
      <w:r w:rsidR="003E497F" w:rsidRPr="00FE08BC">
        <w:rPr>
          <w:b/>
          <w:sz w:val="25"/>
          <w:szCs w:val="25"/>
        </w:rPr>
        <w:t>тиын</w:t>
      </w:r>
      <w:proofErr w:type="spellEnd"/>
      <w:r w:rsidR="00A95812" w:rsidRPr="00FE08BC">
        <w:rPr>
          <w:sz w:val="25"/>
          <w:szCs w:val="25"/>
        </w:rPr>
        <w:t>, в том числе</w:t>
      </w:r>
      <w:r w:rsidR="00C017B4" w:rsidRPr="00FE08BC">
        <w:rPr>
          <w:sz w:val="25"/>
          <w:szCs w:val="25"/>
        </w:rPr>
        <w:t xml:space="preserve"> п</w:t>
      </w:r>
      <w:r w:rsidR="00A95812" w:rsidRPr="00FE08BC">
        <w:rPr>
          <w:sz w:val="25"/>
          <w:szCs w:val="25"/>
        </w:rPr>
        <w:t>о</w:t>
      </w:r>
      <w:r w:rsidR="0036714C" w:rsidRPr="00FE08BC">
        <w:rPr>
          <w:sz w:val="25"/>
          <w:szCs w:val="25"/>
        </w:rPr>
        <w:t xml:space="preserve"> </w:t>
      </w:r>
      <w:r w:rsidR="00A405BD" w:rsidRPr="00FE08BC">
        <w:rPr>
          <w:sz w:val="25"/>
          <w:szCs w:val="25"/>
        </w:rPr>
        <w:t>л</w:t>
      </w:r>
      <w:r w:rsidR="00A95812" w:rsidRPr="00FE08BC">
        <w:rPr>
          <w:sz w:val="25"/>
          <w:szCs w:val="25"/>
        </w:rPr>
        <w:t>отам:</w:t>
      </w:r>
    </w:p>
    <w:p w14:paraId="7B2742F3" w14:textId="77777777" w:rsidR="00F946C8" w:rsidRPr="0082187F" w:rsidRDefault="00F946C8" w:rsidP="00C017B4"/>
    <w:tbl>
      <w:tblPr>
        <w:tblW w:w="5306" w:type="pct"/>
        <w:tblInd w:w="-601" w:type="dxa"/>
        <w:tblLayout w:type="fixed"/>
        <w:tblLook w:val="04A0" w:firstRow="1" w:lastRow="0" w:firstColumn="1" w:lastColumn="0" w:noHBand="0" w:noVBand="1"/>
      </w:tblPr>
      <w:tblGrid>
        <w:gridCol w:w="572"/>
        <w:gridCol w:w="4816"/>
        <w:gridCol w:w="1136"/>
        <w:gridCol w:w="989"/>
        <w:gridCol w:w="1418"/>
        <w:gridCol w:w="1418"/>
      </w:tblGrid>
      <w:tr w:rsidR="00E24CE1" w:rsidRPr="007E4C1C" w14:paraId="68AA30A5" w14:textId="77777777" w:rsidTr="00FC358A">
        <w:trPr>
          <w:trHeight w:val="1425"/>
        </w:trPr>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4056D8" w14:textId="13D77FB7" w:rsidR="00E24CE1" w:rsidRPr="007E4C1C" w:rsidRDefault="00E24CE1" w:rsidP="00DD5B55">
            <w:pPr>
              <w:jc w:val="both"/>
              <w:rPr>
                <w:b/>
                <w:bCs/>
                <w:sz w:val="22"/>
                <w:szCs w:val="22"/>
              </w:rPr>
            </w:pPr>
            <w:r w:rsidRPr="007E4C1C">
              <w:rPr>
                <w:b/>
                <w:bCs/>
                <w:sz w:val="22"/>
                <w:szCs w:val="22"/>
              </w:rPr>
              <w:t xml:space="preserve">№ Лота </w:t>
            </w:r>
          </w:p>
        </w:tc>
        <w:tc>
          <w:tcPr>
            <w:tcW w:w="2327" w:type="pct"/>
            <w:tcBorders>
              <w:top w:val="single" w:sz="4" w:space="0" w:color="auto"/>
              <w:left w:val="nil"/>
              <w:bottom w:val="single" w:sz="4" w:space="0" w:color="auto"/>
              <w:right w:val="single" w:sz="4" w:space="0" w:color="auto"/>
            </w:tcBorders>
            <w:shd w:val="clear" w:color="auto" w:fill="auto"/>
            <w:vAlign w:val="center"/>
            <w:hideMark/>
          </w:tcPr>
          <w:p w14:paraId="174AD839" w14:textId="134C7ED8" w:rsidR="00E24CE1" w:rsidRPr="007E4C1C" w:rsidRDefault="004B4E79" w:rsidP="00C017B4">
            <w:pPr>
              <w:jc w:val="both"/>
              <w:rPr>
                <w:b/>
                <w:bCs/>
                <w:sz w:val="22"/>
                <w:szCs w:val="22"/>
              </w:rPr>
            </w:pPr>
            <w:r w:rsidRPr="007E4C1C">
              <w:rPr>
                <w:b/>
                <w:color w:val="000000"/>
                <w:spacing w:val="2"/>
                <w:sz w:val="22"/>
                <w:szCs w:val="22"/>
                <w:shd w:val="clear" w:color="auto" w:fill="FFFFFF"/>
              </w:rPr>
              <w:t>Наименования и краткое описание лекарственных средств, медицинских изделий или фармацевтических услуг</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2D55AEFE" w14:textId="77777777" w:rsidR="00E24CE1" w:rsidRPr="007E4C1C" w:rsidRDefault="00E24CE1" w:rsidP="00C017B4">
            <w:pPr>
              <w:jc w:val="both"/>
              <w:rPr>
                <w:b/>
                <w:bCs/>
                <w:sz w:val="22"/>
                <w:szCs w:val="22"/>
              </w:rPr>
            </w:pPr>
            <w:proofErr w:type="spellStart"/>
            <w:r w:rsidRPr="007E4C1C">
              <w:rPr>
                <w:b/>
                <w:bCs/>
                <w:sz w:val="22"/>
                <w:szCs w:val="22"/>
              </w:rPr>
              <w:t>Ед</w:t>
            </w:r>
            <w:proofErr w:type="gramStart"/>
            <w:r w:rsidRPr="007E4C1C">
              <w:rPr>
                <w:b/>
                <w:bCs/>
                <w:sz w:val="22"/>
                <w:szCs w:val="22"/>
              </w:rPr>
              <w:t>.и</w:t>
            </w:r>
            <w:proofErr w:type="gramEnd"/>
            <w:r w:rsidRPr="007E4C1C">
              <w:rPr>
                <w:b/>
                <w:bCs/>
                <w:sz w:val="22"/>
                <w:szCs w:val="22"/>
              </w:rPr>
              <w:t>зм</w:t>
            </w:r>
            <w:proofErr w:type="spellEnd"/>
            <w:r w:rsidRPr="007E4C1C">
              <w:rPr>
                <w:b/>
                <w:bCs/>
                <w:sz w:val="22"/>
                <w:szCs w:val="22"/>
              </w:rPr>
              <w:t>.</w:t>
            </w:r>
          </w:p>
        </w:tc>
        <w:tc>
          <w:tcPr>
            <w:tcW w:w="478" w:type="pct"/>
            <w:tcBorders>
              <w:top w:val="single" w:sz="4" w:space="0" w:color="auto"/>
              <w:left w:val="nil"/>
              <w:bottom w:val="single" w:sz="4" w:space="0" w:color="auto"/>
              <w:right w:val="nil"/>
            </w:tcBorders>
            <w:shd w:val="clear" w:color="auto" w:fill="auto"/>
            <w:vAlign w:val="center"/>
            <w:hideMark/>
          </w:tcPr>
          <w:p w14:paraId="4B270729" w14:textId="77777777" w:rsidR="00E24CE1" w:rsidRPr="007E4C1C" w:rsidRDefault="00E24CE1" w:rsidP="00C017B4">
            <w:pPr>
              <w:jc w:val="both"/>
              <w:rPr>
                <w:b/>
                <w:bCs/>
                <w:sz w:val="22"/>
                <w:szCs w:val="22"/>
              </w:rPr>
            </w:pPr>
            <w:r w:rsidRPr="007E4C1C">
              <w:rPr>
                <w:b/>
                <w:bCs/>
                <w:sz w:val="22"/>
                <w:szCs w:val="22"/>
              </w:rPr>
              <w:t>Кол-во</w:t>
            </w:r>
          </w:p>
        </w:tc>
        <w:tc>
          <w:tcPr>
            <w:tcW w:w="685" w:type="pct"/>
            <w:tcBorders>
              <w:top w:val="single" w:sz="4" w:space="0" w:color="auto"/>
              <w:left w:val="single" w:sz="4" w:space="0" w:color="auto"/>
              <w:bottom w:val="single" w:sz="4" w:space="0" w:color="auto"/>
              <w:right w:val="nil"/>
            </w:tcBorders>
            <w:shd w:val="clear" w:color="auto" w:fill="auto"/>
            <w:vAlign w:val="center"/>
            <w:hideMark/>
          </w:tcPr>
          <w:p w14:paraId="334A9546" w14:textId="77777777" w:rsidR="00E24CE1" w:rsidRPr="007E4C1C" w:rsidRDefault="00E24CE1" w:rsidP="00C017B4">
            <w:pPr>
              <w:jc w:val="both"/>
              <w:rPr>
                <w:b/>
                <w:bCs/>
                <w:sz w:val="22"/>
                <w:szCs w:val="22"/>
              </w:rPr>
            </w:pPr>
            <w:r w:rsidRPr="007E4C1C">
              <w:rPr>
                <w:b/>
                <w:bCs/>
                <w:sz w:val="22"/>
                <w:szCs w:val="22"/>
              </w:rPr>
              <w:t>Стоимость, тенге</w:t>
            </w: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4D6F0D" w14:textId="333DB835" w:rsidR="00E24CE1" w:rsidRPr="007E4C1C" w:rsidRDefault="00E24CE1" w:rsidP="00C017B4">
            <w:pPr>
              <w:jc w:val="both"/>
              <w:rPr>
                <w:b/>
                <w:bCs/>
                <w:sz w:val="22"/>
                <w:szCs w:val="22"/>
              </w:rPr>
            </w:pPr>
            <w:r w:rsidRPr="007E4C1C">
              <w:rPr>
                <w:b/>
                <w:bCs/>
                <w:sz w:val="22"/>
                <w:szCs w:val="22"/>
              </w:rPr>
              <w:t>Сумма (тенге)</w:t>
            </w:r>
          </w:p>
        </w:tc>
      </w:tr>
      <w:tr w:rsidR="007E4C1C" w:rsidRPr="007E4C1C" w14:paraId="7C66ACB6" w14:textId="77777777" w:rsidTr="00FC358A">
        <w:trPr>
          <w:trHeight w:val="375"/>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5A267B" w14:textId="338FA7D3" w:rsidR="007E4C1C" w:rsidRPr="007E4C1C" w:rsidRDefault="007E4C1C" w:rsidP="00C317D3">
            <w:pPr>
              <w:jc w:val="center"/>
              <w:rPr>
                <w:sz w:val="22"/>
                <w:szCs w:val="22"/>
                <w:lang w:val="kk-KZ"/>
              </w:rPr>
            </w:pPr>
            <w:r w:rsidRPr="007E4C1C">
              <w:rPr>
                <w:sz w:val="22"/>
                <w:szCs w:val="22"/>
                <w:lang w:val="kk-KZ"/>
              </w:rPr>
              <w:t>1</w:t>
            </w:r>
          </w:p>
        </w:tc>
        <w:tc>
          <w:tcPr>
            <w:tcW w:w="2327" w:type="pct"/>
            <w:tcBorders>
              <w:top w:val="single" w:sz="4" w:space="0" w:color="auto"/>
              <w:left w:val="nil"/>
              <w:bottom w:val="single" w:sz="4" w:space="0" w:color="auto"/>
              <w:right w:val="single" w:sz="4" w:space="0" w:color="auto"/>
            </w:tcBorders>
            <w:shd w:val="clear" w:color="auto" w:fill="auto"/>
          </w:tcPr>
          <w:p w14:paraId="6B82F1F5" w14:textId="324E3230" w:rsidR="007E4C1C" w:rsidRPr="007E4C1C" w:rsidRDefault="007E4C1C" w:rsidP="006E47EF">
            <w:pPr>
              <w:jc w:val="both"/>
              <w:rPr>
                <w:b/>
                <w:sz w:val="22"/>
                <w:szCs w:val="22"/>
              </w:rPr>
            </w:pPr>
            <w:r w:rsidRPr="007E4C1C">
              <w:rPr>
                <w:color w:val="000000"/>
                <w:sz w:val="22"/>
                <w:szCs w:val="22"/>
              </w:rPr>
              <w:t xml:space="preserve">Шприц  инъекционный </w:t>
            </w:r>
            <w:proofErr w:type="spellStart"/>
            <w:r w:rsidRPr="007E4C1C">
              <w:rPr>
                <w:color w:val="000000"/>
                <w:sz w:val="22"/>
                <w:szCs w:val="22"/>
              </w:rPr>
              <w:t>трехкомпонентный</w:t>
            </w:r>
            <w:proofErr w:type="spellEnd"/>
            <w:r w:rsidRPr="007E4C1C">
              <w:rPr>
                <w:color w:val="000000"/>
                <w:sz w:val="22"/>
                <w:szCs w:val="22"/>
              </w:rPr>
              <w:t xml:space="preserve"> стерильный однократного применения </w:t>
            </w:r>
            <w:proofErr w:type="spellStart"/>
            <w:r w:rsidRPr="007E4C1C">
              <w:rPr>
                <w:color w:val="000000"/>
                <w:sz w:val="22"/>
                <w:szCs w:val="22"/>
              </w:rPr>
              <w:t>объемами</w:t>
            </w:r>
            <w:proofErr w:type="spellEnd"/>
            <w:r w:rsidRPr="007E4C1C">
              <w:rPr>
                <w:color w:val="000000"/>
                <w:sz w:val="22"/>
                <w:szCs w:val="22"/>
              </w:rPr>
              <w:t xml:space="preserve">: 2мл; с иглами 23Gx1  </w:t>
            </w:r>
          </w:p>
        </w:tc>
        <w:tc>
          <w:tcPr>
            <w:tcW w:w="549" w:type="pct"/>
            <w:tcBorders>
              <w:top w:val="single" w:sz="4" w:space="0" w:color="auto"/>
              <w:left w:val="nil"/>
              <w:bottom w:val="single" w:sz="4" w:space="0" w:color="auto"/>
              <w:right w:val="single" w:sz="4" w:space="0" w:color="auto"/>
            </w:tcBorders>
            <w:shd w:val="clear" w:color="auto" w:fill="auto"/>
            <w:vAlign w:val="center"/>
          </w:tcPr>
          <w:p w14:paraId="19892377" w14:textId="282F62F0" w:rsidR="007E4C1C" w:rsidRPr="007E4C1C" w:rsidRDefault="007E4C1C" w:rsidP="00C017B4">
            <w:pPr>
              <w:jc w:val="both"/>
              <w:rPr>
                <w:b/>
                <w:sz w:val="22"/>
                <w:szCs w:val="22"/>
              </w:rPr>
            </w:pPr>
            <w:r w:rsidRPr="007E4C1C">
              <w:rPr>
                <w:color w:val="000000"/>
                <w:sz w:val="22"/>
                <w:szCs w:val="22"/>
              </w:rPr>
              <w:t>штука</w:t>
            </w:r>
          </w:p>
        </w:tc>
        <w:tc>
          <w:tcPr>
            <w:tcW w:w="478" w:type="pct"/>
            <w:tcBorders>
              <w:top w:val="single" w:sz="4" w:space="0" w:color="auto"/>
              <w:left w:val="nil"/>
              <w:bottom w:val="single" w:sz="4" w:space="0" w:color="auto"/>
              <w:right w:val="single" w:sz="4" w:space="0" w:color="auto"/>
            </w:tcBorders>
            <w:shd w:val="clear" w:color="auto" w:fill="auto"/>
            <w:vAlign w:val="center"/>
          </w:tcPr>
          <w:p w14:paraId="3D224F71" w14:textId="39910BD2" w:rsidR="007E4C1C" w:rsidRPr="007E4C1C" w:rsidRDefault="007E4C1C" w:rsidP="00F66B38">
            <w:pPr>
              <w:jc w:val="center"/>
              <w:rPr>
                <w:b/>
                <w:sz w:val="22"/>
                <w:szCs w:val="22"/>
              </w:rPr>
            </w:pPr>
            <w:r w:rsidRPr="007E4C1C">
              <w:rPr>
                <w:color w:val="000000"/>
                <w:sz w:val="22"/>
                <w:szCs w:val="22"/>
              </w:rPr>
              <w:t>75 000</w:t>
            </w:r>
          </w:p>
        </w:tc>
        <w:tc>
          <w:tcPr>
            <w:tcW w:w="685" w:type="pct"/>
            <w:tcBorders>
              <w:top w:val="single" w:sz="4" w:space="0" w:color="auto"/>
              <w:left w:val="nil"/>
              <w:bottom w:val="single" w:sz="4" w:space="0" w:color="auto"/>
              <w:right w:val="single" w:sz="4" w:space="0" w:color="auto"/>
            </w:tcBorders>
            <w:shd w:val="clear" w:color="auto" w:fill="auto"/>
            <w:vAlign w:val="center"/>
          </w:tcPr>
          <w:p w14:paraId="684E7944" w14:textId="5F91D1E8" w:rsidR="007E4C1C" w:rsidRPr="007E4C1C" w:rsidRDefault="007E4C1C" w:rsidP="00111843">
            <w:pPr>
              <w:jc w:val="center"/>
              <w:rPr>
                <w:b/>
                <w:bCs/>
                <w:sz w:val="22"/>
                <w:szCs w:val="22"/>
              </w:rPr>
            </w:pPr>
            <w:r w:rsidRPr="007E4C1C">
              <w:rPr>
                <w:color w:val="000000"/>
                <w:sz w:val="22"/>
                <w:szCs w:val="22"/>
              </w:rPr>
              <w:t>15,84</w:t>
            </w:r>
          </w:p>
        </w:tc>
        <w:tc>
          <w:tcPr>
            <w:tcW w:w="685" w:type="pct"/>
            <w:tcBorders>
              <w:top w:val="single" w:sz="4" w:space="0" w:color="auto"/>
              <w:left w:val="single" w:sz="4" w:space="0" w:color="auto"/>
              <w:bottom w:val="single" w:sz="4" w:space="0" w:color="auto"/>
              <w:right w:val="single" w:sz="4" w:space="0" w:color="auto"/>
            </w:tcBorders>
            <w:vAlign w:val="center"/>
          </w:tcPr>
          <w:p w14:paraId="258F1007" w14:textId="782E91DC" w:rsidR="007E4C1C" w:rsidRPr="007E4C1C" w:rsidRDefault="007E4C1C" w:rsidP="00E24CE1">
            <w:pPr>
              <w:jc w:val="center"/>
              <w:rPr>
                <w:b/>
                <w:color w:val="000000"/>
                <w:sz w:val="22"/>
                <w:szCs w:val="22"/>
              </w:rPr>
            </w:pPr>
            <w:r w:rsidRPr="007E4C1C">
              <w:rPr>
                <w:color w:val="000000"/>
                <w:sz w:val="22"/>
                <w:szCs w:val="22"/>
              </w:rPr>
              <w:t>1 188 000,00</w:t>
            </w:r>
          </w:p>
        </w:tc>
      </w:tr>
      <w:tr w:rsidR="007E4C1C" w:rsidRPr="007E4C1C" w14:paraId="5C881C04" w14:textId="77777777" w:rsidTr="00FC358A">
        <w:trPr>
          <w:trHeight w:val="375"/>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EC176D" w14:textId="6CA7BF6F" w:rsidR="007E4C1C" w:rsidRPr="007E4C1C" w:rsidRDefault="007E4C1C" w:rsidP="00C317D3">
            <w:pPr>
              <w:jc w:val="center"/>
              <w:rPr>
                <w:sz w:val="22"/>
                <w:szCs w:val="22"/>
                <w:lang w:val="kk-KZ"/>
              </w:rPr>
            </w:pPr>
            <w:r w:rsidRPr="007E4C1C">
              <w:rPr>
                <w:sz w:val="22"/>
                <w:szCs w:val="22"/>
                <w:lang w:val="kk-KZ"/>
              </w:rPr>
              <w:t>2</w:t>
            </w:r>
          </w:p>
        </w:tc>
        <w:tc>
          <w:tcPr>
            <w:tcW w:w="2327" w:type="pct"/>
            <w:tcBorders>
              <w:top w:val="single" w:sz="4" w:space="0" w:color="auto"/>
              <w:left w:val="nil"/>
              <w:bottom w:val="single" w:sz="4" w:space="0" w:color="auto"/>
              <w:right w:val="single" w:sz="4" w:space="0" w:color="auto"/>
            </w:tcBorders>
            <w:shd w:val="clear" w:color="auto" w:fill="auto"/>
          </w:tcPr>
          <w:p w14:paraId="0F4B83C5" w14:textId="7CE83499" w:rsidR="007E4C1C" w:rsidRPr="007E4C1C" w:rsidRDefault="007E4C1C" w:rsidP="006E47EF">
            <w:pPr>
              <w:jc w:val="both"/>
              <w:rPr>
                <w:color w:val="000000"/>
                <w:sz w:val="22"/>
                <w:szCs w:val="22"/>
              </w:rPr>
            </w:pPr>
            <w:r w:rsidRPr="007E4C1C">
              <w:rPr>
                <w:color w:val="000000"/>
                <w:sz w:val="22"/>
                <w:szCs w:val="22"/>
              </w:rPr>
              <w:t xml:space="preserve">Шприц инъекционный </w:t>
            </w:r>
            <w:proofErr w:type="spellStart"/>
            <w:r w:rsidRPr="007E4C1C">
              <w:rPr>
                <w:color w:val="000000"/>
                <w:sz w:val="22"/>
                <w:szCs w:val="22"/>
              </w:rPr>
              <w:t>трехкомпонентный</w:t>
            </w:r>
            <w:proofErr w:type="spellEnd"/>
            <w:r w:rsidRPr="007E4C1C">
              <w:rPr>
                <w:color w:val="000000"/>
                <w:sz w:val="22"/>
                <w:szCs w:val="22"/>
              </w:rPr>
              <w:t xml:space="preserve"> стерильный однократного применения </w:t>
            </w:r>
            <w:proofErr w:type="spellStart"/>
            <w:r w:rsidRPr="007E4C1C">
              <w:rPr>
                <w:color w:val="000000"/>
                <w:sz w:val="22"/>
                <w:szCs w:val="22"/>
              </w:rPr>
              <w:t>объемами</w:t>
            </w:r>
            <w:proofErr w:type="spellEnd"/>
            <w:r w:rsidRPr="007E4C1C">
              <w:rPr>
                <w:color w:val="000000"/>
                <w:sz w:val="22"/>
                <w:szCs w:val="22"/>
              </w:rPr>
              <w:t xml:space="preserve">: 5мл с иглами 22Gx1 1/2  </w:t>
            </w:r>
          </w:p>
        </w:tc>
        <w:tc>
          <w:tcPr>
            <w:tcW w:w="549" w:type="pct"/>
            <w:tcBorders>
              <w:top w:val="single" w:sz="4" w:space="0" w:color="auto"/>
              <w:left w:val="nil"/>
              <w:bottom w:val="single" w:sz="4" w:space="0" w:color="auto"/>
              <w:right w:val="single" w:sz="4" w:space="0" w:color="auto"/>
            </w:tcBorders>
            <w:shd w:val="clear" w:color="auto" w:fill="auto"/>
            <w:vAlign w:val="center"/>
          </w:tcPr>
          <w:p w14:paraId="5F0AE7DE" w14:textId="2D9EAA4C" w:rsidR="007E4C1C" w:rsidRPr="007E4C1C" w:rsidRDefault="007E4C1C" w:rsidP="00C017B4">
            <w:pPr>
              <w:jc w:val="both"/>
              <w:rPr>
                <w:color w:val="000000"/>
                <w:sz w:val="22"/>
                <w:szCs w:val="22"/>
              </w:rPr>
            </w:pPr>
            <w:r w:rsidRPr="007E4C1C">
              <w:rPr>
                <w:color w:val="000000"/>
                <w:sz w:val="22"/>
                <w:szCs w:val="22"/>
              </w:rPr>
              <w:t>штука</w:t>
            </w:r>
          </w:p>
        </w:tc>
        <w:tc>
          <w:tcPr>
            <w:tcW w:w="478" w:type="pct"/>
            <w:tcBorders>
              <w:top w:val="single" w:sz="4" w:space="0" w:color="auto"/>
              <w:left w:val="nil"/>
              <w:bottom w:val="single" w:sz="4" w:space="0" w:color="auto"/>
              <w:right w:val="single" w:sz="4" w:space="0" w:color="auto"/>
            </w:tcBorders>
            <w:shd w:val="clear" w:color="auto" w:fill="auto"/>
            <w:vAlign w:val="center"/>
          </w:tcPr>
          <w:p w14:paraId="406E1E8B" w14:textId="2DDC7091" w:rsidR="007E4C1C" w:rsidRPr="007E4C1C" w:rsidRDefault="007E4C1C" w:rsidP="00F66B38">
            <w:pPr>
              <w:jc w:val="center"/>
              <w:rPr>
                <w:color w:val="000000"/>
                <w:sz w:val="22"/>
                <w:szCs w:val="22"/>
              </w:rPr>
            </w:pPr>
            <w:r w:rsidRPr="007E4C1C">
              <w:rPr>
                <w:color w:val="000000"/>
                <w:sz w:val="22"/>
                <w:szCs w:val="22"/>
              </w:rPr>
              <w:t>75 000</w:t>
            </w:r>
          </w:p>
        </w:tc>
        <w:tc>
          <w:tcPr>
            <w:tcW w:w="685" w:type="pct"/>
            <w:tcBorders>
              <w:top w:val="single" w:sz="4" w:space="0" w:color="auto"/>
              <w:left w:val="nil"/>
              <w:bottom w:val="single" w:sz="4" w:space="0" w:color="auto"/>
              <w:right w:val="single" w:sz="4" w:space="0" w:color="auto"/>
            </w:tcBorders>
            <w:shd w:val="clear" w:color="auto" w:fill="auto"/>
            <w:vAlign w:val="center"/>
          </w:tcPr>
          <w:p w14:paraId="5B968DBD" w14:textId="53275D74" w:rsidR="007E4C1C" w:rsidRPr="007E4C1C" w:rsidRDefault="007E4C1C" w:rsidP="00111843">
            <w:pPr>
              <w:jc w:val="center"/>
              <w:rPr>
                <w:color w:val="000000"/>
                <w:sz w:val="22"/>
                <w:szCs w:val="22"/>
              </w:rPr>
            </w:pPr>
            <w:r w:rsidRPr="007E4C1C">
              <w:rPr>
                <w:color w:val="000000"/>
                <w:sz w:val="22"/>
                <w:szCs w:val="22"/>
              </w:rPr>
              <w:t>15,75</w:t>
            </w:r>
          </w:p>
        </w:tc>
        <w:tc>
          <w:tcPr>
            <w:tcW w:w="685" w:type="pct"/>
            <w:tcBorders>
              <w:top w:val="single" w:sz="4" w:space="0" w:color="auto"/>
              <w:left w:val="single" w:sz="4" w:space="0" w:color="auto"/>
              <w:bottom w:val="single" w:sz="4" w:space="0" w:color="auto"/>
              <w:right w:val="single" w:sz="4" w:space="0" w:color="auto"/>
            </w:tcBorders>
            <w:vAlign w:val="center"/>
          </w:tcPr>
          <w:p w14:paraId="39C8844C" w14:textId="28391338" w:rsidR="007E4C1C" w:rsidRPr="007E4C1C" w:rsidRDefault="007E4C1C" w:rsidP="00E24CE1">
            <w:pPr>
              <w:jc w:val="center"/>
              <w:rPr>
                <w:color w:val="000000"/>
                <w:sz w:val="22"/>
                <w:szCs w:val="22"/>
              </w:rPr>
            </w:pPr>
            <w:r w:rsidRPr="007E4C1C">
              <w:rPr>
                <w:color w:val="000000"/>
                <w:sz w:val="22"/>
                <w:szCs w:val="22"/>
              </w:rPr>
              <w:t>1 181 250,00</w:t>
            </w:r>
          </w:p>
        </w:tc>
      </w:tr>
      <w:tr w:rsidR="007E4C1C" w:rsidRPr="007E4C1C" w14:paraId="12F6A4C2" w14:textId="77777777" w:rsidTr="00FC358A">
        <w:trPr>
          <w:trHeight w:val="375"/>
        </w:trPr>
        <w:tc>
          <w:tcPr>
            <w:tcW w:w="27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8031C0" w14:textId="77777777" w:rsidR="007E4C1C" w:rsidRPr="007E4C1C" w:rsidRDefault="007E4C1C" w:rsidP="008B2966">
            <w:pPr>
              <w:jc w:val="right"/>
              <w:rPr>
                <w:sz w:val="22"/>
                <w:szCs w:val="22"/>
              </w:rPr>
            </w:pPr>
            <w:r w:rsidRPr="007E4C1C">
              <w:rPr>
                <w:sz w:val="22"/>
                <w:szCs w:val="22"/>
              </w:rPr>
              <w:t> </w:t>
            </w:r>
          </w:p>
        </w:tc>
        <w:tc>
          <w:tcPr>
            <w:tcW w:w="2327" w:type="pct"/>
            <w:tcBorders>
              <w:top w:val="single" w:sz="4" w:space="0" w:color="auto"/>
              <w:left w:val="nil"/>
              <w:bottom w:val="single" w:sz="4" w:space="0" w:color="auto"/>
              <w:right w:val="single" w:sz="4" w:space="0" w:color="auto"/>
            </w:tcBorders>
            <w:shd w:val="clear" w:color="auto" w:fill="auto"/>
            <w:vAlign w:val="center"/>
            <w:hideMark/>
          </w:tcPr>
          <w:p w14:paraId="20FA3FA8" w14:textId="7024AA84" w:rsidR="007E4C1C" w:rsidRPr="007E4C1C" w:rsidRDefault="007E4C1C" w:rsidP="008B2966">
            <w:pPr>
              <w:jc w:val="both"/>
              <w:rPr>
                <w:b/>
                <w:sz w:val="22"/>
                <w:szCs w:val="22"/>
              </w:rPr>
            </w:pPr>
            <w:r w:rsidRPr="007E4C1C">
              <w:rPr>
                <w:b/>
                <w:sz w:val="22"/>
                <w:szCs w:val="22"/>
              </w:rPr>
              <w:t>ИТОГО</w:t>
            </w:r>
          </w:p>
        </w:tc>
        <w:tc>
          <w:tcPr>
            <w:tcW w:w="549" w:type="pct"/>
            <w:tcBorders>
              <w:top w:val="single" w:sz="4" w:space="0" w:color="auto"/>
              <w:left w:val="nil"/>
              <w:bottom w:val="single" w:sz="4" w:space="0" w:color="auto"/>
              <w:right w:val="single" w:sz="4" w:space="0" w:color="auto"/>
            </w:tcBorders>
            <w:shd w:val="clear" w:color="auto" w:fill="auto"/>
            <w:vAlign w:val="center"/>
            <w:hideMark/>
          </w:tcPr>
          <w:p w14:paraId="3B68DBDC" w14:textId="77777777" w:rsidR="007E4C1C" w:rsidRPr="007E4C1C" w:rsidRDefault="007E4C1C" w:rsidP="00C017B4">
            <w:pPr>
              <w:jc w:val="both"/>
              <w:rPr>
                <w:b/>
                <w:sz w:val="22"/>
                <w:szCs w:val="22"/>
              </w:rPr>
            </w:pPr>
            <w:r w:rsidRPr="007E4C1C">
              <w:rPr>
                <w:b/>
                <w:sz w:val="22"/>
                <w:szCs w:val="22"/>
              </w:rPr>
              <w:t> </w:t>
            </w:r>
          </w:p>
        </w:tc>
        <w:tc>
          <w:tcPr>
            <w:tcW w:w="478" w:type="pct"/>
            <w:tcBorders>
              <w:top w:val="single" w:sz="4" w:space="0" w:color="auto"/>
              <w:left w:val="nil"/>
              <w:bottom w:val="single" w:sz="4" w:space="0" w:color="auto"/>
              <w:right w:val="single" w:sz="4" w:space="0" w:color="auto"/>
            </w:tcBorders>
            <w:shd w:val="clear" w:color="auto" w:fill="auto"/>
            <w:vAlign w:val="center"/>
            <w:hideMark/>
          </w:tcPr>
          <w:p w14:paraId="40C759DE" w14:textId="77777777" w:rsidR="007E4C1C" w:rsidRPr="007E4C1C" w:rsidRDefault="007E4C1C" w:rsidP="00C017B4">
            <w:pPr>
              <w:jc w:val="both"/>
              <w:rPr>
                <w:b/>
                <w:sz w:val="22"/>
                <w:szCs w:val="22"/>
              </w:rPr>
            </w:pPr>
            <w:r w:rsidRPr="007E4C1C">
              <w:rPr>
                <w:b/>
                <w:sz w:val="22"/>
                <w:szCs w:val="22"/>
              </w:rPr>
              <w:t> </w:t>
            </w:r>
          </w:p>
        </w:tc>
        <w:tc>
          <w:tcPr>
            <w:tcW w:w="685" w:type="pct"/>
            <w:tcBorders>
              <w:top w:val="single" w:sz="4" w:space="0" w:color="auto"/>
              <w:left w:val="nil"/>
              <w:bottom w:val="single" w:sz="4" w:space="0" w:color="auto"/>
              <w:right w:val="single" w:sz="4" w:space="0" w:color="auto"/>
            </w:tcBorders>
            <w:shd w:val="clear" w:color="auto" w:fill="auto"/>
            <w:vAlign w:val="center"/>
            <w:hideMark/>
          </w:tcPr>
          <w:p w14:paraId="3ACF7669" w14:textId="0B884518" w:rsidR="007E4C1C" w:rsidRPr="007E4C1C" w:rsidRDefault="007E4C1C" w:rsidP="00111843">
            <w:pPr>
              <w:jc w:val="center"/>
              <w:rPr>
                <w:b/>
                <w:bCs/>
                <w:sz w:val="22"/>
                <w:szCs w:val="22"/>
              </w:rPr>
            </w:pPr>
          </w:p>
        </w:tc>
        <w:tc>
          <w:tcPr>
            <w:tcW w:w="685" w:type="pct"/>
            <w:tcBorders>
              <w:top w:val="single" w:sz="4" w:space="0" w:color="auto"/>
              <w:left w:val="single" w:sz="4" w:space="0" w:color="auto"/>
              <w:bottom w:val="single" w:sz="4" w:space="0" w:color="auto"/>
              <w:right w:val="single" w:sz="4" w:space="0" w:color="auto"/>
            </w:tcBorders>
            <w:vAlign w:val="center"/>
            <w:hideMark/>
          </w:tcPr>
          <w:p w14:paraId="43FE6F0A" w14:textId="51CCB2E8" w:rsidR="007E4C1C" w:rsidRPr="007E4C1C" w:rsidRDefault="007E4C1C" w:rsidP="009B35E8">
            <w:pPr>
              <w:ind w:right="-107"/>
              <w:rPr>
                <w:b/>
                <w:sz w:val="22"/>
                <w:szCs w:val="22"/>
              </w:rPr>
            </w:pPr>
            <w:r w:rsidRPr="007E4C1C">
              <w:rPr>
                <w:b/>
                <w:color w:val="000000"/>
                <w:sz w:val="22"/>
                <w:szCs w:val="22"/>
                <w:lang w:val="kk-KZ"/>
              </w:rPr>
              <w:t>2 369 2500</w:t>
            </w:r>
            <w:r w:rsidRPr="007E4C1C">
              <w:rPr>
                <w:b/>
                <w:color w:val="000000"/>
                <w:sz w:val="22"/>
                <w:szCs w:val="22"/>
              </w:rPr>
              <w:t>,00</w:t>
            </w:r>
          </w:p>
        </w:tc>
      </w:tr>
    </w:tbl>
    <w:p w14:paraId="3598BACC" w14:textId="77777777" w:rsidR="00997306" w:rsidRDefault="00997306" w:rsidP="00C017B4">
      <w:pPr>
        <w:ind w:firstLine="540"/>
        <w:jc w:val="both"/>
      </w:pPr>
    </w:p>
    <w:p w14:paraId="1B1B5CF4" w14:textId="77777777" w:rsidR="004D265E" w:rsidRPr="00310389" w:rsidRDefault="004D265E" w:rsidP="00C017B4">
      <w:pPr>
        <w:ind w:firstLine="540"/>
        <w:jc w:val="both"/>
        <w:rPr>
          <w:sz w:val="25"/>
          <w:szCs w:val="25"/>
        </w:rPr>
      </w:pPr>
      <w:r w:rsidRPr="00310389">
        <w:rPr>
          <w:sz w:val="25"/>
          <w:szCs w:val="25"/>
        </w:rPr>
        <w:t>В Тендерную документацию изменения не вносились.</w:t>
      </w:r>
    </w:p>
    <w:p w14:paraId="09D4B4C5" w14:textId="77777777" w:rsidR="00E24CE1" w:rsidRDefault="00E24CE1" w:rsidP="00C017B4">
      <w:pPr>
        <w:ind w:firstLine="540"/>
        <w:jc w:val="both"/>
        <w:rPr>
          <w:sz w:val="25"/>
          <w:szCs w:val="25"/>
        </w:rPr>
      </w:pPr>
    </w:p>
    <w:p w14:paraId="31BC28B3" w14:textId="77777777" w:rsidR="009B35E8" w:rsidRDefault="009B35E8" w:rsidP="00C017B4">
      <w:pPr>
        <w:ind w:firstLine="540"/>
        <w:jc w:val="both"/>
        <w:rPr>
          <w:sz w:val="25"/>
          <w:szCs w:val="25"/>
        </w:rPr>
      </w:pPr>
    </w:p>
    <w:p w14:paraId="1A722788" w14:textId="77777777" w:rsidR="009B35E8" w:rsidRDefault="009B35E8" w:rsidP="00C017B4">
      <w:pPr>
        <w:ind w:firstLine="540"/>
        <w:jc w:val="both"/>
        <w:rPr>
          <w:sz w:val="25"/>
          <w:szCs w:val="25"/>
        </w:rPr>
      </w:pPr>
    </w:p>
    <w:p w14:paraId="28635158" w14:textId="77777777" w:rsidR="009B35E8" w:rsidRPr="00310389" w:rsidRDefault="009B35E8" w:rsidP="00C017B4">
      <w:pPr>
        <w:ind w:firstLine="540"/>
        <w:jc w:val="both"/>
        <w:rPr>
          <w:sz w:val="25"/>
          <w:szCs w:val="25"/>
        </w:rPr>
      </w:pPr>
    </w:p>
    <w:p w14:paraId="328D83F5" w14:textId="53C50A80" w:rsidR="00705586" w:rsidRPr="009B35E8" w:rsidRDefault="00884B01" w:rsidP="00705586">
      <w:pPr>
        <w:pStyle w:val="af"/>
        <w:numPr>
          <w:ilvl w:val="0"/>
          <w:numId w:val="8"/>
        </w:numPr>
        <w:jc w:val="both"/>
        <w:rPr>
          <w:b/>
          <w:sz w:val="25"/>
          <w:szCs w:val="25"/>
        </w:rPr>
      </w:pPr>
      <w:r w:rsidRPr="00310389">
        <w:rPr>
          <w:b/>
          <w:color w:val="000000"/>
          <w:spacing w:val="2"/>
          <w:sz w:val="25"/>
          <w:szCs w:val="25"/>
          <w:shd w:val="clear" w:color="auto" w:fill="FFFFFF"/>
        </w:rPr>
        <w:lastRenderedPageBreak/>
        <w:t xml:space="preserve">Наименования, местонахождение </w:t>
      </w:r>
      <w:r w:rsidR="00FB26E7" w:rsidRPr="00310389">
        <w:rPr>
          <w:b/>
          <w:color w:val="000000"/>
          <w:spacing w:val="2"/>
          <w:sz w:val="25"/>
          <w:szCs w:val="25"/>
          <w:shd w:val="clear" w:color="auto" w:fill="FFFFFF"/>
        </w:rPr>
        <w:t xml:space="preserve"> п</w:t>
      </w:r>
      <w:r w:rsidRPr="00310389">
        <w:rPr>
          <w:b/>
          <w:color w:val="000000"/>
          <w:spacing w:val="2"/>
          <w:sz w:val="25"/>
          <w:szCs w:val="25"/>
          <w:shd w:val="clear" w:color="auto" w:fill="FFFFFF"/>
        </w:rPr>
        <w:t>отенциальных поставщиков, представивших тендерные заявки</w:t>
      </w:r>
      <w:r w:rsidR="00705586" w:rsidRPr="00310389">
        <w:rPr>
          <w:b/>
          <w:color w:val="000000"/>
          <w:spacing w:val="2"/>
          <w:sz w:val="25"/>
          <w:szCs w:val="25"/>
          <w:shd w:val="clear" w:color="auto" w:fill="FFFFFF"/>
        </w:rPr>
        <w:t>:</w:t>
      </w:r>
    </w:p>
    <w:p w14:paraId="43EDEE5E" w14:textId="77777777" w:rsidR="009B35E8" w:rsidRPr="00310389" w:rsidRDefault="009B35E8" w:rsidP="00705586">
      <w:pPr>
        <w:pStyle w:val="af"/>
        <w:numPr>
          <w:ilvl w:val="0"/>
          <w:numId w:val="8"/>
        </w:numPr>
        <w:jc w:val="both"/>
        <w:rPr>
          <w:b/>
          <w:sz w:val="25"/>
          <w:szCs w:val="25"/>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118"/>
        <w:gridCol w:w="3143"/>
        <w:gridCol w:w="2527"/>
      </w:tblGrid>
      <w:tr w:rsidR="00CE711C" w:rsidRPr="003E587D" w14:paraId="0CB08BE2" w14:textId="77777777" w:rsidTr="00205C43">
        <w:trPr>
          <w:trHeight w:val="337"/>
        </w:trPr>
        <w:tc>
          <w:tcPr>
            <w:tcW w:w="851" w:type="dxa"/>
          </w:tcPr>
          <w:p w14:paraId="738FE026" w14:textId="77777777" w:rsidR="00CE711C" w:rsidRPr="003E587D" w:rsidRDefault="00CE711C" w:rsidP="00456984">
            <w:pPr>
              <w:pStyle w:val="a3"/>
              <w:ind w:firstLine="0"/>
              <w:jc w:val="center"/>
              <w:rPr>
                <w:b/>
                <w:bCs/>
                <w:sz w:val="22"/>
                <w:szCs w:val="22"/>
              </w:rPr>
            </w:pPr>
            <w:r w:rsidRPr="003E587D">
              <w:rPr>
                <w:b/>
                <w:bCs/>
                <w:sz w:val="22"/>
                <w:szCs w:val="22"/>
              </w:rPr>
              <w:t>№</w:t>
            </w:r>
          </w:p>
          <w:p w14:paraId="71971740" w14:textId="77777777" w:rsidR="00CE711C" w:rsidRPr="003E587D" w:rsidRDefault="00CE711C" w:rsidP="00456984">
            <w:pPr>
              <w:pStyle w:val="a3"/>
              <w:ind w:firstLine="0"/>
              <w:jc w:val="center"/>
              <w:rPr>
                <w:b/>
                <w:bCs/>
                <w:sz w:val="22"/>
                <w:szCs w:val="22"/>
              </w:rPr>
            </w:pPr>
            <w:proofErr w:type="gramStart"/>
            <w:r w:rsidRPr="003E587D">
              <w:rPr>
                <w:b/>
                <w:bCs/>
                <w:sz w:val="22"/>
                <w:szCs w:val="22"/>
              </w:rPr>
              <w:t>п</w:t>
            </w:r>
            <w:proofErr w:type="gramEnd"/>
            <w:r w:rsidRPr="003E587D">
              <w:rPr>
                <w:b/>
                <w:bCs/>
                <w:sz w:val="22"/>
                <w:szCs w:val="22"/>
              </w:rPr>
              <w:t>/п</w:t>
            </w:r>
          </w:p>
        </w:tc>
        <w:tc>
          <w:tcPr>
            <w:tcW w:w="3118" w:type="dxa"/>
          </w:tcPr>
          <w:p w14:paraId="4C63DF6C" w14:textId="77777777" w:rsidR="00CE711C" w:rsidRPr="003E587D" w:rsidRDefault="00CE711C" w:rsidP="00456984">
            <w:pPr>
              <w:pStyle w:val="a3"/>
              <w:ind w:firstLine="0"/>
              <w:jc w:val="center"/>
              <w:rPr>
                <w:b/>
                <w:bCs/>
                <w:sz w:val="22"/>
                <w:szCs w:val="22"/>
              </w:rPr>
            </w:pPr>
            <w:r w:rsidRPr="003E587D">
              <w:rPr>
                <w:b/>
                <w:bCs/>
                <w:sz w:val="22"/>
                <w:szCs w:val="22"/>
              </w:rPr>
              <w:t>Наименование поставщика</w:t>
            </w:r>
          </w:p>
        </w:tc>
        <w:tc>
          <w:tcPr>
            <w:tcW w:w="3143" w:type="dxa"/>
          </w:tcPr>
          <w:p w14:paraId="2E7EFEBD" w14:textId="77777777" w:rsidR="00CE711C" w:rsidRPr="003E587D" w:rsidRDefault="00CE711C" w:rsidP="00456984">
            <w:pPr>
              <w:pStyle w:val="a3"/>
              <w:ind w:firstLine="0"/>
              <w:jc w:val="center"/>
              <w:rPr>
                <w:b/>
                <w:bCs/>
                <w:sz w:val="22"/>
                <w:szCs w:val="22"/>
              </w:rPr>
            </w:pPr>
            <w:r w:rsidRPr="003E587D">
              <w:rPr>
                <w:b/>
                <w:bCs/>
                <w:sz w:val="22"/>
                <w:szCs w:val="22"/>
              </w:rPr>
              <w:t>Адрес</w:t>
            </w:r>
          </w:p>
        </w:tc>
        <w:tc>
          <w:tcPr>
            <w:tcW w:w="2527" w:type="dxa"/>
          </w:tcPr>
          <w:p w14:paraId="58FF5D98" w14:textId="77777777" w:rsidR="00CE711C" w:rsidRPr="003E587D" w:rsidRDefault="00CE711C" w:rsidP="00456984">
            <w:pPr>
              <w:pStyle w:val="a3"/>
              <w:ind w:firstLine="0"/>
              <w:jc w:val="center"/>
              <w:rPr>
                <w:b/>
                <w:bCs/>
                <w:sz w:val="22"/>
                <w:szCs w:val="22"/>
              </w:rPr>
            </w:pPr>
            <w:r w:rsidRPr="003E587D">
              <w:rPr>
                <w:b/>
                <w:bCs/>
                <w:sz w:val="22"/>
                <w:szCs w:val="22"/>
              </w:rPr>
              <w:t>Дата и время</w:t>
            </w:r>
          </w:p>
          <w:p w14:paraId="57B66E41" w14:textId="77777777" w:rsidR="00CE711C" w:rsidRPr="003E587D" w:rsidRDefault="00CE711C" w:rsidP="00456984">
            <w:pPr>
              <w:pStyle w:val="a3"/>
              <w:ind w:firstLine="0"/>
              <w:jc w:val="center"/>
              <w:rPr>
                <w:b/>
                <w:bCs/>
                <w:sz w:val="22"/>
                <w:szCs w:val="22"/>
              </w:rPr>
            </w:pPr>
            <w:r w:rsidRPr="003E587D">
              <w:rPr>
                <w:b/>
                <w:bCs/>
                <w:sz w:val="22"/>
                <w:szCs w:val="22"/>
              </w:rPr>
              <w:t>представления</w:t>
            </w:r>
          </w:p>
        </w:tc>
      </w:tr>
      <w:tr w:rsidR="009B35E8" w:rsidRPr="003E587D" w14:paraId="05C9648A" w14:textId="77777777" w:rsidTr="00205C43">
        <w:trPr>
          <w:trHeight w:val="337"/>
        </w:trPr>
        <w:tc>
          <w:tcPr>
            <w:tcW w:w="851" w:type="dxa"/>
            <w:vAlign w:val="center"/>
          </w:tcPr>
          <w:p w14:paraId="6BF30F87" w14:textId="77777777" w:rsidR="009B35E8" w:rsidRPr="003E587D" w:rsidRDefault="009B35E8" w:rsidP="00FF47AE">
            <w:pPr>
              <w:pStyle w:val="a3"/>
              <w:ind w:firstLine="0"/>
              <w:jc w:val="center"/>
              <w:rPr>
                <w:sz w:val="22"/>
                <w:szCs w:val="22"/>
              </w:rPr>
            </w:pPr>
            <w:r w:rsidRPr="003E587D">
              <w:rPr>
                <w:sz w:val="22"/>
                <w:szCs w:val="22"/>
              </w:rPr>
              <w:t>1</w:t>
            </w:r>
          </w:p>
        </w:tc>
        <w:tc>
          <w:tcPr>
            <w:tcW w:w="3118" w:type="dxa"/>
            <w:vAlign w:val="center"/>
          </w:tcPr>
          <w:p w14:paraId="66A7913F" w14:textId="3741C5E6" w:rsidR="009B35E8" w:rsidRPr="003E587D" w:rsidRDefault="009B35E8" w:rsidP="00E377B5">
            <w:pPr>
              <w:pStyle w:val="a3"/>
              <w:ind w:firstLine="0"/>
              <w:jc w:val="left"/>
              <w:rPr>
                <w:bCs/>
                <w:sz w:val="22"/>
                <w:szCs w:val="22"/>
              </w:rPr>
            </w:pPr>
            <w:r>
              <w:rPr>
                <w:b/>
                <w:bCs/>
                <w:sz w:val="21"/>
                <w:szCs w:val="21"/>
              </w:rPr>
              <w:t>ТОО «</w:t>
            </w:r>
            <w:proofErr w:type="spellStart"/>
            <w:r>
              <w:rPr>
                <w:b/>
                <w:bCs/>
                <w:sz w:val="21"/>
                <w:szCs w:val="21"/>
              </w:rPr>
              <w:t>Арша</w:t>
            </w:r>
            <w:proofErr w:type="spellEnd"/>
            <w:r>
              <w:rPr>
                <w:b/>
                <w:bCs/>
                <w:sz w:val="21"/>
                <w:szCs w:val="21"/>
              </w:rPr>
              <w:t>»</w:t>
            </w:r>
          </w:p>
        </w:tc>
        <w:tc>
          <w:tcPr>
            <w:tcW w:w="3143" w:type="dxa"/>
            <w:vAlign w:val="center"/>
          </w:tcPr>
          <w:p w14:paraId="42AFCBA7" w14:textId="7151D654" w:rsidR="009B35E8" w:rsidRPr="003E587D" w:rsidRDefault="009B35E8" w:rsidP="00FF47AE">
            <w:pPr>
              <w:pStyle w:val="a3"/>
              <w:ind w:firstLine="0"/>
              <w:rPr>
                <w:bCs/>
                <w:sz w:val="22"/>
                <w:szCs w:val="22"/>
              </w:rPr>
            </w:pPr>
            <w:r>
              <w:rPr>
                <w:bCs/>
                <w:sz w:val="21"/>
                <w:szCs w:val="21"/>
              </w:rPr>
              <w:t xml:space="preserve">РК, </w:t>
            </w:r>
            <w:proofErr w:type="spellStart"/>
            <w:r>
              <w:rPr>
                <w:bCs/>
                <w:sz w:val="21"/>
                <w:szCs w:val="21"/>
              </w:rPr>
              <w:t>Акмолинская</w:t>
            </w:r>
            <w:proofErr w:type="spellEnd"/>
            <w:r>
              <w:rPr>
                <w:bCs/>
                <w:sz w:val="21"/>
                <w:szCs w:val="21"/>
              </w:rPr>
              <w:t xml:space="preserve"> область, </w:t>
            </w:r>
            <w:proofErr w:type="spellStart"/>
            <w:r>
              <w:rPr>
                <w:bCs/>
                <w:sz w:val="21"/>
                <w:szCs w:val="21"/>
              </w:rPr>
              <w:t>г</w:t>
            </w:r>
            <w:proofErr w:type="gramStart"/>
            <w:r>
              <w:rPr>
                <w:bCs/>
                <w:sz w:val="21"/>
                <w:szCs w:val="21"/>
              </w:rPr>
              <w:t>.К</w:t>
            </w:r>
            <w:proofErr w:type="gramEnd"/>
            <w:r>
              <w:rPr>
                <w:bCs/>
                <w:sz w:val="21"/>
                <w:szCs w:val="21"/>
              </w:rPr>
              <w:t>окшетау</w:t>
            </w:r>
            <w:proofErr w:type="spellEnd"/>
            <w:r>
              <w:rPr>
                <w:bCs/>
                <w:sz w:val="21"/>
                <w:szCs w:val="21"/>
              </w:rPr>
              <w:t xml:space="preserve">, </w:t>
            </w:r>
            <w:proofErr w:type="spellStart"/>
            <w:r>
              <w:rPr>
                <w:bCs/>
                <w:sz w:val="21"/>
                <w:szCs w:val="21"/>
              </w:rPr>
              <w:t>мкр</w:t>
            </w:r>
            <w:proofErr w:type="spellEnd"/>
            <w:r>
              <w:rPr>
                <w:bCs/>
                <w:sz w:val="21"/>
                <w:szCs w:val="21"/>
              </w:rPr>
              <w:t>. Васильковский 12 «а»</w:t>
            </w:r>
          </w:p>
        </w:tc>
        <w:tc>
          <w:tcPr>
            <w:tcW w:w="2527" w:type="dxa"/>
            <w:vAlign w:val="center"/>
          </w:tcPr>
          <w:p w14:paraId="308F5555" w14:textId="6B98432F" w:rsidR="009B35E8" w:rsidRPr="003E587D" w:rsidRDefault="009B35E8" w:rsidP="00FF47AE">
            <w:pPr>
              <w:pStyle w:val="a3"/>
              <w:ind w:firstLine="0"/>
              <w:jc w:val="center"/>
              <w:rPr>
                <w:bCs/>
                <w:sz w:val="22"/>
                <w:szCs w:val="22"/>
              </w:rPr>
            </w:pPr>
            <w:r>
              <w:rPr>
                <w:bCs/>
                <w:sz w:val="21"/>
                <w:szCs w:val="21"/>
              </w:rPr>
              <w:t>24.07.2023, 14:14</w:t>
            </w:r>
          </w:p>
        </w:tc>
      </w:tr>
      <w:tr w:rsidR="009B35E8" w:rsidRPr="003E587D" w14:paraId="08B79399" w14:textId="77777777" w:rsidTr="00205C43">
        <w:trPr>
          <w:trHeight w:val="337"/>
        </w:trPr>
        <w:tc>
          <w:tcPr>
            <w:tcW w:w="851" w:type="dxa"/>
            <w:vAlign w:val="center"/>
          </w:tcPr>
          <w:p w14:paraId="527BC873" w14:textId="46407C67" w:rsidR="009B35E8" w:rsidRPr="003E587D" w:rsidRDefault="009B35E8" w:rsidP="00FF47AE">
            <w:pPr>
              <w:pStyle w:val="a3"/>
              <w:ind w:firstLine="0"/>
              <w:jc w:val="center"/>
              <w:rPr>
                <w:sz w:val="22"/>
                <w:szCs w:val="22"/>
              </w:rPr>
            </w:pPr>
            <w:r>
              <w:rPr>
                <w:sz w:val="22"/>
                <w:szCs w:val="22"/>
              </w:rPr>
              <w:t>2</w:t>
            </w:r>
          </w:p>
        </w:tc>
        <w:tc>
          <w:tcPr>
            <w:tcW w:w="3118" w:type="dxa"/>
            <w:vAlign w:val="center"/>
          </w:tcPr>
          <w:p w14:paraId="71C5D0CC" w14:textId="4B5646DA" w:rsidR="009B35E8" w:rsidRPr="003E587D" w:rsidRDefault="009B35E8" w:rsidP="00E377B5">
            <w:pPr>
              <w:pStyle w:val="a3"/>
              <w:ind w:firstLine="0"/>
              <w:jc w:val="left"/>
              <w:rPr>
                <w:bCs/>
                <w:sz w:val="22"/>
                <w:szCs w:val="22"/>
              </w:rPr>
            </w:pPr>
            <w:r>
              <w:rPr>
                <w:b/>
                <w:bCs/>
                <w:sz w:val="21"/>
                <w:szCs w:val="21"/>
              </w:rPr>
              <w:t>ТОО «</w:t>
            </w:r>
            <w:r>
              <w:rPr>
                <w:b/>
                <w:bCs/>
                <w:sz w:val="21"/>
                <w:szCs w:val="21"/>
                <w:lang w:val="en-US"/>
              </w:rPr>
              <w:t>DOLCE</w:t>
            </w:r>
            <w:r>
              <w:rPr>
                <w:b/>
                <w:bCs/>
                <w:sz w:val="21"/>
                <w:szCs w:val="21"/>
              </w:rPr>
              <w:t>»</w:t>
            </w:r>
          </w:p>
        </w:tc>
        <w:tc>
          <w:tcPr>
            <w:tcW w:w="3143" w:type="dxa"/>
            <w:vAlign w:val="center"/>
          </w:tcPr>
          <w:p w14:paraId="4CE806F6" w14:textId="47E8FEDF" w:rsidR="009B35E8" w:rsidRPr="003E587D" w:rsidRDefault="009B35E8" w:rsidP="00FF47AE">
            <w:pPr>
              <w:pStyle w:val="a3"/>
              <w:ind w:firstLine="0"/>
              <w:rPr>
                <w:bCs/>
                <w:sz w:val="22"/>
                <w:szCs w:val="22"/>
              </w:rPr>
            </w:pPr>
            <w:r>
              <w:rPr>
                <w:bCs/>
                <w:sz w:val="21"/>
                <w:szCs w:val="21"/>
              </w:rPr>
              <w:t xml:space="preserve">РК, </w:t>
            </w:r>
            <w:proofErr w:type="spellStart"/>
            <w:r>
              <w:rPr>
                <w:bCs/>
                <w:sz w:val="21"/>
                <w:szCs w:val="21"/>
              </w:rPr>
              <w:t>Алматинская</w:t>
            </w:r>
            <w:proofErr w:type="spellEnd"/>
            <w:r>
              <w:rPr>
                <w:bCs/>
                <w:sz w:val="21"/>
                <w:szCs w:val="21"/>
              </w:rPr>
              <w:t xml:space="preserve"> область, </w:t>
            </w:r>
            <w:proofErr w:type="spellStart"/>
            <w:r>
              <w:rPr>
                <w:bCs/>
                <w:sz w:val="21"/>
                <w:szCs w:val="21"/>
              </w:rPr>
              <w:t>Илийский</w:t>
            </w:r>
            <w:proofErr w:type="spellEnd"/>
            <w:r>
              <w:rPr>
                <w:bCs/>
                <w:sz w:val="21"/>
                <w:szCs w:val="21"/>
              </w:rPr>
              <w:t xml:space="preserve"> район, с. </w:t>
            </w:r>
            <w:proofErr w:type="spellStart"/>
            <w:r>
              <w:rPr>
                <w:bCs/>
                <w:sz w:val="21"/>
                <w:szCs w:val="21"/>
              </w:rPr>
              <w:t>Ынтымак</w:t>
            </w:r>
            <w:proofErr w:type="spellEnd"/>
            <w:r>
              <w:rPr>
                <w:bCs/>
                <w:sz w:val="21"/>
                <w:szCs w:val="21"/>
              </w:rPr>
              <w:t>, Аль-</w:t>
            </w:r>
            <w:proofErr w:type="spellStart"/>
            <w:r>
              <w:rPr>
                <w:bCs/>
                <w:sz w:val="21"/>
                <w:szCs w:val="21"/>
              </w:rPr>
              <w:t>фараби</w:t>
            </w:r>
            <w:proofErr w:type="spellEnd"/>
            <w:r>
              <w:rPr>
                <w:bCs/>
                <w:sz w:val="21"/>
                <w:szCs w:val="21"/>
              </w:rPr>
              <w:t>, 1</w:t>
            </w:r>
          </w:p>
        </w:tc>
        <w:tc>
          <w:tcPr>
            <w:tcW w:w="2527" w:type="dxa"/>
            <w:vAlign w:val="center"/>
          </w:tcPr>
          <w:p w14:paraId="7C5FF7EF" w14:textId="50869D82" w:rsidR="009B35E8" w:rsidRPr="003E587D" w:rsidRDefault="009B35E8" w:rsidP="00FF47AE">
            <w:pPr>
              <w:pStyle w:val="a3"/>
              <w:ind w:firstLine="0"/>
              <w:jc w:val="center"/>
              <w:rPr>
                <w:bCs/>
                <w:sz w:val="22"/>
                <w:szCs w:val="22"/>
              </w:rPr>
            </w:pPr>
            <w:r>
              <w:rPr>
                <w:bCs/>
                <w:sz w:val="21"/>
                <w:szCs w:val="21"/>
              </w:rPr>
              <w:t>03.08.2023, 12:20</w:t>
            </w:r>
          </w:p>
        </w:tc>
      </w:tr>
      <w:tr w:rsidR="009B35E8" w:rsidRPr="003E587D" w14:paraId="2926881D" w14:textId="77777777" w:rsidTr="00205C43">
        <w:trPr>
          <w:trHeight w:val="337"/>
        </w:trPr>
        <w:tc>
          <w:tcPr>
            <w:tcW w:w="851" w:type="dxa"/>
            <w:vAlign w:val="center"/>
          </w:tcPr>
          <w:p w14:paraId="3E382109" w14:textId="32F15A47" w:rsidR="009B35E8" w:rsidRPr="003E587D" w:rsidRDefault="009B35E8" w:rsidP="00FF47AE">
            <w:pPr>
              <w:pStyle w:val="a3"/>
              <w:ind w:firstLine="0"/>
              <w:jc w:val="center"/>
              <w:rPr>
                <w:sz w:val="22"/>
                <w:szCs w:val="22"/>
              </w:rPr>
            </w:pPr>
            <w:r>
              <w:rPr>
                <w:sz w:val="22"/>
                <w:szCs w:val="22"/>
              </w:rPr>
              <w:t>3</w:t>
            </w:r>
          </w:p>
        </w:tc>
        <w:tc>
          <w:tcPr>
            <w:tcW w:w="3118" w:type="dxa"/>
            <w:vAlign w:val="center"/>
          </w:tcPr>
          <w:p w14:paraId="0A583488" w14:textId="57555EAA" w:rsidR="009B35E8" w:rsidRPr="003E587D" w:rsidRDefault="009B35E8" w:rsidP="00E377B5">
            <w:pPr>
              <w:pStyle w:val="a3"/>
              <w:ind w:firstLine="0"/>
              <w:jc w:val="left"/>
              <w:rPr>
                <w:bCs/>
                <w:sz w:val="22"/>
                <w:szCs w:val="22"/>
              </w:rPr>
            </w:pPr>
            <w:r>
              <w:rPr>
                <w:b/>
                <w:bCs/>
                <w:sz w:val="21"/>
                <w:szCs w:val="21"/>
              </w:rPr>
              <w:t>ТОО «Казахская Фармацевтическая Компания «</w:t>
            </w:r>
            <w:proofErr w:type="spellStart"/>
            <w:r>
              <w:rPr>
                <w:b/>
                <w:bCs/>
                <w:sz w:val="21"/>
                <w:szCs w:val="21"/>
              </w:rPr>
              <w:t>Медсервис</w:t>
            </w:r>
            <w:proofErr w:type="spellEnd"/>
            <w:r>
              <w:rPr>
                <w:b/>
                <w:bCs/>
                <w:sz w:val="21"/>
                <w:szCs w:val="21"/>
              </w:rPr>
              <w:t xml:space="preserve"> плюс»</w:t>
            </w:r>
          </w:p>
        </w:tc>
        <w:tc>
          <w:tcPr>
            <w:tcW w:w="3143" w:type="dxa"/>
            <w:vAlign w:val="center"/>
          </w:tcPr>
          <w:p w14:paraId="74E40C36" w14:textId="011D82D1" w:rsidR="009B35E8" w:rsidRPr="003E587D" w:rsidRDefault="009B35E8" w:rsidP="00FF47AE">
            <w:pPr>
              <w:pStyle w:val="a3"/>
              <w:ind w:firstLine="0"/>
              <w:rPr>
                <w:bCs/>
                <w:sz w:val="22"/>
                <w:szCs w:val="22"/>
              </w:rPr>
            </w:pPr>
            <w:r>
              <w:rPr>
                <w:bCs/>
                <w:sz w:val="21"/>
                <w:szCs w:val="21"/>
              </w:rPr>
              <w:t xml:space="preserve">Г. Алматы, ул. </w:t>
            </w:r>
            <w:proofErr w:type="spellStart"/>
            <w:r>
              <w:rPr>
                <w:bCs/>
                <w:sz w:val="21"/>
                <w:szCs w:val="21"/>
              </w:rPr>
              <w:t>Маметовой</w:t>
            </w:r>
            <w:proofErr w:type="spellEnd"/>
            <w:r>
              <w:rPr>
                <w:bCs/>
                <w:sz w:val="21"/>
                <w:szCs w:val="21"/>
              </w:rPr>
              <w:t>, 54</w:t>
            </w:r>
          </w:p>
        </w:tc>
        <w:tc>
          <w:tcPr>
            <w:tcW w:w="2527" w:type="dxa"/>
            <w:vAlign w:val="center"/>
          </w:tcPr>
          <w:p w14:paraId="6BB56668" w14:textId="64304458" w:rsidR="009B35E8" w:rsidRPr="003E587D" w:rsidRDefault="009B35E8" w:rsidP="00FF47AE">
            <w:pPr>
              <w:pStyle w:val="a3"/>
              <w:ind w:firstLine="0"/>
              <w:jc w:val="center"/>
              <w:rPr>
                <w:bCs/>
                <w:sz w:val="22"/>
                <w:szCs w:val="22"/>
              </w:rPr>
            </w:pPr>
            <w:r>
              <w:rPr>
                <w:bCs/>
                <w:sz w:val="21"/>
                <w:szCs w:val="21"/>
              </w:rPr>
              <w:t>08.08.2023, 09:10</w:t>
            </w:r>
          </w:p>
        </w:tc>
      </w:tr>
    </w:tbl>
    <w:p w14:paraId="43BBDB2F" w14:textId="77777777" w:rsidR="00961A8B" w:rsidRPr="0082187F" w:rsidRDefault="00961A8B" w:rsidP="00C017B4">
      <w:pPr>
        <w:jc w:val="both"/>
      </w:pPr>
    </w:p>
    <w:p w14:paraId="2D6173DA" w14:textId="63B8E720" w:rsidR="00B666B2" w:rsidRPr="0073429F" w:rsidRDefault="00B666B2" w:rsidP="00FD7231">
      <w:pPr>
        <w:jc w:val="both"/>
        <w:rPr>
          <w:sz w:val="25"/>
          <w:szCs w:val="25"/>
        </w:rPr>
      </w:pPr>
      <w:proofErr w:type="gramStart"/>
      <w:r w:rsidRPr="0073429F">
        <w:rPr>
          <w:b/>
          <w:color w:val="000000"/>
          <w:spacing w:val="2"/>
          <w:sz w:val="25"/>
          <w:szCs w:val="25"/>
          <w:shd w:val="clear" w:color="auto" w:fill="FFFFFF"/>
        </w:rPr>
        <w:t>Изложение оценки и сопоставления тендерных заявок:</w:t>
      </w:r>
      <w:r w:rsidRPr="0073429F">
        <w:rPr>
          <w:color w:val="000000"/>
          <w:spacing w:val="2"/>
          <w:sz w:val="25"/>
          <w:szCs w:val="25"/>
          <w:shd w:val="clear" w:color="auto" w:fill="FFFFFF"/>
        </w:rPr>
        <w:t xml:space="preserve"> </w:t>
      </w:r>
      <w:r w:rsidR="00FD7231" w:rsidRPr="0073429F">
        <w:rPr>
          <w:color w:val="000000"/>
          <w:spacing w:val="2"/>
          <w:sz w:val="25"/>
          <w:szCs w:val="25"/>
          <w:shd w:val="clear" w:color="auto" w:fill="FFFFFF"/>
        </w:rPr>
        <w:t xml:space="preserve">на основании п. </w:t>
      </w:r>
      <w:r w:rsidR="00FD7231" w:rsidRPr="0073429F">
        <w:rPr>
          <w:color w:val="000000"/>
          <w:sz w:val="25"/>
          <w:szCs w:val="25"/>
        </w:rPr>
        <w:t xml:space="preserve">14 Правил «Если в закупе по лоту участвует один потенциальный поставщик, </w:t>
      </w:r>
      <w:r w:rsidR="00FD7231" w:rsidRPr="0073429F">
        <w:rPr>
          <w:b/>
          <w:color w:val="000000"/>
          <w:sz w:val="25"/>
          <w:szCs w:val="25"/>
        </w:rPr>
        <w:t>являющийся отечественным товаропроизводителем</w:t>
      </w:r>
      <w:r w:rsidR="00FD7231" w:rsidRPr="0073429F">
        <w:rPr>
          <w:color w:val="000000"/>
          <w:sz w:val="25"/>
          <w:szCs w:val="25"/>
        </w:rPr>
        <w:t xml:space="preserve">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 з</w:t>
      </w:r>
      <w:r w:rsidR="00575379" w:rsidRPr="0073429F">
        <w:rPr>
          <w:color w:val="000000" w:themeColor="text1"/>
          <w:sz w:val="25"/>
          <w:szCs w:val="25"/>
        </w:rPr>
        <w:t>аявк</w:t>
      </w:r>
      <w:r w:rsidR="00FD7231" w:rsidRPr="0073429F">
        <w:rPr>
          <w:color w:val="000000" w:themeColor="text1"/>
          <w:sz w:val="25"/>
          <w:szCs w:val="25"/>
        </w:rPr>
        <w:t xml:space="preserve">а </w:t>
      </w:r>
      <w:r w:rsidR="00AE5E2F" w:rsidRPr="0073429F">
        <w:rPr>
          <w:color w:val="000000" w:themeColor="text1"/>
          <w:sz w:val="25"/>
          <w:szCs w:val="25"/>
        </w:rPr>
        <w:t>п</w:t>
      </w:r>
      <w:r w:rsidR="002843B5" w:rsidRPr="0073429F">
        <w:rPr>
          <w:color w:val="000000" w:themeColor="text1"/>
          <w:sz w:val="25"/>
          <w:szCs w:val="25"/>
        </w:rPr>
        <w:t>отенциальн</w:t>
      </w:r>
      <w:r w:rsidR="00FD7231" w:rsidRPr="0073429F">
        <w:rPr>
          <w:color w:val="000000" w:themeColor="text1"/>
          <w:sz w:val="25"/>
          <w:szCs w:val="25"/>
        </w:rPr>
        <w:t>ого</w:t>
      </w:r>
      <w:r w:rsidR="002843B5" w:rsidRPr="0073429F">
        <w:rPr>
          <w:color w:val="000000" w:themeColor="text1"/>
          <w:sz w:val="25"/>
          <w:szCs w:val="25"/>
        </w:rPr>
        <w:t xml:space="preserve"> поставщик</w:t>
      </w:r>
      <w:r w:rsidR="00FD7231" w:rsidRPr="0073429F">
        <w:rPr>
          <w:color w:val="000000" w:themeColor="text1"/>
          <w:sz w:val="25"/>
          <w:szCs w:val="25"/>
        </w:rPr>
        <w:t>а</w:t>
      </w:r>
      <w:proofErr w:type="gramEnd"/>
      <w:r w:rsidR="002843B5" w:rsidRPr="0073429F">
        <w:rPr>
          <w:color w:val="000000" w:themeColor="text1"/>
          <w:sz w:val="25"/>
          <w:szCs w:val="25"/>
        </w:rPr>
        <w:t xml:space="preserve"> </w:t>
      </w:r>
      <w:r w:rsidR="00BA16B7" w:rsidRPr="0073429F">
        <w:rPr>
          <w:bCs/>
          <w:sz w:val="25"/>
          <w:szCs w:val="25"/>
        </w:rPr>
        <w:t>ТОО «</w:t>
      </w:r>
      <w:r w:rsidR="00FD7231" w:rsidRPr="0073429F">
        <w:rPr>
          <w:bCs/>
          <w:sz w:val="25"/>
          <w:szCs w:val="25"/>
          <w:lang w:val="en-US"/>
        </w:rPr>
        <w:t>DOLCE</w:t>
      </w:r>
      <w:r w:rsidR="00BA16B7" w:rsidRPr="0073429F">
        <w:rPr>
          <w:bCs/>
          <w:sz w:val="25"/>
          <w:szCs w:val="25"/>
        </w:rPr>
        <w:t>»,</w:t>
      </w:r>
      <w:r w:rsidR="003E587D" w:rsidRPr="0073429F">
        <w:rPr>
          <w:bCs/>
          <w:sz w:val="25"/>
          <w:szCs w:val="25"/>
          <w:lang w:val="kk-KZ"/>
        </w:rPr>
        <w:t xml:space="preserve"> </w:t>
      </w:r>
      <w:r w:rsidR="00BA16B7" w:rsidRPr="0073429F">
        <w:rPr>
          <w:bCs/>
          <w:sz w:val="25"/>
          <w:szCs w:val="25"/>
        </w:rPr>
        <w:t xml:space="preserve"> </w:t>
      </w:r>
      <w:r w:rsidR="002843B5" w:rsidRPr="0073429F">
        <w:rPr>
          <w:color w:val="000000" w:themeColor="text1"/>
          <w:sz w:val="25"/>
          <w:szCs w:val="25"/>
        </w:rPr>
        <w:t>соответству</w:t>
      </w:r>
      <w:r w:rsidR="007E32D9" w:rsidRPr="0073429F">
        <w:rPr>
          <w:color w:val="000000" w:themeColor="text1"/>
          <w:sz w:val="25"/>
          <w:szCs w:val="25"/>
        </w:rPr>
        <w:t>е</w:t>
      </w:r>
      <w:r w:rsidR="002843B5" w:rsidRPr="0073429F">
        <w:rPr>
          <w:color w:val="000000" w:themeColor="text1"/>
          <w:sz w:val="25"/>
          <w:szCs w:val="25"/>
        </w:rPr>
        <w:t>т</w:t>
      </w:r>
      <w:r w:rsidR="00E21E94" w:rsidRPr="0073429F">
        <w:rPr>
          <w:color w:val="000000" w:themeColor="text1"/>
          <w:sz w:val="25"/>
          <w:szCs w:val="25"/>
        </w:rPr>
        <w:t xml:space="preserve"> </w:t>
      </w:r>
      <w:r w:rsidR="00AE5E2F" w:rsidRPr="0073429F">
        <w:rPr>
          <w:color w:val="000000" w:themeColor="text1"/>
          <w:sz w:val="25"/>
          <w:szCs w:val="25"/>
        </w:rPr>
        <w:t>требованиям Тендерной документации</w:t>
      </w:r>
      <w:r w:rsidR="00704B83" w:rsidRPr="0073429F">
        <w:rPr>
          <w:color w:val="000000" w:themeColor="text1"/>
          <w:sz w:val="25"/>
          <w:szCs w:val="25"/>
        </w:rPr>
        <w:t>,</w:t>
      </w:r>
      <w:r w:rsidR="008E5E6C" w:rsidRPr="0073429F">
        <w:rPr>
          <w:color w:val="000000" w:themeColor="text1"/>
          <w:sz w:val="25"/>
          <w:szCs w:val="25"/>
        </w:rPr>
        <w:t xml:space="preserve"> а п</w:t>
      </w:r>
      <w:r w:rsidR="00AE5E2F" w:rsidRPr="0073429F">
        <w:rPr>
          <w:color w:val="000000" w:themeColor="text1"/>
          <w:sz w:val="25"/>
          <w:szCs w:val="25"/>
        </w:rPr>
        <w:t>отенциальны</w:t>
      </w:r>
      <w:r w:rsidR="00B02B9A" w:rsidRPr="0073429F">
        <w:rPr>
          <w:color w:val="000000" w:themeColor="text1"/>
          <w:sz w:val="25"/>
          <w:szCs w:val="25"/>
        </w:rPr>
        <w:t>й</w:t>
      </w:r>
      <w:r w:rsidR="00AE5E2F" w:rsidRPr="0073429F">
        <w:rPr>
          <w:color w:val="000000" w:themeColor="text1"/>
          <w:sz w:val="25"/>
          <w:szCs w:val="25"/>
        </w:rPr>
        <w:t xml:space="preserve"> поставщик</w:t>
      </w:r>
      <w:r w:rsidR="00E4002B" w:rsidRPr="0073429F">
        <w:rPr>
          <w:color w:val="000000" w:themeColor="text1"/>
          <w:sz w:val="25"/>
          <w:szCs w:val="25"/>
        </w:rPr>
        <w:t xml:space="preserve"> </w:t>
      </w:r>
      <w:r w:rsidR="008E5E6C" w:rsidRPr="0073429F">
        <w:rPr>
          <w:color w:val="000000" w:themeColor="text1"/>
          <w:sz w:val="25"/>
          <w:szCs w:val="25"/>
        </w:rPr>
        <w:t>соответствует</w:t>
      </w:r>
      <w:r w:rsidR="00AE5E2F" w:rsidRPr="0073429F">
        <w:rPr>
          <w:color w:val="000000" w:themeColor="text1"/>
          <w:sz w:val="25"/>
          <w:szCs w:val="25"/>
        </w:rPr>
        <w:t xml:space="preserve"> </w:t>
      </w:r>
      <w:r w:rsidR="00E21E94" w:rsidRPr="0073429F">
        <w:rPr>
          <w:color w:val="000000" w:themeColor="text1"/>
          <w:sz w:val="25"/>
          <w:szCs w:val="25"/>
        </w:rPr>
        <w:t>к</w:t>
      </w:r>
      <w:r w:rsidR="00F579B4" w:rsidRPr="0073429F">
        <w:rPr>
          <w:color w:val="000000" w:themeColor="text1"/>
          <w:sz w:val="25"/>
          <w:szCs w:val="25"/>
        </w:rPr>
        <w:t>валиф</w:t>
      </w:r>
      <w:r w:rsidR="00A17E1D" w:rsidRPr="0073429F">
        <w:rPr>
          <w:color w:val="000000" w:themeColor="text1"/>
          <w:sz w:val="25"/>
          <w:szCs w:val="25"/>
        </w:rPr>
        <w:t>икационны</w:t>
      </w:r>
      <w:r w:rsidR="00E21E94" w:rsidRPr="0073429F">
        <w:rPr>
          <w:color w:val="000000" w:themeColor="text1"/>
          <w:sz w:val="25"/>
          <w:szCs w:val="25"/>
        </w:rPr>
        <w:t>м</w:t>
      </w:r>
      <w:r w:rsidR="00A17E1D" w:rsidRPr="0073429F">
        <w:rPr>
          <w:color w:val="000000" w:themeColor="text1"/>
          <w:sz w:val="25"/>
          <w:szCs w:val="25"/>
        </w:rPr>
        <w:t xml:space="preserve"> </w:t>
      </w:r>
      <w:r w:rsidR="001B1D40" w:rsidRPr="0073429F">
        <w:rPr>
          <w:color w:val="000000" w:themeColor="text1"/>
          <w:sz w:val="25"/>
          <w:szCs w:val="25"/>
        </w:rPr>
        <w:t>требованиям</w:t>
      </w:r>
      <w:r w:rsidR="00FE61AA" w:rsidRPr="0073429F">
        <w:rPr>
          <w:color w:val="000000" w:themeColor="text1"/>
          <w:sz w:val="25"/>
          <w:szCs w:val="25"/>
        </w:rPr>
        <w:t xml:space="preserve">, </w:t>
      </w:r>
      <w:r w:rsidR="00E377B5" w:rsidRPr="0073429F">
        <w:rPr>
          <w:color w:val="000000" w:themeColor="text1"/>
          <w:sz w:val="25"/>
          <w:szCs w:val="25"/>
        </w:rPr>
        <w:t>п</w:t>
      </w:r>
      <w:r w:rsidR="00E53171" w:rsidRPr="0073429F">
        <w:rPr>
          <w:color w:val="000000" w:themeColor="text1"/>
          <w:sz w:val="25"/>
          <w:szCs w:val="25"/>
        </w:rPr>
        <w:t>.</w:t>
      </w:r>
      <w:r w:rsidR="00E377B5" w:rsidRPr="0073429F">
        <w:rPr>
          <w:color w:val="000000" w:themeColor="text1"/>
          <w:sz w:val="25"/>
          <w:szCs w:val="25"/>
        </w:rPr>
        <w:t xml:space="preserve"> 9</w:t>
      </w:r>
      <w:r w:rsidR="00D148C3" w:rsidRPr="0073429F">
        <w:rPr>
          <w:color w:val="000000" w:themeColor="text1"/>
          <w:sz w:val="25"/>
          <w:szCs w:val="25"/>
        </w:rPr>
        <w:t xml:space="preserve"> Правил</w:t>
      </w:r>
      <w:r w:rsidR="001D0AD4" w:rsidRPr="0073429F">
        <w:rPr>
          <w:color w:val="000000" w:themeColor="text1"/>
          <w:sz w:val="25"/>
          <w:szCs w:val="25"/>
        </w:rPr>
        <w:t>.</w:t>
      </w:r>
    </w:p>
    <w:p w14:paraId="7DC7BE65" w14:textId="77777777" w:rsidR="00B21921" w:rsidRPr="00310389" w:rsidRDefault="00B21921" w:rsidP="00B21921">
      <w:pPr>
        <w:pStyle w:val="a3"/>
        <w:ind w:left="720" w:firstLine="0"/>
        <w:rPr>
          <w:color w:val="000000" w:themeColor="text1"/>
          <w:sz w:val="25"/>
          <w:szCs w:val="25"/>
        </w:rPr>
      </w:pPr>
    </w:p>
    <w:p w14:paraId="237ACFBD" w14:textId="0E967243" w:rsidR="007F3106" w:rsidRPr="00D45843" w:rsidRDefault="007F3106" w:rsidP="007F3106">
      <w:pPr>
        <w:pStyle w:val="a3"/>
        <w:numPr>
          <w:ilvl w:val="0"/>
          <w:numId w:val="8"/>
        </w:numPr>
        <w:rPr>
          <w:color w:val="000000" w:themeColor="text1"/>
          <w:sz w:val="25"/>
          <w:szCs w:val="25"/>
        </w:rPr>
      </w:pPr>
      <w:r w:rsidRPr="00310389">
        <w:rPr>
          <w:b/>
          <w:color w:val="000000"/>
          <w:spacing w:val="2"/>
          <w:sz w:val="25"/>
          <w:szCs w:val="25"/>
          <w:shd w:val="clear" w:color="auto" w:fill="FFFFFF"/>
        </w:rPr>
        <w:t xml:space="preserve">Основания </w:t>
      </w:r>
      <w:r w:rsidRPr="00D45843">
        <w:rPr>
          <w:b/>
          <w:color w:val="000000"/>
          <w:spacing w:val="2"/>
          <w:sz w:val="25"/>
          <w:szCs w:val="25"/>
          <w:shd w:val="clear" w:color="auto" w:fill="FFFFFF"/>
        </w:rPr>
        <w:t>отклонения тендерных заявок</w:t>
      </w:r>
      <w:r w:rsidRPr="00D45843">
        <w:rPr>
          <w:color w:val="000000"/>
          <w:spacing w:val="2"/>
          <w:sz w:val="25"/>
          <w:szCs w:val="25"/>
          <w:shd w:val="clear" w:color="auto" w:fill="FFFFFF"/>
        </w:rPr>
        <w:t xml:space="preserve"> - </w:t>
      </w:r>
      <w:r w:rsidR="00D45843" w:rsidRPr="0073429F">
        <w:rPr>
          <w:color w:val="000000"/>
          <w:spacing w:val="2"/>
          <w:sz w:val="25"/>
          <w:szCs w:val="25"/>
          <w:shd w:val="clear" w:color="auto" w:fill="FFFFFF"/>
        </w:rPr>
        <w:t xml:space="preserve">на основании п. </w:t>
      </w:r>
      <w:r w:rsidR="00D45843" w:rsidRPr="0073429F">
        <w:rPr>
          <w:color w:val="000000"/>
          <w:sz w:val="25"/>
          <w:szCs w:val="25"/>
        </w:rPr>
        <w:t xml:space="preserve">14 Правил </w:t>
      </w:r>
      <w:r w:rsidR="00D45843">
        <w:rPr>
          <w:color w:val="000000"/>
          <w:sz w:val="25"/>
          <w:szCs w:val="25"/>
        </w:rPr>
        <w:t xml:space="preserve"> </w:t>
      </w:r>
      <w:r w:rsidR="00D45843" w:rsidRPr="00D45843">
        <w:rPr>
          <w:b/>
          <w:bCs/>
          <w:sz w:val="25"/>
          <w:szCs w:val="25"/>
        </w:rPr>
        <w:t>ТОО «</w:t>
      </w:r>
      <w:proofErr w:type="spellStart"/>
      <w:r w:rsidR="00D45843" w:rsidRPr="00D45843">
        <w:rPr>
          <w:b/>
          <w:bCs/>
          <w:sz w:val="25"/>
          <w:szCs w:val="25"/>
        </w:rPr>
        <w:t>Арша</w:t>
      </w:r>
      <w:proofErr w:type="spellEnd"/>
      <w:r w:rsidR="00D45843" w:rsidRPr="00D45843">
        <w:rPr>
          <w:b/>
          <w:bCs/>
          <w:sz w:val="25"/>
          <w:szCs w:val="25"/>
        </w:rPr>
        <w:t>», ТОО «Казахская Фармацевтическая Компания «</w:t>
      </w:r>
      <w:proofErr w:type="spellStart"/>
      <w:r w:rsidR="00D45843" w:rsidRPr="00D45843">
        <w:rPr>
          <w:b/>
          <w:bCs/>
          <w:sz w:val="25"/>
          <w:szCs w:val="25"/>
        </w:rPr>
        <w:t>Медсервис</w:t>
      </w:r>
      <w:proofErr w:type="spellEnd"/>
      <w:r w:rsidR="00D45843" w:rsidRPr="00D45843">
        <w:rPr>
          <w:b/>
          <w:bCs/>
          <w:sz w:val="25"/>
          <w:szCs w:val="25"/>
        </w:rPr>
        <w:t xml:space="preserve"> плюс»</w:t>
      </w:r>
      <w:r w:rsidR="00D45843" w:rsidRPr="00D45843">
        <w:rPr>
          <w:color w:val="000000"/>
          <w:sz w:val="25"/>
          <w:szCs w:val="25"/>
        </w:rPr>
        <w:t xml:space="preserve"> </w:t>
      </w:r>
      <w:r w:rsidR="00D45843" w:rsidRPr="0073429F">
        <w:rPr>
          <w:color w:val="000000"/>
          <w:sz w:val="25"/>
          <w:szCs w:val="25"/>
        </w:rPr>
        <w:t>автоматически отклон</w:t>
      </w:r>
      <w:r w:rsidR="00D45843">
        <w:rPr>
          <w:color w:val="000000"/>
          <w:sz w:val="25"/>
          <w:szCs w:val="25"/>
        </w:rPr>
        <w:t>ены</w:t>
      </w:r>
    </w:p>
    <w:p w14:paraId="05917C34" w14:textId="77777777" w:rsidR="00205C43" w:rsidRPr="00D45843" w:rsidRDefault="00205C43" w:rsidP="00205C43">
      <w:pPr>
        <w:pStyle w:val="a3"/>
        <w:ind w:left="540" w:firstLine="0"/>
        <w:rPr>
          <w:color w:val="000000" w:themeColor="text1"/>
          <w:sz w:val="25"/>
          <w:szCs w:val="25"/>
        </w:rPr>
      </w:pPr>
    </w:p>
    <w:p w14:paraId="62D00BBB" w14:textId="03ADA8E3" w:rsidR="00FE216A" w:rsidRPr="004E7D4A" w:rsidRDefault="004E7D4A" w:rsidP="00EA63BA">
      <w:pPr>
        <w:pStyle w:val="a3"/>
        <w:numPr>
          <w:ilvl w:val="0"/>
          <w:numId w:val="8"/>
        </w:numPr>
        <w:rPr>
          <w:color w:val="000000" w:themeColor="text1"/>
          <w:sz w:val="24"/>
          <w:szCs w:val="24"/>
        </w:rPr>
      </w:pPr>
      <w:r w:rsidRPr="00310389">
        <w:rPr>
          <w:b/>
          <w:color w:val="000000"/>
          <w:spacing w:val="2"/>
          <w:sz w:val="25"/>
          <w:szCs w:val="25"/>
          <w:shd w:val="clear" w:color="auto" w:fill="FFFFFF"/>
        </w:rPr>
        <w:t>Цена каждой тендерной заявки в соответствии с тендерной документацией</w:t>
      </w:r>
      <w:r w:rsidR="00FE216A" w:rsidRPr="004E7D4A">
        <w:rPr>
          <w:color w:val="000000" w:themeColor="text1"/>
          <w:sz w:val="24"/>
          <w:szCs w:val="24"/>
        </w:rPr>
        <w:t>:</w:t>
      </w:r>
    </w:p>
    <w:p w14:paraId="625EF7B9" w14:textId="77777777" w:rsidR="00FE216A" w:rsidRPr="0027392A" w:rsidRDefault="00FE216A" w:rsidP="00C017B4">
      <w:pPr>
        <w:pStyle w:val="a3"/>
        <w:spacing w:line="22" w:lineRule="atLeast"/>
        <w:ind w:firstLine="540"/>
        <w:rPr>
          <w:color w:val="000000" w:themeColor="text1"/>
          <w:sz w:val="24"/>
          <w:szCs w:val="24"/>
        </w:rPr>
      </w:pPr>
    </w:p>
    <w:tbl>
      <w:tblPr>
        <w:tblW w:w="9356" w:type="dxa"/>
        <w:tblInd w:w="108" w:type="dxa"/>
        <w:tblLayout w:type="fixed"/>
        <w:tblLook w:val="04A0" w:firstRow="1" w:lastRow="0" w:firstColumn="1" w:lastColumn="0" w:noHBand="0" w:noVBand="1"/>
      </w:tblPr>
      <w:tblGrid>
        <w:gridCol w:w="714"/>
        <w:gridCol w:w="4106"/>
        <w:gridCol w:w="992"/>
        <w:gridCol w:w="1134"/>
        <w:gridCol w:w="1134"/>
        <w:gridCol w:w="1276"/>
      </w:tblGrid>
      <w:tr w:rsidR="000B04A5" w:rsidRPr="000B04A5" w14:paraId="7EC22AD4" w14:textId="77777777" w:rsidTr="00E65437">
        <w:trPr>
          <w:trHeight w:val="331"/>
        </w:trPr>
        <w:tc>
          <w:tcPr>
            <w:tcW w:w="714" w:type="dxa"/>
            <w:tcBorders>
              <w:top w:val="single" w:sz="4" w:space="0" w:color="auto"/>
              <w:left w:val="single" w:sz="4" w:space="0" w:color="auto"/>
              <w:bottom w:val="nil"/>
              <w:right w:val="single" w:sz="4" w:space="0" w:color="auto"/>
            </w:tcBorders>
            <w:shd w:val="clear" w:color="000000" w:fill="FFFFFF"/>
            <w:noWrap/>
            <w:vAlign w:val="center"/>
            <w:hideMark/>
          </w:tcPr>
          <w:p w14:paraId="48A0F127" w14:textId="77777777" w:rsidR="000B04A5" w:rsidRPr="000B04A5" w:rsidRDefault="000B04A5" w:rsidP="00E65437">
            <w:pPr>
              <w:jc w:val="center"/>
              <w:rPr>
                <w:b/>
                <w:bCs/>
                <w:color w:val="000000"/>
                <w:sz w:val="22"/>
                <w:szCs w:val="22"/>
              </w:rPr>
            </w:pPr>
            <w:r w:rsidRPr="000B04A5">
              <w:rPr>
                <w:b/>
                <w:bCs/>
                <w:color w:val="000000"/>
                <w:sz w:val="22"/>
                <w:szCs w:val="22"/>
              </w:rPr>
              <w:t>Лот №</w:t>
            </w:r>
          </w:p>
        </w:tc>
        <w:tc>
          <w:tcPr>
            <w:tcW w:w="4106" w:type="dxa"/>
            <w:tcBorders>
              <w:top w:val="single" w:sz="4" w:space="0" w:color="auto"/>
              <w:left w:val="single" w:sz="4" w:space="0" w:color="auto"/>
              <w:bottom w:val="nil"/>
              <w:right w:val="single" w:sz="4" w:space="0" w:color="auto"/>
            </w:tcBorders>
            <w:shd w:val="clear" w:color="000000" w:fill="FFFFFF"/>
            <w:noWrap/>
            <w:vAlign w:val="center"/>
            <w:hideMark/>
          </w:tcPr>
          <w:p w14:paraId="61503437" w14:textId="77777777" w:rsidR="000B04A5" w:rsidRPr="000B04A5" w:rsidRDefault="000B04A5" w:rsidP="00E65437">
            <w:pPr>
              <w:jc w:val="center"/>
              <w:rPr>
                <w:b/>
                <w:bCs/>
                <w:color w:val="000000"/>
                <w:sz w:val="22"/>
                <w:szCs w:val="22"/>
              </w:rPr>
            </w:pPr>
            <w:r w:rsidRPr="000B04A5">
              <w:rPr>
                <w:b/>
                <w:bCs/>
                <w:color w:val="000000"/>
                <w:sz w:val="22"/>
                <w:szCs w:val="22"/>
              </w:rPr>
              <w:t>Наименование</w:t>
            </w:r>
          </w:p>
        </w:tc>
        <w:tc>
          <w:tcPr>
            <w:tcW w:w="992" w:type="dxa"/>
            <w:tcBorders>
              <w:top w:val="single" w:sz="4" w:space="0" w:color="auto"/>
              <w:left w:val="nil"/>
              <w:right w:val="single" w:sz="4" w:space="0" w:color="auto"/>
            </w:tcBorders>
            <w:shd w:val="clear" w:color="000000" w:fill="FFFFFF"/>
            <w:noWrap/>
            <w:vAlign w:val="center"/>
            <w:hideMark/>
          </w:tcPr>
          <w:p w14:paraId="5CF01405" w14:textId="77777777" w:rsidR="000B04A5" w:rsidRPr="000B04A5" w:rsidRDefault="000B04A5" w:rsidP="00E65437">
            <w:pPr>
              <w:jc w:val="center"/>
              <w:rPr>
                <w:b/>
                <w:bCs/>
                <w:color w:val="000000"/>
                <w:sz w:val="22"/>
                <w:szCs w:val="22"/>
              </w:rPr>
            </w:pPr>
            <w:r w:rsidRPr="000B04A5">
              <w:rPr>
                <w:b/>
                <w:bCs/>
                <w:color w:val="000000"/>
                <w:sz w:val="22"/>
                <w:szCs w:val="22"/>
              </w:rPr>
              <w:t>Кол-во</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013CEF31" w14:textId="77777777" w:rsidR="000B04A5" w:rsidRPr="000B04A5" w:rsidRDefault="000B04A5" w:rsidP="00E65437">
            <w:pPr>
              <w:pStyle w:val="ad"/>
              <w:jc w:val="center"/>
              <w:rPr>
                <w:b/>
                <w:bCs/>
                <w:sz w:val="22"/>
                <w:szCs w:val="22"/>
              </w:rPr>
            </w:pPr>
            <w:r w:rsidRPr="000B04A5">
              <w:rPr>
                <w:b/>
                <w:bCs/>
                <w:sz w:val="22"/>
                <w:szCs w:val="22"/>
              </w:rPr>
              <w:t>ТОО  «</w:t>
            </w:r>
            <w:proofErr w:type="spellStart"/>
            <w:r w:rsidRPr="000B04A5">
              <w:rPr>
                <w:b/>
                <w:bCs/>
                <w:sz w:val="22"/>
                <w:szCs w:val="22"/>
              </w:rPr>
              <w:t>Арша</w:t>
            </w:r>
            <w:proofErr w:type="spellEnd"/>
            <w:r w:rsidRPr="000B04A5">
              <w:rPr>
                <w:b/>
                <w:bCs/>
                <w:sz w:val="22"/>
                <w:szCs w:val="22"/>
              </w:rPr>
              <w:t>»</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19B0E972" w14:textId="77777777" w:rsidR="000B04A5" w:rsidRPr="000B04A5" w:rsidRDefault="000B04A5" w:rsidP="00544D8F">
            <w:pPr>
              <w:pStyle w:val="ad"/>
              <w:ind w:right="-108"/>
              <w:jc w:val="both"/>
              <w:rPr>
                <w:b/>
                <w:bCs/>
                <w:sz w:val="22"/>
                <w:szCs w:val="22"/>
                <w:lang w:val="kk-KZ"/>
              </w:rPr>
            </w:pPr>
            <w:r w:rsidRPr="000B04A5">
              <w:rPr>
                <w:b/>
                <w:bCs/>
                <w:sz w:val="22"/>
                <w:szCs w:val="22"/>
              </w:rPr>
              <w:t>ТОО «</w:t>
            </w:r>
            <w:r w:rsidRPr="000B04A5">
              <w:rPr>
                <w:b/>
                <w:bCs/>
                <w:sz w:val="22"/>
                <w:szCs w:val="22"/>
                <w:lang w:val="en-US"/>
              </w:rPr>
              <w:t>DOLCE</w:t>
            </w:r>
            <w:r w:rsidRPr="000B04A5">
              <w:rPr>
                <w:b/>
                <w:bCs/>
                <w:sz w:val="22"/>
                <w:szCs w:val="22"/>
              </w:rPr>
              <w:t>»</w:t>
            </w:r>
          </w:p>
        </w:tc>
        <w:tc>
          <w:tcPr>
            <w:tcW w:w="1276" w:type="dxa"/>
            <w:tcBorders>
              <w:top w:val="single" w:sz="4" w:space="0" w:color="auto"/>
              <w:left w:val="nil"/>
              <w:bottom w:val="single" w:sz="4" w:space="0" w:color="auto"/>
              <w:right w:val="single" w:sz="4" w:space="0" w:color="auto"/>
            </w:tcBorders>
            <w:shd w:val="clear" w:color="000000" w:fill="FFFFFF"/>
          </w:tcPr>
          <w:p w14:paraId="32F86833" w14:textId="77777777" w:rsidR="000B04A5" w:rsidRPr="000B04A5" w:rsidRDefault="000B04A5" w:rsidP="00E65437">
            <w:pPr>
              <w:pStyle w:val="ad"/>
              <w:jc w:val="center"/>
              <w:rPr>
                <w:b/>
                <w:bCs/>
                <w:sz w:val="22"/>
                <w:szCs w:val="22"/>
              </w:rPr>
            </w:pPr>
            <w:r w:rsidRPr="000B04A5">
              <w:rPr>
                <w:b/>
                <w:bCs/>
                <w:sz w:val="22"/>
                <w:szCs w:val="22"/>
              </w:rPr>
              <w:t>ТОО «КФК «</w:t>
            </w:r>
            <w:proofErr w:type="spellStart"/>
            <w:r w:rsidRPr="000B04A5">
              <w:rPr>
                <w:b/>
                <w:bCs/>
                <w:sz w:val="22"/>
                <w:szCs w:val="22"/>
              </w:rPr>
              <w:t>Медсервис</w:t>
            </w:r>
            <w:proofErr w:type="spellEnd"/>
            <w:r w:rsidRPr="000B04A5">
              <w:rPr>
                <w:b/>
                <w:bCs/>
                <w:sz w:val="22"/>
                <w:szCs w:val="22"/>
              </w:rPr>
              <w:t xml:space="preserve"> плюс»</w:t>
            </w:r>
          </w:p>
        </w:tc>
      </w:tr>
      <w:tr w:rsidR="000B04A5" w:rsidRPr="000B04A5" w14:paraId="55766617" w14:textId="77777777" w:rsidTr="00E65437">
        <w:trPr>
          <w:trHeight w:val="147"/>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F1F558" w14:textId="77777777" w:rsidR="000B04A5" w:rsidRPr="000B04A5" w:rsidRDefault="000B04A5" w:rsidP="00E65437">
            <w:pPr>
              <w:jc w:val="center"/>
              <w:rPr>
                <w:bCs/>
                <w:color w:val="000000"/>
                <w:sz w:val="22"/>
                <w:szCs w:val="22"/>
              </w:rPr>
            </w:pPr>
            <w:r w:rsidRPr="000B04A5">
              <w:rPr>
                <w:bCs/>
                <w:color w:val="000000"/>
                <w:sz w:val="22"/>
                <w:szCs w:val="22"/>
              </w:rPr>
              <w:t>1</w:t>
            </w:r>
          </w:p>
        </w:tc>
        <w:tc>
          <w:tcPr>
            <w:tcW w:w="4106" w:type="dxa"/>
            <w:tcBorders>
              <w:top w:val="single" w:sz="4" w:space="0" w:color="auto"/>
              <w:left w:val="single" w:sz="4" w:space="0" w:color="auto"/>
              <w:bottom w:val="single" w:sz="4" w:space="0" w:color="auto"/>
              <w:right w:val="single" w:sz="4" w:space="0" w:color="auto"/>
            </w:tcBorders>
            <w:shd w:val="clear" w:color="auto" w:fill="auto"/>
          </w:tcPr>
          <w:p w14:paraId="525E2FD2" w14:textId="77777777" w:rsidR="000B04A5" w:rsidRPr="000B04A5" w:rsidRDefault="000B04A5" w:rsidP="00E65437">
            <w:pPr>
              <w:pStyle w:val="af"/>
              <w:ind w:left="0"/>
              <w:jc w:val="both"/>
              <w:rPr>
                <w:color w:val="000000"/>
                <w:sz w:val="22"/>
                <w:szCs w:val="22"/>
              </w:rPr>
            </w:pPr>
            <w:r w:rsidRPr="000B04A5">
              <w:rPr>
                <w:color w:val="000000"/>
                <w:sz w:val="22"/>
                <w:szCs w:val="22"/>
              </w:rPr>
              <w:t xml:space="preserve">Шприц инъекционный </w:t>
            </w:r>
            <w:proofErr w:type="spellStart"/>
            <w:r w:rsidRPr="000B04A5">
              <w:rPr>
                <w:color w:val="000000"/>
                <w:sz w:val="22"/>
                <w:szCs w:val="22"/>
              </w:rPr>
              <w:t>трехкомпонентный</w:t>
            </w:r>
            <w:proofErr w:type="spellEnd"/>
            <w:r w:rsidRPr="000B04A5">
              <w:rPr>
                <w:color w:val="000000"/>
                <w:sz w:val="22"/>
                <w:szCs w:val="22"/>
              </w:rPr>
              <w:t xml:space="preserve"> стерильный однократного применения </w:t>
            </w:r>
            <w:proofErr w:type="spellStart"/>
            <w:r w:rsidRPr="000B04A5">
              <w:rPr>
                <w:color w:val="000000"/>
                <w:sz w:val="22"/>
                <w:szCs w:val="22"/>
              </w:rPr>
              <w:t>объемами</w:t>
            </w:r>
            <w:proofErr w:type="spellEnd"/>
            <w:r w:rsidRPr="000B04A5">
              <w:rPr>
                <w:color w:val="000000"/>
                <w:sz w:val="22"/>
                <w:szCs w:val="22"/>
              </w:rPr>
              <w:t xml:space="preserve">: 2мл; с иглами 23Gx1  </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25D7910" w14:textId="77777777" w:rsidR="000B04A5" w:rsidRPr="000B04A5" w:rsidRDefault="000B04A5" w:rsidP="00E65437">
            <w:pPr>
              <w:jc w:val="center"/>
              <w:rPr>
                <w:color w:val="000000"/>
                <w:sz w:val="22"/>
                <w:szCs w:val="22"/>
              </w:rPr>
            </w:pPr>
            <w:r w:rsidRPr="000B04A5">
              <w:rPr>
                <w:color w:val="000000"/>
                <w:sz w:val="22"/>
                <w:szCs w:val="22"/>
              </w:rPr>
              <w:t>75 000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6FA1242" w14:textId="77777777" w:rsidR="000B04A5" w:rsidRPr="000B04A5" w:rsidRDefault="000B04A5" w:rsidP="00E65437">
            <w:pPr>
              <w:pStyle w:val="ad"/>
              <w:jc w:val="center"/>
              <w:rPr>
                <w:bCs/>
                <w:sz w:val="22"/>
                <w:szCs w:val="22"/>
              </w:rPr>
            </w:pPr>
            <w:r w:rsidRPr="000B04A5">
              <w:rPr>
                <w:bCs/>
                <w:sz w:val="22"/>
                <w:szCs w:val="22"/>
              </w:rPr>
              <w:t>13,00</w:t>
            </w:r>
          </w:p>
        </w:tc>
        <w:tc>
          <w:tcPr>
            <w:tcW w:w="1134" w:type="dxa"/>
            <w:tcBorders>
              <w:top w:val="single" w:sz="4" w:space="0" w:color="auto"/>
              <w:left w:val="nil"/>
              <w:bottom w:val="single" w:sz="4" w:space="0" w:color="auto"/>
              <w:right w:val="single" w:sz="4" w:space="0" w:color="auto"/>
            </w:tcBorders>
            <w:vAlign w:val="center"/>
          </w:tcPr>
          <w:p w14:paraId="529B57B4" w14:textId="77777777" w:rsidR="000B04A5" w:rsidRPr="000B04A5" w:rsidRDefault="000B04A5" w:rsidP="00E65437">
            <w:pPr>
              <w:pStyle w:val="ad"/>
              <w:jc w:val="center"/>
              <w:rPr>
                <w:bCs/>
                <w:sz w:val="22"/>
                <w:szCs w:val="22"/>
              </w:rPr>
            </w:pPr>
            <w:r w:rsidRPr="000B04A5">
              <w:rPr>
                <w:bCs/>
                <w:sz w:val="22"/>
                <w:szCs w:val="22"/>
              </w:rPr>
              <w:t>13,09</w:t>
            </w:r>
          </w:p>
        </w:tc>
        <w:tc>
          <w:tcPr>
            <w:tcW w:w="1276" w:type="dxa"/>
            <w:tcBorders>
              <w:top w:val="single" w:sz="4" w:space="0" w:color="auto"/>
              <w:left w:val="nil"/>
              <w:bottom w:val="single" w:sz="4" w:space="0" w:color="auto"/>
              <w:right w:val="single" w:sz="4" w:space="0" w:color="auto"/>
            </w:tcBorders>
            <w:vAlign w:val="center"/>
          </w:tcPr>
          <w:p w14:paraId="2C806A2F" w14:textId="77777777" w:rsidR="000B04A5" w:rsidRPr="000B04A5" w:rsidRDefault="000B04A5" w:rsidP="00E65437">
            <w:pPr>
              <w:pStyle w:val="ad"/>
              <w:jc w:val="center"/>
              <w:rPr>
                <w:bCs/>
                <w:sz w:val="22"/>
                <w:szCs w:val="22"/>
              </w:rPr>
            </w:pPr>
            <w:r w:rsidRPr="000B04A5">
              <w:rPr>
                <w:bCs/>
                <w:sz w:val="22"/>
                <w:szCs w:val="22"/>
              </w:rPr>
              <w:t>13,45</w:t>
            </w:r>
          </w:p>
        </w:tc>
      </w:tr>
      <w:tr w:rsidR="000B04A5" w:rsidRPr="000B04A5" w14:paraId="2FC65D7B" w14:textId="77777777" w:rsidTr="00E65437">
        <w:trPr>
          <w:trHeight w:val="147"/>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7521A" w14:textId="77777777" w:rsidR="000B04A5" w:rsidRPr="000B04A5" w:rsidRDefault="000B04A5" w:rsidP="00E65437">
            <w:pPr>
              <w:jc w:val="center"/>
              <w:rPr>
                <w:bCs/>
                <w:color w:val="000000"/>
                <w:sz w:val="22"/>
                <w:szCs w:val="22"/>
              </w:rPr>
            </w:pPr>
            <w:r w:rsidRPr="000B04A5">
              <w:rPr>
                <w:bCs/>
                <w:color w:val="000000"/>
                <w:sz w:val="22"/>
                <w:szCs w:val="22"/>
              </w:rPr>
              <w:t>2</w:t>
            </w:r>
          </w:p>
        </w:tc>
        <w:tc>
          <w:tcPr>
            <w:tcW w:w="4106" w:type="dxa"/>
            <w:tcBorders>
              <w:top w:val="single" w:sz="4" w:space="0" w:color="auto"/>
              <w:left w:val="single" w:sz="4" w:space="0" w:color="auto"/>
              <w:bottom w:val="single" w:sz="4" w:space="0" w:color="auto"/>
              <w:right w:val="single" w:sz="4" w:space="0" w:color="auto"/>
            </w:tcBorders>
            <w:shd w:val="clear" w:color="auto" w:fill="auto"/>
          </w:tcPr>
          <w:p w14:paraId="77558FCD" w14:textId="77777777" w:rsidR="000B04A5" w:rsidRPr="000B04A5" w:rsidRDefault="000B04A5" w:rsidP="00E65437">
            <w:pPr>
              <w:pStyle w:val="af"/>
              <w:ind w:left="0"/>
              <w:jc w:val="both"/>
              <w:rPr>
                <w:bCs/>
                <w:color w:val="000000"/>
                <w:sz w:val="22"/>
                <w:szCs w:val="22"/>
              </w:rPr>
            </w:pPr>
            <w:r w:rsidRPr="000B04A5">
              <w:rPr>
                <w:color w:val="000000"/>
                <w:sz w:val="22"/>
                <w:szCs w:val="22"/>
              </w:rPr>
              <w:t xml:space="preserve">Шприц инъекционный </w:t>
            </w:r>
            <w:proofErr w:type="spellStart"/>
            <w:r w:rsidRPr="000B04A5">
              <w:rPr>
                <w:color w:val="000000"/>
                <w:sz w:val="22"/>
                <w:szCs w:val="22"/>
              </w:rPr>
              <w:t>трехкомпонентный</w:t>
            </w:r>
            <w:proofErr w:type="spellEnd"/>
            <w:r w:rsidRPr="000B04A5">
              <w:rPr>
                <w:color w:val="000000"/>
                <w:sz w:val="22"/>
                <w:szCs w:val="22"/>
              </w:rPr>
              <w:t xml:space="preserve"> стерильный однократного применения </w:t>
            </w:r>
            <w:proofErr w:type="spellStart"/>
            <w:r w:rsidRPr="000B04A5">
              <w:rPr>
                <w:color w:val="000000"/>
                <w:sz w:val="22"/>
                <w:szCs w:val="22"/>
              </w:rPr>
              <w:t>объемами</w:t>
            </w:r>
            <w:proofErr w:type="spellEnd"/>
            <w:r w:rsidRPr="000B04A5">
              <w:rPr>
                <w:color w:val="000000"/>
                <w:sz w:val="22"/>
                <w:szCs w:val="22"/>
              </w:rPr>
              <w:t xml:space="preserve">: 5мл с иглами 22Gx1 1/2  </w:t>
            </w:r>
          </w:p>
          <w:p w14:paraId="287A9BF1" w14:textId="77777777" w:rsidR="000B04A5" w:rsidRPr="000B04A5" w:rsidRDefault="000B04A5" w:rsidP="00E65437">
            <w:pPr>
              <w:jc w:val="both"/>
              <w:rPr>
                <w:color w:val="000000"/>
                <w:sz w:val="22"/>
                <w:szCs w:val="22"/>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2BD38C2" w14:textId="77777777" w:rsidR="000B04A5" w:rsidRPr="000B04A5" w:rsidRDefault="000B04A5" w:rsidP="00E65437">
            <w:pPr>
              <w:jc w:val="center"/>
              <w:rPr>
                <w:color w:val="000000"/>
                <w:sz w:val="22"/>
                <w:szCs w:val="22"/>
              </w:rPr>
            </w:pPr>
            <w:r w:rsidRPr="000B04A5">
              <w:rPr>
                <w:color w:val="000000"/>
                <w:sz w:val="22"/>
                <w:szCs w:val="22"/>
              </w:rPr>
              <w:t>75 000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037138A" w14:textId="77777777" w:rsidR="000B04A5" w:rsidRPr="000B04A5" w:rsidRDefault="000B04A5" w:rsidP="00E65437">
            <w:pPr>
              <w:pStyle w:val="ad"/>
              <w:jc w:val="center"/>
              <w:rPr>
                <w:bCs/>
                <w:sz w:val="22"/>
                <w:szCs w:val="22"/>
              </w:rPr>
            </w:pPr>
            <w:r w:rsidRPr="000B04A5">
              <w:rPr>
                <w:bCs/>
                <w:sz w:val="22"/>
                <w:szCs w:val="22"/>
              </w:rPr>
              <w:t>14,10</w:t>
            </w:r>
          </w:p>
        </w:tc>
        <w:tc>
          <w:tcPr>
            <w:tcW w:w="1134" w:type="dxa"/>
            <w:tcBorders>
              <w:top w:val="single" w:sz="4" w:space="0" w:color="auto"/>
              <w:left w:val="nil"/>
              <w:bottom w:val="single" w:sz="4" w:space="0" w:color="auto"/>
              <w:right w:val="single" w:sz="4" w:space="0" w:color="auto"/>
            </w:tcBorders>
            <w:vAlign w:val="center"/>
          </w:tcPr>
          <w:p w14:paraId="4BF55D4A" w14:textId="77777777" w:rsidR="000B04A5" w:rsidRPr="000B04A5" w:rsidRDefault="000B04A5" w:rsidP="00E65437">
            <w:pPr>
              <w:pStyle w:val="ad"/>
              <w:jc w:val="center"/>
              <w:rPr>
                <w:bCs/>
                <w:sz w:val="22"/>
                <w:szCs w:val="22"/>
              </w:rPr>
            </w:pPr>
            <w:r w:rsidRPr="000B04A5">
              <w:rPr>
                <w:bCs/>
                <w:sz w:val="22"/>
                <w:szCs w:val="22"/>
              </w:rPr>
              <w:t>14,91</w:t>
            </w:r>
          </w:p>
        </w:tc>
        <w:tc>
          <w:tcPr>
            <w:tcW w:w="1276" w:type="dxa"/>
            <w:tcBorders>
              <w:top w:val="single" w:sz="4" w:space="0" w:color="auto"/>
              <w:left w:val="nil"/>
              <w:bottom w:val="single" w:sz="4" w:space="0" w:color="auto"/>
              <w:right w:val="single" w:sz="4" w:space="0" w:color="auto"/>
            </w:tcBorders>
            <w:vAlign w:val="center"/>
          </w:tcPr>
          <w:p w14:paraId="1F08CDA8" w14:textId="77777777" w:rsidR="000B04A5" w:rsidRPr="000B04A5" w:rsidRDefault="000B04A5" w:rsidP="00E65437">
            <w:pPr>
              <w:pStyle w:val="ad"/>
              <w:jc w:val="center"/>
              <w:rPr>
                <w:bCs/>
                <w:sz w:val="22"/>
                <w:szCs w:val="22"/>
              </w:rPr>
            </w:pPr>
            <w:r w:rsidRPr="000B04A5">
              <w:rPr>
                <w:bCs/>
                <w:sz w:val="22"/>
                <w:szCs w:val="22"/>
              </w:rPr>
              <w:t>14,55</w:t>
            </w:r>
          </w:p>
        </w:tc>
      </w:tr>
    </w:tbl>
    <w:p w14:paraId="193D6B41" w14:textId="77777777" w:rsidR="00205C43" w:rsidRDefault="00205C43" w:rsidP="00C017B4">
      <w:pPr>
        <w:pStyle w:val="af"/>
        <w:ind w:left="900"/>
        <w:jc w:val="both"/>
        <w:rPr>
          <w:color w:val="000000" w:themeColor="text1"/>
        </w:rPr>
      </w:pPr>
    </w:p>
    <w:p w14:paraId="0E30C624" w14:textId="77777777" w:rsidR="00B65F55" w:rsidRPr="00310389" w:rsidRDefault="00BE36D3" w:rsidP="00B65F55">
      <w:pPr>
        <w:pStyle w:val="af"/>
        <w:numPr>
          <w:ilvl w:val="0"/>
          <w:numId w:val="8"/>
        </w:numPr>
        <w:jc w:val="both"/>
        <w:rPr>
          <w:color w:val="000000" w:themeColor="text1"/>
          <w:sz w:val="25"/>
          <w:szCs w:val="25"/>
        </w:rPr>
      </w:pPr>
      <w:r w:rsidRPr="00310389">
        <w:rPr>
          <w:color w:val="000000" w:themeColor="text1"/>
          <w:sz w:val="25"/>
          <w:szCs w:val="25"/>
        </w:rPr>
        <w:t>Экс</w:t>
      </w:r>
      <w:r w:rsidR="00592B53" w:rsidRPr="00310389">
        <w:rPr>
          <w:color w:val="000000" w:themeColor="text1"/>
          <w:sz w:val="25"/>
          <w:szCs w:val="25"/>
        </w:rPr>
        <w:t>перты не привлекались.</w:t>
      </w:r>
    </w:p>
    <w:p w14:paraId="7FE54105" w14:textId="77777777" w:rsidR="00B65F55" w:rsidRPr="00310389" w:rsidRDefault="00B65F55" w:rsidP="00B65F55">
      <w:pPr>
        <w:pStyle w:val="af"/>
        <w:jc w:val="both"/>
        <w:rPr>
          <w:color w:val="000000" w:themeColor="text1"/>
          <w:sz w:val="25"/>
          <w:szCs w:val="25"/>
        </w:rPr>
      </w:pPr>
    </w:p>
    <w:p w14:paraId="36B2CF72" w14:textId="4D1DD20C" w:rsidR="00961A8B" w:rsidRPr="00310389" w:rsidRDefault="00B21921" w:rsidP="00B21921">
      <w:pPr>
        <w:pStyle w:val="af"/>
        <w:numPr>
          <w:ilvl w:val="0"/>
          <w:numId w:val="8"/>
        </w:numPr>
        <w:rPr>
          <w:color w:val="000000"/>
          <w:sz w:val="25"/>
          <w:szCs w:val="25"/>
        </w:rPr>
      </w:pPr>
      <w:r w:rsidRPr="00310389">
        <w:rPr>
          <w:bCs/>
          <w:color w:val="000000"/>
          <w:sz w:val="25"/>
          <w:szCs w:val="25"/>
        </w:rPr>
        <w:t xml:space="preserve">Тендерная комиссия, рассмотрев и сопоставив тендерные заявки потенциальных поставщиков, </w:t>
      </w:r>
      <w:proofErr w:type="gramStart"/>
      <w:r w:rsidRPr="00310389">
        <w:rPr>
          <w:bCs/>
          <w:color w:val="000000"/>
          <w:sz w:val="25"/>
          <w:szCs w:val="25"/>
        </w:rPr>
        <w:t xml:space="preserve">приняла решение </w:t>
      </w:r>
      <w:r w:rsidR="00961A8B" w:rsidRPr="00310389">
        <w:rPr>
          <w:b/>
          <w:bCs/>
          <w:color w:val="000000" w:themeColor="text1"/>
          <w:sz w:val="25"/>
          <w:szCs w:val="25"/>
        </w:rPr>
        <w:t>РЕШИЛА</w:t>
      </w:r>
      <w:proofErr w:type="gramEnd"/>
      <w:r w:rsidR="00961A8B" w:rsidRPr="00310389">
        <w:rPr>
          <w:color w:val="000000" w:themeColor="text1"/>
          <w:sz w:val="25"/>
          <w:szCs w:val="25"/>
        </w:rPr>
        <w:t>:</w:t>
      </w:r>
    </w:p>
    <w:p w14:paraId="72E01E53" w14:textId="77777777" w:rsidR="00B21921" w:rsidRPr="00310389" w:rsidRDefault="00B21921" w:rsidP="008F5101">
      <w:pPr>
        <w:jc w:val="both"/>
        <w:rPr>
          <w:bCs/>
          <w:i/>
          <w:iCs/>
          <w:color w:val="000000" w:themeColor="text1"/>
          <w:sz w:val="25"/>
          <w:szCs w:val="25"/>
        </w:rPr>
      </w:pPr>
    </w:p>
    <w:p w14:paraId="56F33DE1" w14:textId="17F4F619" w:rsidR="009C138A" w:rsidRPr="00142699" w:rsidRDefault="009C138A" w:rsidP="009C138A">
      <w:pPr>
        <w:pStyle w:val="af"/>
        <w:ind w:left="142" w:firstLine="578"/>
        <w:jc w:val="both"/>
        <w:rPr>
          <w:color w:val="000000" w:themeColor="text1"/>
          <w:spacing w:val="2"/>
          <w:sz w:val="25"/>
          <w:szCs w:val="25"/>
          <w:shd w:val="clear" w:color="auto" w:fill="FFFFFF"/>
        </w:rPr>
      </w:pPr>
      <w:r w:rsidRPr="00DC40AB">
        <w:rPr>
          <w:b/>
          <w:bCs/>
          <w:iCs/>
          <w:color w:val="000000" w:themeColor="text1"/>
          <w:sz w:val="25"/>
          <w:szCs w:val="25"/>
        </w:rPr>
        <w:t>По лотам № 1</w:t>
      </w:r>
      <w:r w:rsidR="00DC40AB">
        <w:rPr>
          <w:b/>
          <w:bCs/>
          <w:iCs/>
          <w:color w:val="000000" w:themeColor="text1"/>
          <w:sz w:val="25"/>
          <w:szCs w:val="25"/>
        </w:rPr>
        <w:t>, № 2</w:t>
      </w:r>
      <w:r w:rsidRPr="00DC40AB">
        <w:rPr>
          <w:bCs/>
          <w:i/>
          <w:iCs/>
          <w:color w:val="000000" w:themeColor="text1"/>
          <w:sz w:val="25"/>
          <w:szCs w:val="25"/>
        </w:rPr>
        <w:t xml:space="preserve">  </w:t>
      </w:r>
      <w:r w:rsidRPr="00DC40AB">
        <w:rPr>
          <w:bCs/>
          <w:iCs/>
          <w:color w:val="000000" w:themeColor="text1"/>
          <w:sz w:val="25"/>
          <w:szCs w:val="25"/>
        </w:rPr>
        <w:t xml:space="preserve">на основании п. </w:t>
      </w:r>
      <w:r w:rsidR="00442154" w:rsidRPr="00DC40AB">
        <w:rPr>
          <w:color w:val="000000" w:themeColor="text1"/>
          <w:spacing w:val="2"/>
          <w:sz w:val="25"/>
          <w:szCs w:val="25"/>
          <w:shd w:val="clear" w:color="auto" w:fill="FFFFFF"/>
        </w:rPr>
        <w:t>14</w:t>
      </w:r>
      <w:r w:rsidRPr="00DC40AB">
        <w:rPr>
          <w:color w:val="000000" w:themeColor="text1"/>
          <w:spacing w:val="2"/>
          <w:sz w:val="25"/>
          <w:szCs w:val="25"/>
          <w:shd w:val="clear" w:color="auto" w:fill="FFFFFF"/>
        </w:rPr>
        <w:t xml:space="preserve">  Правил </w:t>
      </w:r>
      <w:r w:rsidRPr="00DC40AB">
        <w:rPr>
          <w:bCs/>
          <w:i/>
          <w:iCs/>
          <w:color w:val="000000" w:themeColor="text1"/>
          <w:sz w:val="25"/>
          <w:szCs w:val="25"/>
        </w:rPr>
        <w:t>(</w:t>
      </w:r>
      <w:r w:rsidR="00442154" w:rsidRPr="00DC40AB">
        <w:rPr>
          <w:color w:val="000000"/>
          <w:sz w:val="25"/>
          <w:szCs w:val="25"/>
        </w:rPr>
        <w:t xml:space="preserve">Если в закупе по лоту участвует один потенциальный поставщик, </w:t>
      </w:r>
      <w:r w:rsidR="00442154" w:rsidRPr="00DC40AB">
        <w:rPr>
          <w:b/>
          <w:color w:val="000000"/>
          <w:sz w:val="25"/>
          <w:szCs w:val="25"/>
        </w:rPr>
        <w:t>являющийся отечественным товаропроизводителем</w:t>
      </w:r>
      <w:r w:rsidR="001168B5">
        <w:rPr>
          <w:b/>
          <w:color w:val="000000"/>
          <w:sz w:val="25"/>
          <w:szCs w:val="25"/>
        </w:rPr>
        <w:t xml:space="preserve"> </w:t>
      </w:r>
      <w:r w:rsidR="001168B5" w:rsidRPr="0073429F">
        <w:rPr>
          <w:color w:val="000000"/>
          <w:sz w:val="25"/>
          <w:szCs w:val="25"/>
        </w:rPr>
        <w:t>и (или) производителем государств-членов Евразийского экономического союза (далее – ЕАЭС</w:t>
      </w:r>
      <w:proofErr w:type="gramStart"/>
      <w:r w:rsidR="001168B5" w:rsidRPr="0073429F">
        <w:rPr>
          <w:color w:val="000000"/>
          <w:sz w:val="25"/>
          <w:szCs w:val="25"/>
        </w:rPr>
        <w:t>)</w:t>
      </w:r>
      <w:r w:rsidR="00442154" w:rsidRPr="00DC40AB">
        <w:rPr>
          <w:color w:val="000000"/>
          <w:sz w:val="25"/>
          <w:szCs w:val="25"/>
        </w:rPr>
        <w:t>п</w:t>
      </w:r>
      <w:proofErr w:type="gramEnd"/>
      <w:r w:rsidR="00442154" w:rsidRPr="00DC40AB">
        <w:rPr>
          <w:color w:val="000000"/>
          <w:sz w:val="25"/>
          <w:szCs w:val="25"/>
        </w:rPr>
        <w:t xml:space="preserve">редставивший заявку, соответствующую условиям объявления или приглашения на закуп и условиям настоящих Правил, такой </w:t>
      </w:r>
      <w:r w:rsidR="00442154" w:rsidRPr="00DC40AB">
        <w:rPr>
          <w:color w:val="000000"/>
          <w:sz w:val="25"/>
          <w:szCs w:val="25"/>
        </w:rPr>
        <w:lastRenderedPageBreak/>
        <w:t>потенциальный поставщик</w:t>
      </w:r>
      <w:r w:rsidR="00442154" w:rsidRPr="0073429F">
        <w:rPr>
          <w:color w:val="000000"/>
          <w:sz w:val="25"/>
          <w:szCs w:val="25"/>
        </w:rPr>
        <w:t xml:space="preserve"> признается победителем, а заявки других потенциальных поставщиков </w:t>
      </w:r>
      <w:r w:rsidR="00442154" w:rsidRPr="00142699">
        <w:rPr>
          <w:color w:val="000000"/>
          <w:sz w:val="25"/>
          <w:szCs w:val="25"/>
        </w:rPr>
        <w:t>автоматически отклоняются</w:t>
      </w:r>
      <w:r w:rsidRPr="00142699">
        <w:rPr>
          <w:i/>
          <w:color w:val="000000"/>
          <w:spacing w:val="2"/>
          <w:sz w:val="25"/>
          <w:szCs w:val="25"/>
          <w:shd w:val="clear" w:color="auto" w:fill="FFFFFF"/>
        </w:rPr>
        <w:t>)</w:t>
      </w:r>
      <w:r w:rsidR="001168B5">
        <w:rPr>
          <w:i/>
          <w:color w:val="000000"/>
          <w:spacing w:val="2"/>
          <w:sz w:val="25"/>
          <w:szCs w:val="25"/>
          <w:shd w:val="clear" w:color="auto" w:fill="FFFFFF"/>
        </w:rPr>
        <w:t xml:space="preserve"> п</w:t>
      </w:r>
      <w:r w:rsidRPr="00142699">
        <w:rPr>
          <w:color w:val="000000"/>
          <w:spacing w:val="2"/>
          <w:sz w:val="25"/>
          <w:szCs w:val="25"/>
          <w:shd w:val="clear" w:color="auto" w:fill="FFFFFF"/>
        </w:rPr>
        <w:t xml:space="preserve">ризнать победителем </w:t>
      </w:r>
      <w:r w:rsidR="00442154" w:rsidRPr="00142699">
        <w:rPr>
          <w:b/>
          <w:bCs/>
          <w:sz w:val="25"/>
          <w:szCs w:val="25"/>
        </w:rPr>
        <w:t>ТОО «</w:t>
      </w:r>
      <w:r w:rsidR="00442154" w:rsidRPr="00142699">
        <w:rPr>
          <w:b/>
          <w:bCs/>
          <w:sz w:val="25"/>
          <w:szCs w:val="25"/>
          <w:lang w:val="en-US"/>
        </w:rPr>
        <w:t>DOLCE</w:t>
      </w:r>
      <w:r w:rsidR="00442154" w:rsidRPr="00142699">
        <w:rPr>
          <w:b/>
          <w:bCs/>
          <w:sz w:val="25"/>
          <w:szCs w:val="25"/>
        </w:rPr>
        <w:t>»</w:t>
      </w:r>
      <w:r w:rsidRPr="00142699">
        <w:rPr>
          <w:b/>
          <w:sz w:val="25"/>
          <w:szCs w:val="25"/>
        </w:rPr>
        <w:t>.</w:t>
      </w:r>
      <w:r w:rsidRPr="00142699">
        <w:rPr>
          <w:sz w:val="25"/>
          <w:szCs w:val="25"/>
        </w:rPr>
        <w:t xml:space="preserve"> Адрес: </w:t>
      </w:r>
      <w:r w:rsidR="00442154" w:rsidRPr="00142699">
        <w:rPr>
          <w:bCs/>
          <w:sz w:val="25"/>
          <w:szCs w:val="25"/>
        </w:rPr>
        <w:t xml:space="preserve">РК, </w:t>
      </w:r>
      <w:proofErr w:type="spellStart"/>
      <w:r w:rsidR="00442154" w:rsidRPr="00142699">
        <w:rPr>
          <w:bCs/>
          <w:sz w:val="25"/>
          <w:szCs w:val="25"/>
        </w:rPr>
        <w:t>Алматинская</w:t>
      </w:r>
      <w:proofErr w:type="spellEnd"/>
      <w:r w:rsidR="00442154" w:rsidRPr="00142699">
        <w:rPr>
          <w:bCs/>
          <w:sz w:val="25"/>
          <w:szCs w:val="25"/>
        </w:rPr>
        <w:t xml:space="preserve"> область, </w:t>
      </w:r>
      <w:proofErr w:type="spellStart"/>
      <w:r w:rsidR="00442154" w:rsidRPr="00142699">
        <w:rPr>
          <w:bCs/>
          <w:sz w:val="25"/>
          <w:szCs w:val="25"/>
        </w:rPr>
        <w:t>Илийский</w:t>
      </w:r>
      <w:proofErr w:type="spellEnd"/>
      <w:r w:rsidR="00442154" w:rsidRPr="00142699">
        <w:rPr>
          <w:bCs/>
          <w:sz w:val="25"/>
          <w:szCs w:val="25"/>
        </w:rPr>
        <w:t xml:space="preserve"> район, с. </w:t>
      </w:r>
      <w:proofErr w:type="spellStart"/>
      <w:r w:rsidR="00442154" w:rsidRPr="00142699">
        <w:rPr>
          <w:bCs/>
          <w:sz w:val="25"/>
          <w:szCs w:val="25"/>
        </w:rPr>
        <w:t>Ынтымак</w:t>
      </w:r>
      <w:proofErr w:type="spellEnd"/>
      <w:r w:rsidR="00442154" w:rsidRPr="00142699">
        <w:rPr>
          <w:bCs/>
          <w:sz w:val="25"/>
          <w:szCs w:val="25"/>
        </w:rPr>
        <w:t>, Аль-</w:t>
      </w:r>
      <w:proofErr w:type="spellStart"/>
      <w:r w:rsidR="00442154" w:rsidRPr="00142699">
        <w:rPr>
          <w:bCs/>
          <w:sz w:val="25"/>
          <w:szCs w:val="25"/>
        </w:rPr>
        <w:t>фараби</w:t>
      </w:r>
      <w:proofErr w:type="spellEnd"/>
      <w:r w:rsidR="00442154" w:rsidRPr="00142699">
        <w:rPr>
          <w:bCs/>
          <w:sz w:val="25"/>
          <w:szCs w:val="25"/>
        </w:rPr>
        <w:t>, 1</w:t>
      </w:r>
      <w:r w:rsidRPr="00142699">
        <w:rPr>
          <w:bCs/>
          <w:sz w:val="25"/>
          <w:szCs w:val="25"/>
        </w:rPr>
        <w:t>.</w:t>
      </w:r>
      <w:r w:rsidRPr="00142699">
        <w:rPr>
          <w:sz w:val="25"/>
          <w:szCs w:val="25"/>
        </w:rPr>
        <w:t xml:space="preserve">  Ц</w:t>
      </w:r>
      <w:r w:rsidRPr="00142699">
        <w:rPr>
          <w:iCs/>
          <w:color w:val="000000" w:themeColor="text1"/>
          <w:sz w:val="25"/>
          <w:szCs w:val="25"/>
        </w:rPr>
        <w:t xml:space="preserve">ена договора составит </w:t>
      </w:r>
      <w:r w:rsidR="00467D03" w:rsidRPr="00142699">
        <w:rPr>
          <w:iCs/>
          <w:color w:val="000000" w:themeColor="text1"/>
          <w:sz w:val="25"/>
          <w:szCs w:val="25"/>
        </w:rPr>
        <w:t>2 100</w:t>
      </w:r>
      <w:r w:rsidRPr="00142699">
        <w:rPr>
          <w:iCs/>
          <w:color w:val="000000" w:themeColor="text1"/>
          <w:sz w:val="25"/>
          <w:szCs w:val="25"/>
        </w:rPr>
        <w:t> 000,00 (</w:t>
      </w:r>
      <w:r w:rsidR="00467D03" w:rsidRPr="00142699">
        <w:rPr>
          <w:iCs/>
          <w:color w:val="000000" w:themeColor="text1"/>
          <w:sz w:val="25"/>
          <w:szCs w:val="25"/>
        </w:rPr>
        <w:t>два миллиона сто тысяч</w:t>
      </w:r>
      <w:r w:rsidRPr="00142699">
        <w:rPr>
          <w:iCs/>
          <w:color w:val="000000" w:themeColor="text1"/>
          <w:sz w:val="25"/>
          <w:szCs w:val="25"/>
        </w:rPr>
        <w:t xml:space="preserve">) тенге 00 </w:t>
      </w:r>
      <w:proofErr w:type="spellStart"/>
      <w:r w:rsidRPr="00142699">
        <w:rPr>
          <w:iCs/>
          <w:color w:val="000000" w:themeColor="text1"/>
          <w:sz w:val="25"/>
          <w:szCs w:val="25"/>
        </w:rPr>
        <w:t>тиын</w:t>
      </w:r>
      <w:proofErr w:type="spellEnd"/>
      <w:r w:rsidRPr="00142699">
        <w:rPr>
          <w:iCs/>
          <w:color w:val="000000" w:themeColor="text1"/>
          <w:sz w:val="25"/>
          <w:szCs w:val="25"/>
        </w:rPr>
        <w:t xml:space="preserve">, </w:t>
      </w:r>
    </w:p>
    <w:p w14:paraId="2B2B1933" w14:textId="77777777" w:rsidR="00DD175B" w:rsidRPr="00310389" w:rsidRDefault="00DD175B" w:rsidP="00792C94">
      <w:pPr>
        <w:pStyle w:val="af"/>
        <w:ind w:left="142" w:firstLine="578"/>
        <w:jc w:val="both"/>
        <w:rPr>
          <w:color w:val="000000" w:themeColor="text1"/>
          <w:sz w:val="25"/>
          <w:szCs w:val="25"/>
        </w:rPr>
      </w:pPr>
    </w:p>
    <w:p w14:paraId="61AB61D8" w14:textId="6E8A87D8" w:rsidR="000C1C3D" w:rsidRPr="00881F2B" w:rsidRDefault="000C1C3D" w:rsidP="000C1C3D">
      <w:pPr>
        <w:jc w:val="center"/>
        <w:rPr>
          <w:b/>
          <w:i/>
          <w:iCs/>
          <w:color w:val="000000"/>
          <w:sz w:val="20"/>
          <w:szCs w:val="20"/>
          <w:u w:val="single"/>
        </w:rPr>
      </w:pPr>
      <w:r w:rsidRPr="00881F2B">
        <w:rPr>
          <w:b/>
          <w:i/>
          <w:sz w:val="20"/>
          <w:szCs w:val="20"/>
          <w:u w:val="single"/>
        </w:rPr>
        <w:t>Заказчику  в течение 5 </w:t>
      </w:r>
      <w:r w:rsidR="00EA3360" w:rsidRPr="00881F2B">
        <w:rPr>
          <w:b/>
          <w:i/>
          <w:sz w:val="20"/>
          <w:szCs w:val="20"/>
          <w:u w:val="single"/>
        </w:rPr>
        <w:t xml:space="preserve">(пяти) </w:t>
      </w:r>
      <w:r w:rsidRPr="00881F2B">
        <w:rPr>
          <w:b/>
          <w:i/>
          <w:sz w:val="20"/>
          <w:szCs w:val="20"/>
          <w:u w:val="single"/>
        </w:rPr>
        <w:t>календарных дней со дня подписания настоящего протокола ит</w:t>
      </w:r>
      <w:r w:rsidR="00E24FBC">
        <w:rPr>
          <w:b/>
          <w:i/>
          <w:sz w:val="20"/>
          <w:szCs w:val="20"/>
          <w:u w:val="single"/>
        </w:rPr>
        <w:t xml:space="preserve">огов тендера направить </w:t>
      </w:r>
      <w:proofErr w:type="spellStart"/>
      <w:r w:rsidR="00E24FBC">
        <w:rPr>
          <w:b/>
          <w:i/>
          <w:sz w:val="20"/>
          <w:szCs w:val="20"/>
          <w:u w:val="single"/>
        </w:rPr>
        <w:t>победитею</w:t>
      </w:r>
      <w:proofErr w:type="spellEnd"/>
      <w:r w:rsidRPr="00881F2B">
        <w:rPr>
          <w:b/>
          <w:i/>
          <w:sz w:val="20"/>
          <w:szCs w:val="20"/>
          <w:u w:val="single"/>
        </w:rPr>
        <w:t xml:space="preserve"> тендера подписанный договор закупа, согласно п.</w:t>
      </w:r>
      <w:r w:rsidR="00EA3360" w:rsidRPr="00881F2B">
        <w:rPr>
          <w:b/>
          <w:i/>
          <w:sz w:val="20"/>
          <w:szCs w:val="20"/>
          <w:u w:val="single"/>
        </w:rPr>
        <w:t>107</w:t>
      </w:r>
      <w:r w:rsidRPr="00881F2B">
        <w:rPr>
          <w:b/>
          <w:i/>
          <w:sz w:val="20"/>
          <w:szCs w:val="20"/>
          <w:u w:val="single"/>
        </w:rPr>
        <w:t xml:space="preserve">  Правил </w:t>
      </w:r>
    </w:p>
    <w:p w14:paraId="023ABDAB" w14:textId="30F40EC7" w:rsidR="00881F2B" w:rsidRPr="00881F2B" w:rsidRDefault="00607122" w:rsidP="00881F2B">
      <w:pPr>
        <w:jc w:val="center"/>
        <w:rPr>
          <w:b/>
          <w:i/>
          <w:iCs/>
          <w:color w:val="000000"/>
          <w:sz w:val="20"/>
          <w:szCs w:val="20"/>
          <w:u w:val="single"/>
        </w:rPr>
      </w:pPr>
      <w:r w:rsidRPr="00881F2B">
        <w:rPr>
          <w:b/>
          <w:i/>
          <w:color w:val="000000"/>
          <w:sz w:val="20"/>
          <w:szCs w:val="20"/>
          <w:u w:val="single"/>
        </w:rPr>
        <w:t>Победител</w:t>
      </w:r>
      <w:r w:rsidR="00881F2B">
        <w:rPr>
          <w:b/>
          <w:i/>
          <w:color w:val="000000"/>
          <w:sz w:val="20"/>
          <w:szCs w:val="20"/>
          <w:u w:val="single"/>
        </w:rPr>
        <w:t>ю</w:t>
      </w:r>
      <w:r w:rsidRPr="00881F2B">
        <w:rPr>
          <w:b/>
          <w:i/>
          <w:color w:val="000000"/>
          <w:sz w:val="20"/>
          <w:szCs w:val="20"/>
          <w:u w:val="single"/>
        </w:rPr>
        <w:t xml:space="preserve"> тендера в течение 10 (десяти) рабочих дней со дня получения договора </w:t>
      </w:r>
      <w:r w:rsidR="00A47688">
        <w:rPr>
          <w:b/>
          <w:i/>
          <w:color w:val="000000"/>
          <w:sz w:val="20"/>
          <w:szCs w:val="20"/>
          <w:u w:val="single"/>
        </w:rPr>
        <w:t>подписать</w:t>
      </w:r>
      <w:r w:rsidRPr="00881F2B">
        <w:rPr>
          <w:b/>
          <w:i/>
          <w:color w:val="000000"/>
          <w:sz w:val="20"/>
          <w:szCs w:val="20"/>
          <w:u w:val="single"/>
        </w:rPr>
        <w:t xml:space="preserve"> его либо письменно </w:t>
      </w:r>
      <w:r w:rsidR="00A47688">
        <w:rPr>
          <w:b/>
          <w:i/>
          <w:color w:val="000000"/>
          <w:sz w:val="20"/>
          <w:szCs w:val="20"/>
          <w:u w:val="single"/>
        </w:rPr>
        <w:t>уведомить</w:t>
      </w:r>
      <w:r w:rsidRPr="00881F2B">
        <w:rPr>
          <w:b/>
          <w:i/>
          <w:color w:val="000000"/>
          <w:sz w:val="20"/>
          <w:szCs w:val="20"/>
          <w:u w:val="single"/>
        </w:rPr>
        <w:t xml:space="preserve"> </w:t>
      </w:r>
      <w:r w:rsidR="00A47688" w:rsidRPr="00881F2B">
        <w:rPr>
          <w:b/>
          <w:i/>
          <w:color w:val="000000"/>
          <w:sz w:val="20"/>
          <w:szCs w:val="20"/>
          <w:u w:val="single"/>
        </w:rPr>
        <w:t xml:space="preserve">Заказчика </w:t>
      </w:r>
      <w:r w:rsidRPr="00881F2B">
        <w:rPr>
          <w:b/>
          <w:i/>
          <w:color w:val="000000"/>
          <w:sz w:val="20"/>
          <w:szCs w:val="20"/>
          <w:u w:val="single"/>
        </w:rPr>
        <w:t>о несогласии с его условиями или отказе от подписания</w:t>
      </w:r>
      <w:r w:rsidR="00881F2B" w:rsidRPr="00881F2B">
        <w:rPr>
          <w:b/>
          <w:i/>
          <w:color w:val="000000"/>
          <w:sz w:val="20"/>
          <w:szCs w:val="20"/>
          <w:u w:val="single"/>
        </w:rPr>
        <w:t xml:space="preserve">, </w:t>
      </w:r>
      <w:r w:rsidR="00881F2B" w:rsidRPr="00881F2B">
        <w:rPr>
          <w:b/>
          <w:i/>
          <w:sz w:val="20"/>
          <w:szCs w:val="20"/>
          <w:u w:val="single"/>
        </w:rPr>
        <w:t xml:space="preserve">согласно п.108  Правил </w:t>
      </w:r>
    </w:p>
    <w:p w14:paraId="4347B496" w14:textId="118A8DEC" w:rsidR="00607122" w:rsidRPr="002707E2" w:rsidRDefault="00607122" w:rsidP="00607122">
      <w:pPr>
        <w:jc w:val="both"/>
      </w:pPr>
    </w:p>
    <w:p w14:paraId="68EB88D7" w14:textId="77777777" w:rsidR="001C7003" w:rsidRDefault="001C7003" w:rsidP="00C017B4">
      <w:pPr>
        <w:jc w:val="both"/>
        <w:rPr>
          <w:color w:val="000000" w:themeColor="text1"/>
        </w:rPr>
      </w:pPr>
    </w:p>
    <w:p w14:paraId="2EED90E0" w14:textId="77777777" w:rsidR="001C7003" w:rsidRPr="0027392A" w:rsidRDefault="001C7003" w:rsidP="00C017B4">
      <w:pPr>
        <w:jc w:val="both"/>
        <w:rPr>
          <w:color w:val="000000" w:themeColor="text1"/>
        </w:rPr>
      </w:pP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3"/>
        <w:gridCol w:w="2766"/>
        <w:gridCol w:w="2854"/>
      </w:tblGrid>
      <w:tr w:rsidR="0027392A" w:rsidRPr="0027392A" w14:paraId="2DABB80A" w14:textId="77777777" w:rsidTr="00A668FE">
        <w:trPr>
          <w:trHeight w:val="390"/>
        </w:trPr>
        <w:tc>
          <w:tcPr>
            <w:tcW w:w="3633" w:type="dxa"/>
            <w:tcBorders>
              <w:top w:val="nil"/>
              <w:left w:val="nil"/>
              <w:bottom w:val="nil"/>
              <w:right w:val="nil"/>
            </w:tcBorders>
          </w:tcPr>
          <w:p w14:paraId="11D1F958" w14:textId="77777777" w:rsidR="00A60CF9" w:rsidRPr="0027392A" w:rsidRDefault="00A60CF9" w:rsidP="00A60CF9">
            <w:pPr>
              <w:pStyle w:val="a3"/>
              <w:tabs>
                <w:tab w:val="left" w:pos="6946"/>
                <w:tab w:val="left" w:pos="7088"/>
              </w:tabs>
              <w:spacing w:line="360" w:lineRule="auto"/>
              <w:ind w:left="73" w:firstLine="34"/>
              <w:rPr>
                <w:color w:val="000000" w:themeColor="text1"/>
                <w:sz w:val="24"/>
                <w:szCs w:val="24"/>
              </w:rPr>
            </w:pPr>
            <w:r w:rsidRPr="0027392A">
              <w:rPr>
                <w:color w:val="000000" w:themeColor="text1"/>
                <w:sz w:val="24"/>
                <w:szCs w:val="24"/>
              </w:rPr>
              <w:t>Председатель комиссии</w:t>
            </w:r>
          </w:p>
        </w:tc>
        <w:tc>
          <w:tcPr>
            <w:tcW w:w="2766" w:type="dxa"/>
            <w:tcBorders>
              <w:top w:val="nil"/>
              <w:left w:val="nil"/>
              <w:bottom w:val="nil"/>
              <w:right w:val="nil"/>
            </w:tcBorders>
          </w:tcPr>
          <w:p w14:paraId="3F57535A" w14:textId="77777777" w:rsidR="00A60CF9" w:rsidRPr="0027392A" w:rsidRDefault="00A60CF9" w:rsidP="00A60CF9">
            <w:pPr>
              <w:pStyle w:val="a3"/>
              <w:tabs>
                <w:tab w:val="left" w:pos="6946"/>
                <w:tab w:val="left" w:pos="7088"/>
              </w:tabs>
              <w:spacing w:line="360" w:lineRule="auto"/>
              <w:ind w:left="310" w:firstLine="0"/>
              <w:rPr>
                <w:color w:val="000000" w:themeColor="text1"/>
                <w:sz w:val="24"/>
                <w:szCs w:val="24"/>
              </w:rPr>
            </w:pPr>
            <w:r w:rsidRPr="0027392A">
              <w:rPr>
                <w:color w:val="000000" w:themeColor="text1"/>
                <w:sz w:val="24"/>
                <w:szCs w:val="24"/>
              </w:rPr>
              <w:t>_______________</w:t>
            </w:r>
          </w:p>
        </w:tc>
        <w:tc>
          <w:tcPr>
            <w:tcW w:w="2854" w:type="dxa"/>
            <w:tcBorders>
              <w:top w:val="nil"/>
              <w:left w:val="nil"/>
              <w:bottom w:val="nil"/>
              <w:right w:val="nil"/>
            </w:tcBorders>
          </w:tcPr>
          <w:p w14:paraId="142567E2" w14:textId="1D51EE22" w:rsidR="00A60CF9" w:rsidRPr="0027392A" w:rsidRDefault="000259A5" w:rsidP="00A60CF9">
            <w:pPr>
              <w:pStyle w:val="a3"/>
              <w:tabs>
                <w:tab w:val="left" w:pos="6946"/>
                <w:tab w:val="left" w:pos="7088"/>
              </w:tabs>
              <w:spacing w:line="360" w:lineRule="auto"/>
              <w:ind w:firstLine="0"/>
              <w:rPr>
                <w:color w:val="000000" w:themeColor="text1"/>
                <w:sz w:val="24"/>
                <w:szCs w:val="24"/>
              </w:rPr>
            </w:pPr>
            <w:r>
              <w:rPr>
                <w:b/>
                <w:color w:val="000000" w:themeColor="text1"/>
                <w:sz w:val="24"/>
                <w:szCs w:val="24"/>
                <w:lang w:eastAsia="ko-KR"/>
              </w:rPr>
              <w:t>Улмесеков</w:t>
            </w:r>
            <w:r w:rsidR="00731056">
              <w:rPr>
                <w:b/>
                <w:color w:val="000000" w:themeColor="text1"/>
                <w:sz w:val="24"/>
                <w:szCs w:val="24"/>
                <w:lang w:eastAsia="ko-KR"/>
              </w:rPr>
              <w:t xml:space="preserve"> Р.М.</w:t>
            </w:r>
          </w:p>
          <w:p w14:paraId="7A0F07D0" w14:textId="77777777" w:rsidR="00A60CF9" w:rsidRPr="0027392A" w:rsidRDefault="00A60CF9" w:rsidP="00A60CF9">
            <w:pPr>
              <w:pStyle w:val="a3"/>
              <w:tabs>
                <w:tab w:val="left" w:pos="6946"/>
                <w:tab w:val="left" w:pos="7088"/>
              </w:tabs>
              <w:spacing w:line="360" w:lineRule="auto"/>
              <w:ind w:firstLine="0"/>
              <w:rPr>
                <w:color w:val="000000" w:themeColor="text1"/>
                <w:sz w:val="24"/>
                <w:szCs w:val="24"/>
              </w:rPr>
            </w:pPr>
          </w:p>
        </w:tc>
      </w:tr>
      <w:tr w:rsidR="0027392A" w:rsidRPr="00217812" w14:paraId="0B3BAE11" w14:textId="77777777" w:rsidTr="00E5704D">
        <w:trPr>
          <w:trHeight w:val="702"/>
        </w:trPr>
        <w:tc>
          <w:tcPr>
            <w:tcW w:w="3633" w:type="dxa"/>
            <w:tcBorders>
              <w:top w:val="nil"/>
              <w:left w:val="nil"/>
              <w:bottom w:val="nil"/>
              <w:right w:val="nil"/>
            </w:tcBorders>
          </w:tcPr>
          <w:p w14:paraId="2FC02CAE" w14:textId="77777777" w:rsidR="00A60CF9" w:rsidRPr="0027392A" w:rsidRDefault="00A60CF9" w:rsidP="00A60CF9">
            <w:pPr>
              <w:pStyle w:val="a3"/>
              <w:spacing w:line="360" w:lineRule="auto"/>
              <w:ind w:left="73" w:firstLine="34"/>
              <w:rPr>
                <w:color w:val="000000" w:themeColor="text1"/>
                <w:sz w:val="24"/>
                <w:szCs w:val="24"/>
              </w:rPr>
            </w:pPr>
            <w:r w:rsidRPr="0027392A">
              <w:rPr>
                <w:color w:val="000000" w:themeColor="text1"/>
                <w:sz w:val="24"/>
                <w:szCs w:val="24"/>
              </w:rPr>
              <w:t>Заместитель председателя</w:t>
            </w:r>
          </w:p>
        </w:tc>
        <w:tc>
          <w:tcPr>
            <w:tcW w:w="2766" w:type="dxa"/>
            <w:tcBorders>
              <w:top w:val="nil"/>
              <w:left w:val="nil"/>
              <w:bottom w:val="nil"/>
              <w:right w:val="nil"/>
            </w:tcBorders>
            <w:vAlign w:val="bottom"/>
          </w:tcPr>
          <w:p w14:paraId="7A7EC8E7" w14:textId="77777777" w:rsidR="00A60CF9" w:rsidRPr="0027392A" w:rsidRDefault="00A60CF9" w:rsidP="00A60CF9">
            <w:pPr>
              <w:pStyle w:val="a3"/>
              <w:spacing w:line="360" w:lineRule="auto"/>
              <w:ind w:left="295" w:firstLine="0"/>
              <w:rPr>
                <w:color w:val="000000" w:themeColor="text1"/>
                <w:sz w:val="24"/>
                <w:szCs w:val="24"/>
              </w:rPr>
            </w:pPr>
            <w:r w:rsidRPr="0027392A">
              <w:rPr>
                <w:color w:val="000000" w:themeColor="text1"/>
                <w:sz w:val="24"/>
                <w:szCs w:val="24"/>
              </w:rPr>
              <w:t>_______________</w:t>
            </w:r>
          </w:p>
        </w:tc>
        <w:tc>
          <w:tcPr>
            <w:tcW w:w="2854" w:type="dxa"/>
            <w:tcBorders>
              <w:top w:val="nil"/>
              <w:left w:val="nil"/>
              <w:bottom w:val="nil"/>
              <w:right w:val="nil"/>
            </w:tcBorders>
            <w:vAlign w:val="bottom"/>
          </w:tcPr>
          <w:p w14:paraId="6CEE40DF" w14:textId="6AF5649A" w:rsidR="00A60CF9" w:rsidRPr="00217812" w:rsidRDefault="00731056" w:rsidP="00217812">
            <w:pPr>
              <w:pStyle w:val="a3"/>
              <w:spacing w:line="360" w:lineRule="auto"/>
              <w:ind w:firstLine="0"/>
              <w:rPr>
                <w:b/>
                <w:color w:val="000000" w:themeColor="text1"/>
                <w:sz w:val="24"/>
                <w:szCs w:val="24"/>
              </w:rPr>
            </w:pPr>
            <w:r>
              <w:rPr>
                <w:b/>
                <w:noProof/>
                <w:sz w:val="24"/>
                <w:szCs w:val="24"/>
                <w:lang w:val="kk-KZ"/>
              </w:rPr>
              <w:t>Гордымова Н.Н.</w:t>
            </w:r>
          </w:p>
        </w:tc>
      </w:tr>
      <w:tr w:rsidR="0027392A" w:rsidRPr="0027392A" w14:paraId="09D0269A" w14:textId="77777777" w:rsidTr="00A668FE">
        <w:trPr>
          <w:trHeight w:val="510"/>
        </w:trPr>
        <w:tc>
          <w:tcPr>
            <w:tcW w:w="3633" w:type="dxa"/>
            <w:tcBorders>
              <w:top w:val="nil"/>
              <w:left w:val="nil"/>
              <w:bottom w:val="nil"/>
              <w:right w:val="nil"/>
            </w:tcBorders>
          </w:tcPr>
          <w:p w14:paraId="0B9169D1" w14:textId="77777777" w:rsidR="00A60CF9" w:rsidRPr="0027392A" w:rsidRDefault="00A60CF9" w:rsidP="00A60CF9">
            <w:pPr>
              <w:tabs>
                <w:tab w:val="left" w:pos="6946"/>
              </w:tabs>
              <w:spacing w:line="360" w:lineRule="auto"/>
              <w:ind w:left="73" w:firstLine="34"/>
              <w:jc w:val="both"/>
              <w:rPr>
                <w:color w:val="000000" w:themeColor="text1"/>
              </w:rPr>
            </w:pPr>
            <w:r w:rsidRPr="0027392A">
              <w:rPr>
                <w:color w:val="000000" w:themeColor="text1"/>
              </w:rPr>
              <w:t>Члены комиссии:</w:t>
            </w:r>
          </w:p>
        </w:tc>
        <w:tc>
          <w:tcPr>
            <w:tcW w:w="2766" w:type="dxa"/>
            <w:tcBorders>
              <w:top w:val="nil"/>
              <w:left w:val="nil"/>
              <w:bottom w:val="nil"/>
              <w:right w:val="nil"/>
            </w:tcBorders>
          </w:tcPr>
          <w:p w14:paraId="64952DC5" w14:textId="77777777" w:rsidR="00A60CF9" w:rsidRPr="0027392A" w:rsidRDefault="00A60CF9" w:rsidP="00A60CF9">
            <w:pPr>
              <w:tabs>
                <w:tab w:val="left" w:pos="6946"/>
              </w:tabs>
              <w:spacing w:line="360" w:lineRule="auto"/>
              <w:ind w:left="310"/>
              <w:jc w:val="both"/>
              <w:rPr>
                <w:color w:val="000000" w:themeColor="text1"/>
              </w:rPr>
            </w:pPr>
            <w:r w:rsidRPr="0027392A">
              <w:rPr>
                <w:color w:val="000000" w:themeColor="text1"/>
              </w:rPr>
              <w:t>_______________</w:t>
            </w:r>
          </w:p>
          <w:p w14:paraId="4A09DD45" w14:textId="77777777" w:rsidR="00A60CF9" w:rsidRPr="0027392A" w:rsidRDefault="00A60CF9" w:rsidP="00A60CF9">
            <w:pPr>
              <w:tabs>
                <w:tab w:val="left" w:pos="6946"/>
              </w:tabs>
              <w:spacing w:line="360" w:lineRule="auto"/>
              <w:ind w:left="310"/>
              <w:jc w:val="both"/>
              <w:rPr>
                <w:color w:val="000000" w:themeColor="text1"/>
              </w:rPr>
            </w:pPr>
            <w:r w:rsidRPr="0027392A">
              <w:rPr>
                <w:color w:val="000000" w:themeColor="text1"/>
              </w:rPr>
              <w:t>_______________</w:t>
            </w:r>
          </w:p>
          <w:p w14:paraId="777A7FD2" w14:textId="77777777" w:rsidR="00A60CF9" w:rsidRPr="0027392A" w:rsidRDefault="00A60CF9" w:rsidP="00A60CF9">
            <w:pPr>
              <w:tabs>
                <w:tab w:val="left" w:pos="6946"/>
              </w:tabs>
              <w:spacing w:line="360" w:lineRule="auto"/>
              <w:ind w:left="310"/>
              <w:jc w:val="both"/>
              <w:rPr>
                <w:color w:val="000000" w:themeColor="text1"/>
              </w:rPr>
            </w:pPr>
            <w:r w:rsidRPr="0027392A">
              <w:rPr>
                <w:color w:val="000000" w:themeColor="text1"/>
              </w:rPr>
              <w:t>_______________</w:t>
            </w:r>
          </w:p>
        </w:tc>
        <w:tc>
          <w:tcPr>
            <w:tcW w:w="2854" w:type="dxa"/>
            <w:tcBorders>
              <w:top w:val="nil"/>
              <w:left w:val="nil"/>
              <w:bottom w:val="nil"/>
              <w:right w:val="nil"/>
            </w:tcBorders>
          </w:tcPr>
          <w:p w14:paraId="39D18913" w14:textId="36848262" w:rsidR="00731056" w:rsidRDefault="00731056" w:rsidP="00A60CF9">
            <w:pPr>
              <w:pStyle w:val="a3"/>
              <w:spacing w:line="360" w:lineRule="auto"/>
              <w:ind w:firstLine="0"/>
              <w:rPr>
                <w:b/>
                <w:noProof/>
                <w:sz w:val="24"/>
                <w:szCs w:val="24"/>
                <w:lang w:val="kk-KZ"/>
              </w:rPr>
            </w:pPr>
            <w:r>
              <w:rPr>
                <w:b/>
                <w:noProof/>
                <w:sz w:val="24"/>
                <w:szCs w:val="24"/>
                <w:lang w:val="kk-KZ"/>
              </w:rPr>
              <w:t>Мамбетова Г.Н.</w:t>
            </w:r>
          </w:p>
          <w:p w14:paraId="14D13978" w14:textId="455742A2" w:rsidR="00A60CF9" w:rsidRPr="0027392A" w:rsidRDefault="00E5704D" w:rsidP="00A60CF9">
            <w:pPr>
              <w:pStyle w:val="a3"/>
              <w:spacing w:line="360" w:lineRule="auto"/>
              <w:ind w:firstLine="0"/>
              <w:rPr>
                <w:b/>
                <w:color w:val="000000" w:themeColor="text1"/>
                <w:sz w:val="24"/>
                <w:szCs w:val="24"/>
              </w:rPr>
            </w:pPr>
            <w:r w:rsidRPr="00217812">
              <w:rPr>
                <w:b/>
                <w:noProof/>
                <w:sz w:val="24"/>
                <w:szCs w:val="24"/>
                <w:lang w:val="kk-KZ"/>
              </w:rPr>
              <w:t>Жакупова Г.М.</w:t>
            </w:r>
          </w:p>
          <w:p w14:paraId="175B01FB" w14:textId="54AF690F" w:rsidR="00A60CF9" w:rsidRPr="0027392A" w:rsidRDefault="00E5704D" w:rsidP="00D8681C">
            <w:pPr>
              <w:tabs>
                <w:tab w:val="left" w:pos="6946"/>
              </w:tabs>
              <w:spacing w:line="360" w:lineRule="auto"/>
              <w:jc w:val="both"/>
              <w:rPr>
                <w:b/>
                <w:color w:val="000000" w:themeColor="text1"/>
              </w:rPr>
            </w:pPr>
            <w:r>
              <w:rPr>
                <w:b/>
                <w:color w:val="000000" w:themeColor="text1"/>
              </w:rPr>
              <w:t>Конакова Г.С.</w:t>
            </w:r>
          </w:p>
          <w:p w14:paraId="5D470D25" w14:textId="6F6820CD" w:rsidR="00D8681C" w:rsidRPr="0027392A" w:rsidRDefault="00D8681C" w:rsidP="00D8681C">
            <w:pPr>
              <w:tabs>
                <w:tab w:val="left" w:pos="6946"/>
              </w:tabs>
              <w:spacing w:line="360" w:lineRule="auto"/>
              <w:jc w:val="both"/>
              <w:rPr>
                <w:color w:val="000000" w:themeColor="text1"/>
              </w:rPr>
            </w:pPr>
          </w:p>
        </w:tc>
      </w:tr>
      <w:tr w:rsidR="0027392A" w:rsidRPr="0027392A" w14:paraId="6C296170" w14:textId="77777777" w:rsidTr="00A668FE">
        <w:trPr>
          <w:trHeight w:val="480"/>
        </w:trPr>
        <w:tc>
          <w:tcPr>
            <w:tcW w:w="3633" w:type="dxa"/>
            <w:tcBorders>
              <w:top w:val="nil"/>
              <w:left w:val="nil"/>
              <w:bottom w:val="nil"/>
              <w:right w:val="nil"/>
            </w:tcBorders>
          </w:tcPr>
          <w:p w14:paraId="1165937A" w14:textId="77777777" w:rsidR="00A60CF9" w:rsidRPr="0027392A" w:rsidRDefault="00A60CF9" w:rsidP="00A60CF9">
            <w:pPr>
              <w:tabs>
                <w:tab w:val="left" w:pos="6946"/>
              </w:tabs>
              <w:spacing w:line="360" w:lineRule="auto"/>
              <w:jc w:val="both"/>
              <w:rPr>
                <w:color w:val="000000" w:themeColor="text1"/>
              </w:rPr>
            </w:pPr>
            <w:r w:rsidRPr="0027392A">
              <w:rPr>
                <w:color w:val="000000" w:themeColor="text1"/>
              </w:rPr>
              <w:t xml:space="preserve"> Секретарь комиссии:</w:t>
            </w:r>
          </w:p>
        </w:tc>
        <w:tc>
          <w:tcPr>
            <w:tcW w:w="2766" w:type="dxa"/>
            <w:tcBorders>
              <w:top w:val="nil"/>
              <w:left w:val="nil"/>
              <w:bottom w:val="nil"/>
              <w:right w:val="nil"/>
            </w:tcBorders>
          </w:tcPr>
          <w:p w14:paraId="00D76546" w14:textId="77777777" w:rsidR="00A60CF9" w:rsidRPr="0027392A" w:rsidRDefault="00A60CF9" w:rsidP="00A60CF9">
            <w:pPr>
              <w:tabs>
                <w:tab w:val="left" w:pos="6946"/>
              </w:tabs>
              <w:spacing w:line="360" w:lineRule="auto"/>
              <w:ind w:left="265"/>
              <w:jc w:val="both"/>
              <w:rPr>
                <w:color w:val="000000" w:themeColor="text1"/>
              </w:rPr>
            </w:pPr>
            <w:r w:rsidRPr="0027392A">
              <w:rPr>
                <w:color w:val="000000" w:themeColor="text1"/>
              </w:rPr>
              <w:t xml:space="preserve"> _______________</w:t>
            </w:r>
          </w:p>
        </w:tc>
        <w:tc>
          <w:tcPr>
            <w:tcW w:w="2854" w:type="dxa"/>
            <w:tcBorders>
              <w:top w:val="nil"/>
              <w:left w:val="nil"/>
              <w:bottom w:val="nil"/>
              <w:right w:val="nil"/>
            </w:tcBorders>
          </w:tcPr>
          <w:p w14:paraId="6254D983" w14:textId="2F5DBABC" w:rsidR="00A60CF9" w:rsidRPr="0027392A" w:rsidRDefault="00731056" w:rsidP="00A60CF9">
            <w:pPr>
              <w:tabs>
                <w:tab w:val="left" w:pos="6946"/>
              </w:tabs>
              <w:spacing w:line="360" w:lineRule="auto"/>
              <w:jc w:val="both"/>
              <w:rPr>
                <w:b/>
                <w:color w:val="000000" w:themeColor="text1"/>
              </w:rPr>
            </w:pPr>
            <w:proofErr w:type="spellStart"/>
            <w:r w:rsidRPr="0027392A">
              <w:rPr>
                <w:b/>
                <w:color w:val="000000" w:themeColor="text1"/>
              </w:rPr>
              <w:t>Смагулова</w:t>
            </w:r>
            <w:proofErr w:type="spellEnd"/>
            <w:r w:rsidRPr="0027392A">
              <w:rPr>
                <w:b/>
                <w:color w:val="000000" w:themeColor="text1"/>
              </w:rPr>
              <w:t xml:space="preserve"> А.В.</w:t>
            </w:r>
          </w:p>
        </w:tc>
      </w:tr>
    </w:tbl>
    <w:p w14:paraId="3EF6280C" w14:textId="77777777" w:rsidR="00E05EA1" w:rsidRDefault="00E05EA1" w:rsidP="00D00B3E">
      <w:pPr>
        <w:tabs>
          <w:tab w:val="left" w:pos="426"/>
          <w:tab w:val="left" w:pos="5220"/>
        </w:tabs>
        <w:spacing w:line="360" w:lineRule="auto"/>
        <w:jc w:val="both"/>
        <w:rPr>
          <w:lang w:val="kk-KZ"/>
        </w:rPr>
      </w:pPr>
    </w:p>
    <w:p w14:paraId="2B5E29D7" w14:textId="77777777" w:rsidR="003750F0" w:rsidRDefault="003750F0" w:rsidP="00D00B3E">
      <w:pPr>
        <w:tabs>
          <w:tab w:val="left" w:pos="426"/>
          <w:tab w:val="left" w:pos="5220"/>
        </w:tabs>
        <w:spacing w:line="360" w:lineRule="auto"/>
        <w:jc w:val="both"/>
        <w:rPr>
          <w:lang w:val="kk-KZ"/>
        </w:rPr>
      </w:pPr>
    </w:p>
    <w:p w14:paraId="5677D8E6" w14:textId="77777777" w:rsidR="003750F0" w:rsidRDefault="003750F0" w:rsidP="00D00B3E">
      <w:pPr>
        <w:tabs>
          <w:tab w:val="left" w:pos="426"/>
          <w:tab w:val="left" w:pos="5220"/>
        </w:tabs>
        <w:spacing w:line="360" w:lineRule="auto"/>
        <w:jc w:val="both"/>
        <w:rPr>
          <w:lang w:val="kk-KZ"/>
        </w:rPr>
      </w:pPr>
    </w:p>
    <w:p w14:paraId="4EC8C772" w14:textId="77777777" w:rsidR="003750F0" w:rsidRDefault="003750F0" w:rsidP="00D00B3E">
      <w:pPr>
        <w:tabs>
          <w:tab w:val="left" w:pos="426"/>
          <w:tab w:val="left" w:pos="5220"/>
        </w:tabs>
        <w:spacing w:line="360" w:lineRule="auto"/>
        <w:jc w:val="both"/>
        <w:rPr>
          <w:lang w:val="kk-KZ"/>
        </w:rPr>
      </w:pPr>
    </w:p>
    <w:p w14:paraId="07983CBB" w14:textId="77777777" w:rsidR="003750F0" w:rsidRDefault="003750F0" w:rsidP="00D00B3E">
      <w:pPr>
        <w:tabs>
          <w:tab w:val="left" w:pos="426"/>
          <w:tab w:val="left" w:pos="5220"/>
        </w:tabs>
        <w:spacing w:line="360" w:lineRule="auto"/>
        <w:jc w:val="both"/>
        <w:rPr>
          <w:lang w:val="kk-KZ"/>
        </w:rPr>
      </w:pPr>
    </w:p>
    <w:p w14:paraId="765E7D04" w14:textId="77777777" w:rsidR="003750F0" w:rsidRDefault="003750F0" w:rsidP="00D00B3E">
      <w:pPr>
        <w:tabs>
          <w:tab w:val="left" w:pos="426"/>
          <w:tab w:val="left" w:pos="5220"/>
        </w:tabs>
        <w:spacing w:line="360" w:lineRule="auto"/>
        <w:jc w:val="both"/>
        <w:rPr>
          <w:lang w:val="kk-KZ"/>
        </w:rPr>
      </w:pPr>
    </w:p>
    <w:p w14:paraId="21EEED4E" w14:textId="77777777" w:rsidR="003750F0" w:rsidRDefault="003750F0" w:rsidP="00D00B3E">
      <w:pPr>
        <w:tabs>
          <w:tab w:val="left" w:pos="426"/>
          <w:tab w:val="left" w:pos="5220"/>
        </w:tabs>
        <w:spacing w:line="360" w:lineRule="auto"/>
        <w:jc w:val="both"/>
        <w:rPr>
          <w:lang w:val="kk-KZ"/>
        </w:rPr>
      </w:pPr>
    </w:p>
    <w:p w14:paraId="66127D8F" w14:textId="77777777" w:rsidR="003750F0" w:rsidRDefault="003750F0" w:rsidP="00D00B3E">
      <w:pPr>
        <w:tabs>
          <w:tab w:val="left" w:pos="426"/>
          <w:tab w:val="left" w:pos="5220"/>
        </w:tabs>
        <w:spacing w:line="360" w:lineRule="auto"/>
        <w:jc w:val="both"/>
        <w:rPr>
          <w:lang w:val="kk-KZ"/>
        </w:rPr>
      </w:pPr>
    </w:p>
    <w:p w14:paraId="1E6E3F18" w14:textId="77777777" w:rsidR="003750F0" w:rsidRDefault="003750F0" w:rsidP="00D00B3E">
      <w:pPr>
        <w:tabs>
          <w:tab w:val="left" w:pos="426"/>
          <w:tab w:val="left" w:pos="5220"/>
        </w:tabs>
        <w:spacing w:line="360" w:lineRule="auto"/>
        <w:jc w:val="both"/>
        <w:rPr>
          <w:lang w:val="kk-KZ"/>
        </w:rPr>
      </w:pPr>
    </w:p>
    <w:p w14:paraId="52BD2211" w14:textId="77777777" w:rsidR="006B246C" w:rsidRDefault="006B246C" w:rsidP="00D00B3E">
      <w:pPr>
        <w:tabs>
          <w:tab w:val="left" w:pos="426"/>
          <w:tab w:val="left" w:pos="5220"/>
        </w:tabs>
        <w:spacing w:line="360" w:lineRule="auto"/>
        <w:jc w:val="both"/>
        <w:rPr>
          <w:lang w:val="kk-KZ"/>
        </w:rPr>
      </w:pPr>
    </w:p>
    <w:p w14:paraId="3CD0C077" w14:textId="77777777" w:rsidR="006B246C" w:rsidRDefault="006B246C" w:rsidP="00D00B3E">
      <w:pPr>
        <w:tabs>
          <w:tab w:val="left" w:pos="426"/>
          <w:tab w:val="left" w:pos="5220"/>
        </w:tabs>
        <w:spacing w:line="360" w:lineRule="auto"/>
        <w:jc w:val="both"/>
        <w:rPr>
          <w:lang w:val="kk-KZ"/>
        </w:rPr>
      </w:pPr>
    </w:p>
    <w:p w14:paraId="2F746A5A" w14:textId="77777777" w:rsidR="006B246C" w:rsidRDefault="006B246C" w:rsidP="00D00B3E">
      <w:pPr>
        <w:tabs>
          <w:tab w:val="left" w:pos="426"/>
          <w:tab w:val="left" w:pos="5220"/>
        </w:tabs>
        <w:spacing w:line="360" w:lineRule="auto"/>
        <w:jc w:val="both"/>
        <w:rPr>
          <w:lang w:val="kk-KZ"/>
        </w:rPr>
      </w:pPr>
    </w:p>
    <w:p w14:paraId="2020BF5C" w14:textId="77777777" w:rsidR="006B246C" w:rsidRDefault="006B246C" w:rsidP="00D00B3E">
      <w:pPr>
        <w:tabs>
          <w:tab w:val="left" w:pos="426"/>
          <w:tab w:val="left" w:pos="5220"/>
        </w:tabs>
        <w:spacing w:line="360" w:lineRule="auto"/>
        <w:jc w:val="both"/>
        <w:rPr>
          <w:lang w:val="kk-KZ"/>
        </w:rPr>
      </w:pPr>
    </w:p>
    <w:p w14:paraId="2359FCE6" w14:textId="77777777" w:rsidR="006B246C" w:rsidRDefault="006B246C" w:rsidP="00D00B3E">
      <w:pPr>
        <w:tabs>
          <w:tab w:val="left" w:pos="426"/>
          <w:tab w:val="left" w:pos="5220"/>
        </w:tabs>
        <w:spacing w:line="360" w:lineRule="auto"/>
        <w:jc w:val="both"/>
        <w:rPr>
          <w:lang w:val="kk-KZ"/>
        </w:rPr>
      </w:pPr>
    </w:p>
    <w:p w14:paraId="4E47BA2D" w14:textId="77777777" w:rsidR="006B246C" w:rsidRDefault="006B246C" w:rsidP="00D00B3E">
      <w:pPr>
        <w:tabs>
          <w:tab w:val="left" w:pos="426"/>
          <w:tab w:val="left" w:pos="5220"/>
        </w:tabs>
        <w:spacing w:line="360" w:lineRule="auto"/>
        <w:jc w:val="both"/>
        <w:rPr>
          <w:lang w:val="kk-KZ"/>
        </w:rPr>
      </w:pPr>
    </w:p>
    <w:p w14:paraId="30BE3A26" w14:textId="77777777" w:rsidR="006B246C" w:rsidRDefault="006B246C" w:rsidP="00D00B3E">
      <w:pPr>
        <w:tabs>
          <w:tab w:val="left" w:pos="426"/>
          <w:tab w:val="left" w:pos="5220"/>
        </w:tabs>
        <w:spacing w:line="360" w:lineRule="auto"/>
        <w:jc w:val="both"/>
        <w:rPr>
          <w:lang w:val="kk-KZ"/>
        </w:rPr>
      </w:pPr>
    </w:p>
    <w:p w14:paraId="0CC98991" w14:textId="77777777" w:rsidR="006B246C" w:rsidRDefault="006B246C" w:rsidP="00D00B3E">
      <w:pPr>
        <w:tabs>
          <w:tab w:val="left" w:pos="426"/>
          <w:tab w:val="left" w:pos="5220"/>
        </w:tabs>
        <w:spacing w:line="360" w:lineRule="auto"/>
        <w:jc w:val="both"/>
        <w:rPr>
          <w:lang w:val="kk-KZ"/>
        </w:rPr>
      </w:pPr>
    </w:p>
    <w:p w14:paraId="2AAF3746" w14:textId="77777777" w:rsidR="006B246C" w:rsidRDefault="006B246C" w:rsidP="00D00B3E">
      <w:pPr>
        <w:tabs>
          <w:tab w:val="left" w:pos="426"/>
          <w:tab w:val="left" w:pos="5220"/>
        </w:tabs>
        <w:spacing w:line="360" w:lineRule="auto"/>
        <w:jc w:val="both"/>
        <w:rPr>
          <w:lang w:val="kk-KZ"/>
        </w:rPr>
      </w:pPr>
    </w:p>
    <w:p w14:paraId="1EE849BB" w14:textId="77777777" w:rsidR="006B246C" w:rsidRDefault="006B246C" w:rsidP="00D00B3E">
      <w:pPr>
        <w:tabs>
          <w:tab w:val="left" w:pos="426"/>
          <w:tab w:val="left" w:pos="5220"/>
        </w:tabs>
        <w:spacing w:line="360" w:lineRule="auto"/>
        <w:jc w:val="both"/>
        <w:rPr>
          <w:lang w:val="kk-KZ"/>
        </w:rPr>
      </w:pPr>
    </w:p>
    <w:p w14:paraId="5061417B" w14:textId="77777777" w:rsidR="006B246C" w:rsidRDefault="006B246C" w:rsidP="00D00B3E">
      <w:pPr>
        <w:tabs>
          <w:tab w:val="left" w:pos="426"/>
          <w:tab w:val="left" w:pos="5220"/>
        </w:tabs>
        <w:spacing w:line="360" w:lineRule="auto"/>
        <w:jc w:val="both"/>
        <w:rPr>
          <w:lang w:val="kk-KZ"/>
        </w:rPr>
      </w:pPr>
    </w:p>
    <w:p w14:paraId="449953F7" w14:textId="77777777" w:rsidR="006B246C" w:rsidRPr="006B246C" w:rsidRDefault="006B246C" w:rsidP="006B246C">
      <w:pPr>
        <w:keepNext/>
        <w:jc w:val="center"/>
        <w:outlineLvl w:val="0"/>
        <w:rPr>
          <w:b/>
          <w:iCs/>
          <w:sz w:val="25"/>
          <w:szCs w:val="25"/>
          <w:lang w:val="kk-KZ"/>
        </w:rPr>
      </w:pPr>
      <w:r w:rsidRPr="006B246C">
        <w:rPr>
          <w:b/>
          <w:iCs/>
          <w:sz w:val="25"/>
          <w:szCs w:val="25"/>
          <w:lang w:val="kk-KZ"/>
        </w:rPr>
        <w:lastRenderedPageBreak/>
        <w:t>Медициналық бұйымдарды сатып алу бойынша №</w:t>
      </w:r>
      <w:r w:rsidRPr="008C0B25">
        <w:rPr>
          <w:b/>
          <w:iCs/>
          <w:sz w:val="25"/>
          <w:szCs w:val="25"/>
          <w:lang w:val="kk-KZ"/>
        </w:rPr>
        <w:t>13</w:t>
      </w:r>
      <w:r w:rsidRPr="006B246C">
        <w:rPr>
          <w:b/>
          <w:iCs/>
          <w:sz w:val="25"/>
          <w:szCs w:val="25"/>
          <w:lang w:val="kk-KZ"/>
        </w:rPr>
        <w:t xml:space="preserve"> тендер қорытындысының</w:t>
      </w:r>
    </w:p>
    <w:p w14:paraId="4936FF8D" w14:textId="77777777" w:rsidR="006B246C" w:rsidRPr="006B246C" w:rsidRDefault="006B246C" w:rsidP="006B246C">
      <w:pPr>
        <w:keepNext/>
        <w:jc w:val="center"/>
        <w:outlineLvl w:val="0"/>
        <w:rPr>
          <w:b/>
          <w:iCs/>
          <w:sz w:val="25"/>
          <w:szCs w:val="25"/>
          <w:lang w:val="kk-KZ"/>
        </w:rPr>
      </w:pPr>
      <w:r w:rsidRPr="006B246C">
        <w:rPr>
          <w:b/>
          <w:iCs/>
          <w:sz w:val="25"/>
          <w:szCs w:val="25"/>
          <w:lang w:val="kk-KZ"/>
        </w:rPr>
        <w:t xml:space="preserve"> №70 ХАТТАМАСЫ</w:t>
      </w:r>
    </w:p>
    <w:p w14:paraId="5DF68F60" w14:textId="77777777" w:rsidR="006B246C" w:rsidRPr="006B246C" w:rsidRDefault="006B246C" w:rsidP="006B246C">
      <w:pPr>
        <w:keepNext/>
        <w:jc w:val="center"/>
        <w:outlineLvl w:val="0"/>
        <w:rPr>
          <w:b/>
          <w:iCs/>
          <w:sz w:val="25"/>
          <w:szCs w:val="25"/>
          <w:lang w:val="kk-KZ"/>
        </w:rPr>
      </w:pPr>
    </w:p>
    <w:p w14:paraId="56E736D5" w14:textId="77777777" w:rsidR="006B246C" w:rsidRPr="006B246C" w:rsidRDefault="006B246C" w:rsidP="006B246C">
      <w:pPr>
        <w:rPr>
          <w:sz w:val="25"/>
          <w:szCs w:val="25"/>
          <w:lang w:val="kk-KZ"/>
        </w:rPr>
      </w:pPr>
    </w:p>
    <w:p w14:paraId="7F2F64DD" w14:textId="7CB58586" w:rsidR="006B246C" w:rsidRPr="008C0B25" w:rsidRDefault="006B246C" w:rsidP="006B246C">
      <w:pPr>
        <w:keepNext/>
        <w:outlineLvl w:val="0"/>
        <w:rPr>
          <w:b/>
          <w:sz w:val="25"/>
          <w:szCs w:val="25"/>
          <w:lang w:val="kk-KZ"/>
        </w:rPr>
      </w:pPr>
      <w:r w:rsidRPr="008C0B25">
        <w:rPr>
          <w:b/>
          <w:sz w:val="25"/>
          <w:szCs w:val="25"/>
          <w:lang w:val="kk-KZ"/>
        </w:rPr>
        <w:t>Петропавл қ.</w:t>
      </w:r>
      <w:r w:rsidRPr="006B246C">
        <w:rPr>
          <w:b/>
          <w:sz w:val="25"/>
          <w:szCs w:val="25"/>
          <w:lang w:val="kk-KZ"/>
        </w:rPr>
        <w:t xml:space="preserve">                          </w:t>
      </w:r>
      <w:r w:rsidRPr="008C0B25">
        <w:rPr>
          <w:b/>
          <w:sz w:val="25"/>
          <w:szCs w:val="25"/>
          <w:lang w:val="kk-KZ"/>
        </w:rPr>
        <w:t xml:space="preserve">     </w:t>
      </w:r>
      <w:r w:rsidRPr="006B246C">
        <w:rPr>
          <w:b/>
          <w:sz w:val="25"/>
          <w:szCs w:val="25"/>
          <w:lang w:val="kk-KZ"/>
        </w:rPr>
        <w:t> </w:t>
      </w:r>
      <w:r w:rsidRPr="008C0B25">
        <w:rPr>
          <w:b/>
          <w:sz w:val="25"/>
          <w:szCs w:val="25"/>
          <w:lang w:val="kk-KZ"/>
        </w:rPr>
        <w:t xml:space="preserve">                                              </w:t>
      </w:r>
      <w:r>
        <w:rPr>
          <w:b/>
          <w:sz w:val="25"/>
          <w:szCs w:val="25"/>
          <w:lang w:val="kk-KZ"/>
        </w:rPr>
        <w:t xml:space="preserve">          </w:t>
      </w:r>
      <w:r w:rsidRPr="008C0B25">
        <w:rPr>
          <w:b/>
          <w:sz w:val="25"/>
          <w:szCs w:val="25"/>
          <w:lang w:val="kk-KZ"/>
        </w:rPr>
        <w:t xml:space="preserve"> </w:t>
      </w:r>
      <w:r>
        <w:rPr>
          <w:b/>
          <w:sz w:val="25"/>
          <w:szCs w:val="25"/>
          <w:lang w:val="kk-KZ"/>
        </w:rPr>
        <w:t xml:space="preserve">14 </w:t>
      </w:r>
      <w:r w:rsidRPr="008C0B25">
        <w:rPr>
          <w:b/>
          <w:sz w:val="25"/>
          <w:szCs w:val="25"/>
          <w:lang w:val="kk-KZ"/>
        </w:rPr>
        <w:t xml:space="preserve"> тамыз   2023 жыл</w:t>
      </w:r>
    </w:p>
    <w:p w14:paraId="583D6A2B" w14:textId="77777777" w:rsidR="006B246C" w:rsidRPr="008C0B25" w:rsidRDefault="006B246C" w:rsidP="006B246C">
      <w:pPr>
        <w:keepNext/>
        <w:ind w:left="1416"/>
        <w:outlineLvl w:val="0"/>
        <w:rPr>
          <w:b/>
          <w:sz w:val="25"/>
          <w:szCs w:val="25"/>
          <w:lang w:val="kk-KZ"/>
        </w:rPr>
      </w:pPr>
      <w:r w:rsidRPr="008C0B25">
        <w:rPr>
          <w:b/>
          <w:sz w:val="25"/>
          <w:szCs w:val="25"/>
          <w:lang w:val="kk-KZ"/>
        </w:rPr>
        <w:t xml:space="preserve">                                            жергілікті уақыт бойынша 12 сағат 00 минут</w:t>
      </w:r>
    </w:p>
    <w:p w14:paraId="471EE570" w14:textId="77777777" w:rsidR="006B246C" w:rsidRPr="008C0B25" w:rsidRDefault="006B246C" w:rsidP="006B246C">
      <w:pPr>
        <w:keepNext/>
        <w:ind w:left="1416"/>
        <w:outlineLvl w:val="0"/>
        <w:rPr>
          <w:b/>
          <w:sz w:val="25"/>
          <w:szCs w:val="25"/>
          <w:lang w:val="kk-KZ"/>
        </w:rPr>
      </w:pPr>
    </w:p>
    <w:p w14:paraId="0754D029" w14:textId="77777777" w:rsidR="006B246C" w:rsidRPr="008C0B25" w:rsidRDefault="006B246C" w:rsidP="006B246C">
      <w:pPr>
        <w:keepNext/>
        <w:ind w:left="1416"/>
        <w:outlineLvl w:val="0"/>
        <w:rPr>
          <w:b/>
          <w:sz w:val="25"/>
          <w:szCs w:val="25"/>
          <w:lang w:val="kk-KZ"/>
        </w:rPr>
      </w:pPr>
    </w:p>
    <w:p w14:paraId="5BC25988" w14:textId="77777777" w:rsidR="006B246C" w:rsidRPr="008C0B25" w:rsidRDefault="006B246C" w:rsidP="006B246C">
      <w:pPr>
        <w:jc w:val="both"/>
        <w:outlineLvl w:val="0"/>
        <w:rPr>
          <w:b/>
          <w:color w:val="000000"/>
          <w:sz w:val="25"/>
          <w:szCs w:val="25"/>
          <w:lang w:val="kk-KZ" w:eastAsia="ko-KR"/>
        </w:rPr>
      </w:pPr>
      <w:r w:rsidRPr="008C0B25">
        <w:rPr>
          <w:b/>
          <w:color w:val="000000"/>
          <w:sz w:val="25"/>
          <w:szCs w:val="25"/>
          <w:lang w:val="kk-KZ" w:eastAsia="ko-KR"/>
        </w:rPr>
        <w:t xml:space="preserve">Тендерлік комиссия құрамы: </w:t>
      </w:r>
    </w:p>
    <w:p w14:paraId="57F1BC1C" w14:textId="2648DEEF" w:rsidR="006B246C" w:rsidRPr="00771157" w:rsidRDefault="00031377" w:rsidP="006B246C">
      <w:pPr>
        <w:jc w:val="both"/>
        <w:outlineLvl w:val="0"/>
        <w:rPr>
          <w:color w:val="000000"/>
          <w:sz w:val="25"/>
          <w:szCs w:val="25"/>
          <w:lang w:val="kk-KZ"/>
        </w:rPr>
      </w:pPr>
      <w:r>
        <w:rPr>
          <w:b/>
          <w:color w:val="000000"/>
          <w:sz w:val="25"/>
          <w:szCs w:val="25"/>
          <w:lang w:val="kk-KZ" w:eastAsia="ko-KR"/>
        </w:rPr>
        <w:t>У</w:t>
      </w:r>
      <w:r w:rsidR="006B246C" w:rsidRPr="00771157">
        <w:rPr>
          <w:b/>
          <w:color w:val="000000"/>
          <w:sz w:val="25"/>
          <w:szCs w:val="25"/>
          <w:lang w:val="kk-KZ" w:eastAsia="ko-KR"/>
        </w:rPr>
        <w:t>лмесеков Ринат Маратұлы</w:t>
      </w:r>
      <w:r w:rsidR="006B246C" w:rsidRPr="006B246C">
        <w:rPr>
          <w:b/>
          <w:color w:val="000000"/>
          <w:sz w:val="25"/>
          <w:szCs w:val="25"/>
          <w:lang w:val="kk-KZ" w:eastAsia="ko-KR"/>
        </w:rPr>
        <w:t xml:space="preserve"> - </w:t>
      </w:r>
      <w:r w:rsidR="006B246C" w:rsidRPr="006B246C">
        <w:rPr>
          <w:color w:val="000000"/>
          <w:sz w:val="25"/>
          <w:szCs w:val="25"/>
          <w:lang w:val="kk-KZ" w:eastAsia="ko-KR"/>
        </w:rPr>
        <w:t>тендерлік комиссияның төра</w:t>
      </w:r>
      <w:r w:rsidR="006B246C" w:rsidRPr="00771157">
        <w:rPr>
          <w:color w:val="000000"/>
          <w:sz w:val="25"/>
          <w:szCs w:val="25"/>
          <w:lang w:val="kk-KZ" w:eastAsia="ko-KR"/>
        </w:rPr>
        <w:t>ғасы</w:t>
      </w:r>
      <w:r w:rsidR="006B246C" w:rsidRPr="006B246C">
        <w:rPr>
          <w:color w:val="000000"/>
          <w:sz w:val="25"/>
          <w:szCs w:val="25"/>
          <w:lang w:val="kk-KZ" w:eastAsia="ko-KR"/>
        </w:rPr>
        <w:t xml:space="preserve">, </w:t>
      </w:r>
      <w:r w:rsidRPr="00031377">
        <w:rPr>
          <w:color w:val="000000"/>
          <w:sz w:val="25"/>
          <w:szCs w:val="25"/>
          <w:lang w:val="kk-KZ" w:eastAsia="ko-KR"/>
        </w:rPr>
        <w:t xml:space="preserve">директордың м.а. </w:t>
      </w:r>
      <w:r w:rsidR="006B246C" w:rsidRPr="00771157">
        <w:rPr>
          <w:b/>
          <w:color w:val="000000"/>
          <w:sz w:val="25"/>
          <w:szCs w:val="25"/>
          <w:lang w:val="kk-KZ"/>
        </w:rPr>
        <w:t xml:space="preserve">Гордымова Наталья Николаевна </w:t>
      </w:r>
      <w:r w:rsidR="006B246C" w:rsidRPr="00771157">
        <w:rPr>
          <w:color w:val="000000"/>
          <w:sz w:val="25"/>
          <w:szCs w:val="25"/>
          <w:lang w:val="kk-KZ"/>
        </w:rPr>
        <w:t xml:space="preserve">– </w:t>
      </w:r>
      <w:r w:rsidR="006B246C" w:rsidRPr="00771157">
        <w:rPr>
          <w:color w:val="000000"/>
          <w:sz w:val="25"/>
          <w:szCs w:val="25"/>
          <w:lang w:val="kk-KZ" w:eastAsia="ko-KR"/>
        </w:rPr>
        <w:t>тендерлік комиссия төрағасының орынбасары,</w:t>
      </w:r>
      <w:r w:rsidR="006B246C" w:rsidRPr="00771157">
        <w:rPr>
          <w:color w:val="000000"/>
          <w:sz w:val="25"/>
          <w:szCs w:val="25"/>
          <w:lang w:val="kk-KZ"/>
        </w:rPr>
        <w:t xml:space="preserve"> эпидемиологиялық бөлімінің меңгерушісі  </w:t>
      </w:r>
    </w:p>
    <w:p w14:paraId="6FCA754E" w14:textId="77777777" w:rsidR="006B246C" w:rsidRPr="00771157" w:rsidRDefault="006B246C" w:rsidP="006B246C">
      <w:pPr>
        <w:jc w:val="both"/>
        <w:outlineLvl w:val="0"/>
        <w:rPr>
          <w:color w:val="000000"/>
          <w:sz w:val="25"/>
          <w:szCs w:val="25"/>
          <w:lang w:val="kk-KZ"/>
        </w:rPr>
      </w:pPr>
      <w:r w:rsidRPr="00771157">
        <w:rPr>
          <w:b/>
          <w:color w:val="000000"/>
          <w:sz w:val="25"/>
          <w:szCs w:val="25"/>
          <w:lang w:val="kk-KZ"/>
        </w:rPr>
        <w:t>Жакупова Гүлнәр Мұхамедьянқызы</w:t>
      </w:r>
      <w:r w:rsidRPr="00771157">
        <w:rPr>
          <w:color w:val="000000"/>
          <w:sz w:val="25"/>
          <w:szCs w:val="25"/>
          <w:lang w:val="kk-KZ"/>
        </w:rPr>
        <w:t xml:space="preserve"> - </w:t>
      </w:r>
      <w:r w:rsidRPr="00771157">
        <w:rPr>
          <w:color w:val="000000"/>
          <w:sz w:val="25"/>
          <w:szCs w:val="25"/>
          <w:lang w:val="kk-KZ" w:eastAsia="ko-KR"/>
        </w:rPr>
        <w:t>тендерлік комиссияның мүшесі, экономист,</w:t>
      </w:r>
    </w:p>
    <w:p w14:paraId="45032A32" w14:textId="77777777" w:rsidR="006B246C" w:rsidRPr="00771157" w:rsidRDefault="006B246C" w:rsidP="006B246C">
      <w:pPr>
        <w:jc w:val="both"/>
        <w:outlineLvl w:val="0"/>
        <w:rPr>
          <w:color w:val="000000"/>
          <w:sz w:val="25"/>
          <w:szCs w:val="25"/>
          <w:lang w:val="kk-KZ"/>
        </w:rPr>
      </w:pPr>
      <w:r w:rsidRPr="00771157">
        <w:rPr>
          <w:b/>
          <w:color w:val="000000"/>
          <w:sz w:val="25"/>
          <w:szCs w:val="25"/>
          <w:lang w:val="kk-KZ" w:eastAsia="ko-KR"/>
        </w:rPr>
        <w:t xml:space="preserve">Конакова Гульнур Сагынтаевна  - </w:t>
      </w:r>
      <w:r w:rsidRPr="00771157">
        <w:rPr>
          <w:color w:val="000000"/>
          <w:sz w:val="25"/>
          <w:szCs w:val="25"/>
          <w:lang w:val="kk-KZ" w:eastAsia="ko-KR"/>
        </w:rPr>
        <w:t>тендерлік комиссияның мүшесі, аудармашы</w:t>
      </w:r>
      <w:r w:rsidRPr="00771157">
        <w:rPr>
          <w:noProof/>
          <w:color w:val="000000"/>
          <w:sz w:val="25"/>
          <w:szCs w:val="25"/>
          <w:lang w:val="kk-KZ" w:bidi="ru-RU"/>
        </w:rPr>
        <w:t>.</w:t>
      </w:r>
    </w:p>
    <w:p w14:paraId="2576998E" w14:textId="77777777" w:rsidR="006B246C" w:rsidRPr="00771157" w:rsidRDefault="006B246C" w:rsidP="006B246C">
      <w:pPr>
        <w:jc w:val="both"/>
        <w:outlineLvl w:val="0"/>
        <w:rPr>
          <w:color w:val="000000"/>
          <w:sz w:val="25"/>
          <w:szCs w:val="25"/>
          <w:lang w:val="kk-KZ"/>
        </w:rPr>
      </w:pPr>
      <w:r w:rsidRPr="00771157">
        <w:rPr>
          <w:sz w:val="25"/>
          <w:szCs w:val="25"/>
          <w:lang w:val="kk-KZ"/>
        </w:rPr>
        <w:t>Комиссия хатшысы</w:t>
      </w:r>
      <w:r w:rsidRPr="00771157">
        <w:rPr>
          <w:color w:val="000000"/>
          <w:sz w:val="25"/>
          <w:szCs w:val="25"/>
          <w:lang w:val="kk-KZ"/>
        </w:rPr>
        <w:t xml:space="preserve">: </w:t>
      </w:r>
      <w:r w:rsidRPr="00771157">
        <w:rPr>
          <w:b/>
          <w:color w:val="000000"/>
          <w:sz w:val="25"/>
          <w:szCs w:val="25"/>
          <w:lang w:val="kk-KZ"/>
        </w:rPr>
        <w:t>Смагулова Алина Валиевна</w:t>
      </w:r>
      <w:r w:rsidRPr="00771157">
        <w:rPr>
          <w:color w:val="000000"/>
          <w:sz w:val="25"/>
          <w:szCs w:val="25"/>
          <w:lang w:val="kk-KZ"/>
        </w:rPr>
        <w:t xml:space="preserve"> – конкурстық комиссияның хатшысы, мемлекеттік сатып алу жөіндегі менеджері</w:t>
      </w:r>
    </w:p>
    <w:p w14:paraId="51EDAACF" w14:textId="77777777" w:rsidR="006B246C" w:rsidRPr="00771157" w:rsidRDefault="006B246C" w:rsidP="006B246C">
      <w:pPr>
        <w:jc w:val="both"/>
        <w:outlineLvl w:val="0"/>
        <w:rPr>
          <w:color w:val="000000"/>
          <w:sz w:val="25"/>
          <w:szCs w:val="25"/>
          <w:lang w:val="kk-KZ"/>
        </w:rPr>
      </w:pPr>
    </w:p>
    <w:p w14:paraId="25BEB951" w14:textId="77777777" w:rsidR="006B246C" w:rsidRPr="008C0B25" w:rsidRDefault="006B246C" w:rsidP="006B246C">
      <w:pPr>
        <w:tabs>
          <w:tab w:val="left" w:pos="7740"/>
        </w:tabs>
        <w:jc w:val="both"/>
        <w:rPr>
          <w:sz w:val="25"/>
          <w:szCs w:val="25"/>
          <w:lang w:val="kk-KZ"/>
        </w:rPr>
      </w:pPr>
      <w:r w:rsidRPr="008C0B25">
        <w:rPr>
          <w:sz w:val="25"/>
          <w:szCs w:val="25"/>
          <w:lang w:val="kk-KZ"/>
        </w:rPr>
        <w:t>«Тегін медициналық көмектің кепілдік берілген көлемі шеңберінде дәрілік заттарды, медициналық бұйымдарды және мамандандырылған емдік өнімдерді сатып алуды ұйымдастыру және өткізу қағидаларын бекіту туралы» (бұдан әрі – қағида) Қазақстан Республикасы Денсаулық сақтау министрінің  2023 жылғы 7 маусымдағы № 110 сәйкес медициналық бұйымдарды сатып алу бойынша тендер өткізілді.</w:t>
      </w:r>
    </w:p>
    <w:p w14:paraId="20D82468" w14:textId="77777777" w:rsidR="006B246C" w:rsidRPr="008C0B25" w:rsidRDefault="006B246C" w:rsidP="006B246C">
      <w:pPr>
        <w:rPr>
          <w:sz w:val="25"/>
          <w:szCs w:val="25"/>
          <w:lang w:val="kk-KZ"/>
        </w:rPr>
      </w:pPr>
    </w:p>
    <w:p w14:paraId="1EF9644D" w14:textId="77777777" w:rsidR="006B246C" w:rsidRPr="008C0B25" w:rsidRDefault="006B246C" w:rsidP="006B246C">
      <w:pPr>
        <w:numPr>
          <w:ilvl w:val="0"/>
          <w:numId w:val="11"/>
        </w:numPr>
        <w:contextualSpacing/>
        <w:rPr>
          <w:b/>
          <w:sz w:val="25"/>
          <w:szCs w:val="25"/>
        </w:rPr>
      </w:pPr>
      <w:r w:rsidRPr="008C0B25">
        <w:rPr>
          <w:b/>
          <w:sz w:val="25"/>
          <w:szCs w:val="25"/>
          <w:lang w:val="kk-KZ"/>
        </w:rPr>
        <w:t>Сатып алуды ұйымдастырушы</w:t>
      </w:r>
      <w:r w:rsidRPr="008C0B25">
        <w:rPr>
          <w:b/>
          <w:sz w:val="25"/>
          <w:szCs w:val="25"/>
        </w:rPr>
        <w:t>:</w:t>
      </w:r>
    </w:p>
    <w:p w14:paraId="6089B27D" w14:textId="77777777" w:rsidR="006B246C" w:rsidRPr="008C0B25" w:rsidRDefault="006B246C" w:rsidP="006B246C">
      <w:pPr>
        <w:contextualSpacing/>
        <w:rPr>
          <w:i/>
          <w:sz w:val="25"/>
          <w:szCs w:val="25"/>
          <w:u w:val="single"/>
          <w:lang w:val="kk-KZ"/>
        </w:rPr>
      </w:pPr>
      <w:r w:rsidRPr="008C0B25">
        <w:rPr>
          <w:sz w:val="25"/>
          <w:szCs w:val="25"/>
          <w:u w:val="single"/>
          <w:lang w:val="kk-KZ"/>
        </w:rPr>
        <w:t>«</w:t>
      </w:r>
      <w:proofErr w:type="spellStart"/>
      <w:r w:rsidRPr="008C0B25">
        <w:rPr>
          <w:i/>
          <w:sz w:val="25"/>
          <w:szCs w:val="25"/>
          <w:u w:val="single"/>
        </w:rPr>
        <w:t>Солтүстік</w:t>
      </w:r>
      <w:proofErr w:type="spellEnd"/>
      <w:r w:rsidRPr="008C0B25">
        <w:rPr>
          <w:i/>
          <w:sz w:val="25"/>
          <w:szCs w:val="25"/>
          <w:u w:val="single"/>
        </w:rPr>
        <w:t xml:space="preserve"> </w:t>
      </w:r>
      <w:proofErr w:type="spellStart"/>
      <w:r w:rsidRPr="008C0B25">
        <w:rPr>
          <w:i/>
          <w:sz w:val="25"/>
          <w:szCs w:val="25"/>
          <w:u w:val="single"/>
        </w:rPr>
        <w:t>Қазақстан</w:t>
      </w:r>
      <w:proofErr w:type="spellEnd"/>
      <w:r w:rsidRPr="008C0B25">
        <w:rPr>
          <w:i/>
          <w:sz w:val="25"/>
          <w:szCs w:val="25"/>
          <w:u w:val="single"/>
        </w:rPr>
        <w:t xml:space="preserve"> </w:t>
      </w:r>
      <w:proofErr w:type="spellStart"/>
      <w:r w:rsidRPr="008C0B25">
        <w:rPr>
          <w:i/>
          <w:sz w:val="25"/>
          <w:szCs w:val="25"/>
          <w:u w:val="single"/>
        </w:rPr>
        <w:t>облысы</w:t>
      </w:r>
      <w:proofErr w:type="spellEnd"/>
      <w:r w:rsidRPr="008C0B25">
        <w:rPr>
          <w:i/>
          <w:sz w:val="25"/>
          <w:szCs w:val="25"/>
          <w:u w:val="single"/>
        </w:rPr>
        <w:t xml:space="preserve"> </w:t>
      </w:r>
      <w:proofErr w:type="spellStart"/>
      <w:r w:rsidRPr="008C0B25">
        <w:rPr>
          <w:i/>
          <w:sz w:val="25"/>
          <w:szCs w:val="25"/>
          <w:u w:val="single"/>
        </w:rPr>
        <w:t>әкімдігінің</w:t>
      </w:r>
      <w:proofErr w:type="spellEnd"/>
      <w:r w:rsidRPr="008C0B25">
        <w:rPr>
          <w:i/>
          <w:sz w:val="25"/>
          <w:szCs w:val="25"/>
          <w:u w:val="single"/>
        </w:rPr>
        <w:t xml:space="preserve"> </w:t>
      </w:r>
      <w:proofErr w:type="spellStart"/>
      <w:r w:rsidRPr="008C0B25">
        <w:rPr>
          <w:i/>
          <w:sz w:val="25"/>
          <w:szCs w:val="25"/>
          <w:u w:val="single"/>
        </w:rPr>
        <w:t>денсаулық</w:t>
      </w:r>
      <w:proofErr w:type="spellEnd"/>
      <w:r w:rsidRPr="008C0B25">
        <w:rPr>
          <w:i/>
          <w:sz w:val="25"/>
          <w:szCs w:val="25"/>
          <w:u w:val="single"/>
        </w:rPr>
        <w:t xml:space="preserve"> </w:t>
      </w:r>
      <w:proofErr w:type="spellStart"/>
      <w:r w:rsidRPr="008C0B25">
        <w:rPr>
          <w:i/>
          <w:sz w:val="25"/>
          <w:szCs w:val="25"/>
          <w:u w:val="single"/>
        </w:rPr>
        <w:t>сақтау</w:t>
      </w:r>
      <w:proofErr w:type="spellEnd"/>
      <w:r w:rsidRPr="008C0B25">
        <w:rPr>
          <w:i/>
          <w:sz w:val="25"/>
          <w:szCs w:val="25"/>
          <w:u w:val="single"/>
        </w:rPr>
        <w:t xml:space="preserve"> </w:t>
      </w:r>
      <w:proofErr w:type="spellStart"/>
      <w:r w:rsidRPr="008C0B25">
        <w:rPr>
          <w:i/>
          <w:sz w:val="25"/>
          <w:szCs w:val="25"/>
          <w:u w:val="single"/>
        </w:rPr>
        <w:t>басқармасы</w:t>
      </w:r>
      <w:proofErr w:type="spellEnd"/>
      <w:r w:rsidRPr="008C0B25">
        <w:rPr>
          <w:i/>
          <w:sz w:val="25"/>
          <w:szCs w:val="25"/>
          <w:u w:val="single"/>
          <w:lang w:val="kk-KZ"/>
        </w:rPr>
        <w:t>»</w:t>
      </w:r>
      <w:r w:rsidRPr="008C0B25">
        <w:rPr>
          <w:i/>
          <w:sz w:val="25"/>
          <w:szCs w:val="25"/>
          <w:u w:val="single"/>
        </w:rPr>
        <w:t xml:space="preserve"> КММ </w:t>
      </w:r>
      <w:r w:rsidRPr="008C0B25">
        <w:rPr>
          <w:i/>
          <w:sz w:val="25"/>
          <w:szCs w:val="25"/>
          <w:u w:val="single"/>
          <w:lang w:val="kk-KZ"/>
        </w:rPr>
        <w:t>«ЖИТС профилактикасы және оған қарсы күрес жөніндегі облыстық орталық»</w:t>
      </w:r>
      <w:r w:rsidRPr="008C0B25">
        <w:rPr>
          <w:i/>
          <w:sz w:val="25"/>
          <w:szCs w:val="25"/>
          <w:u w:val="single"/>
        </w:rPr>
        <w:t xml:space="preserve"> ШЖҚ КМК</w:t>
      </w:r>
      <w:r>
        <w:rPr>
          <w:i/>
          <w:sz w:val="25"/>
          <w:szCs w:val="25"/>
          <w:u w:val="single"/>
          <w:lang w:val="kk-KZ"/>
        </w:rPr>
        <w:t xml:space="preserve"> </w:t>
      </w:r>
      <w:r w:rsidRPr="008C0B25">
        <w:rPr>
          <w:i/>
          <w:sz w:val="25"/>
          <w:szCs w:val="25"/>
          <w:u w:val="single"/>
          <w:lang w:val="kk-KZ"/>
        </w:rPr>
        <w:t xml:space="preserve">Петропавл қаласы 2 Кирпичная көшесі 6/1 </w:t>
      </w:r>
    </w:p>
    <w:p w14:paraId="1D91616B" w14:textId="77777777" w:rsidR="006B246C" w:rsidRPr="008C0B25" w:rsidRDefault="006B246C" w:rsidP="006B246C">
      <w:pPr>
        <w:rPr>
          <w:sz w:val="25"/>
          <w:szCs w:val="25"/>
          <w:lang w:val="kk-KZ"/>
        </w:rPr>
      </w:pPr>
      <w:r w:rsidRPr="008C0B25">
        <w:rPr>
          <w:sz w:val="25"/>
          <w:szCs w:val="25"/>
          <w:lang w:val="kk-KZ"/>
        </w:rPr>
        <w:t>тендер тәсілімен дәрілік заттар мен медициналық бұйымдарды сатып алды:</w:t>
      </w:r>
    </w:p>
    <w:p w14:paraId="6D5310F2" w14:textId="77777777" w:rsidR="006B246C" w:rsidRPr="008C0B25" w:rsidRDefault="006B246C" w:rsidP="006B246C">
      <w:pPr>
        <w:rPr>
          <w:sz w:val="25"/>
          <w:szCs w:val="25"/>
          <w:lang w:val="kk-KZ"/>
        </w:rPr>
      </w:pPr>
    </w:p>
    <w:p w14:paraId="26BE1445" w14:textId="77777777" w:rsidR="006B246C" w:rsidRPr="008C0B25" w:rsidRDefault="006B246C" w:rsidP="006B246C">
      <w:pPr>
        <w:contextualSpacing/>
        <w:jc w:val="both"/>
        <w:rPr>
          <w:sz w:val="25"/>
          <w:szCs w:val="25"/>
          <w:lang w:val="kk-KZ"/>
        </w:rPr>
      </w:pPr>
      <w:r w:rsidRPr="008C0B25">
        <w:rPr>
          <w:sz w:val="25"/>
          <w:szCs w:val="25"/>
          <w:lang w:val="kk-KZ"/>
        </w:rPr>
        <w:t xml:space="preserve">2.Сатып алуға бөлінген сома </w:t>
      </w:r>
      <w:r w:rsidRPr="008C0B25">
        <w:rPr>
          <w:b/>
          <w:bCs/>
          <w:sz w:val="25"/>
          <w:szCs w:val="25"/>
          <w:lang w:val="kk-KZ"/>
        </w:rPr>
        <w:t xml:space="preserve">2 369 250,00 </w:t>
      </w:r>
      <w:r w:rsidRPr="008C0B25">
        <w:rPr>
          <w:b/>
          <w:sz w:val="25"/>
          <w:szCs w:val="25"/>
          <w:lang w:val="kk-KZ"/>
        </w:rPr>
        <w:t>(екі миллион үш жүз алпыс тоғыз мың екі жүз елу) теңге  00 тиын</w:t>
      </w:r>
      <w:r w:rsidRPr="008C0B25">
        <w:rPr>
          <w:sz w:val="25"/>
          <w:szCs w:val="25"/>
          <w:lang w:val="kk-KZ"/>
        </w:rPr>
        <w:t xml:space="preserve"> құрайды, оның ішінде лоттар бойынша:</w:t>
      </w:r>
    </w:p>
    <w:p w14:paraId="651C5462" w14:textId="77777777" w:rsidR="006B246C" w:rsidRPr="008C0B25" w:rsidRDefault="006B246C" w:rsidP="006B246C">
      <w:pPr>
        <w:ind w:left="360"/>
        <w:jc w:val="both"/>
        <w:rPr>
          <w:sz w:val="25"/>
          <w:szCs w:val="25"/>
          <w:lang w:val="kk-KZ"/>
        </w:rPr>
      </w:pPr>
    </w:p>
    <w:tbl>
      <w:tblPr>
        <w:tblW w:w="9781" w:type="dxa"/>
        <w:tblInd w:w="-572" w:type="dxa"/>
        <w:tblLayout w:type="fixed"/>
        <w:tblLook w:val="04A0" w:firstRow="1" w:lastRow="0" w:firstColumn="1" w:lastColumn="0" w:noHBand="0" w:noVBand="1"/>
      </w:tblPr>
      <w:tblGrid>
        <w:gridCol w:w="915"/>
        <w:gridCol w:w="3114"/>
        <w:gridCol w:w="992"/>
        <w:gridCol w:w="1417"/>
        <w:gridCol w:w="1560"/>
        <w:gridCol w:w="1783"/>
      </w:tblGrid>
      <w:tr w:rsidR="006B246C" w:rsidRPr="006A070A" w14:paraId="4249CC81" w14:textId="77777777" w:rsidTr="000C1CF5">
        <w:trPr>
          <w:trHeight w:val="331"/>
        </w:trPr>
        <w:tc>
          <w:tcPr>
            <w:tcW w:w="915" w:type="dxa"/>
            <w:tcBorders>
              <w:top w:val="single" w:sz="4" w:space="0" w:color="auto"/>
              <w:left w:val="single" w:sz="4" w:space="0" w:color="auto"/>
              <w:bottom w:val="nil"/>
              <w:right w:val="single" w:sz="4" w:space="0" w:color="auto"/>
            </w:tcBorders>
            <w:shd w:val="clear" w:color="000000" w:fill="FFFFFF"/>
            <w:noWrap/>
            <w:vAlign w:val="center"/>
            <w:hideMark/>
          </w:tcPr>
          <w:p w14:paraId="0ADE3216" w14:textId="77777777" w:rsidR="006B246C" w:rsidRPr="006A070A" w:rsidRDefault="006B246C" w:rsidP="000C1CF5">
            <w:pPr>
              <w:jc w:val="center"/>
              <w:rPr>
                <w:b/>
                <w:bCs/>
                <w:color w:val="000000"/>
                <w:sz w:val="22"/>
                <w:szCs w:val="22"/>
              </w:rPr>
            </w:pPr>
            <w:r w:rsidRPr="006A070A">
              <w:rPr>
                <w:b/>
                <w:bCs/>
                <w:color w:val="000000"/>
                <w:sz w:val="22"/>
                <w:szCs w:val="22"/>
              </w:rPr>
              <w:t>Лот №</w:t>
            </w:r>
          </w:p>
        </w:tc>
        <w:tc>
          <w:tcPr>
            <w:tcW w:w="3114" w:type="dxa"/>
            <w:tcBorders>
              <w:top w:val="single" w:sz="4" w:space="0" w:color="auto"/>
              <w:left w:val="single" w:sz="4" w:space="0" w:color="auto"/>
              <w:bottom w:val="nil"/>
              <w:right w:val="single" w:sz="4" w:space="0" w:color="auto"/>
            </w:tcBorders>
            <w:shd w:val="clear" w:color="000000" w:fill="FFFFFF"/>
            <w:noWrap/>
            <w:hideMark/>
          </w:tcPr>
          <w:p w14:paraId="09341A7C" w14:textId="77777777" w:rsidR="006B246C" w:rsidRPr="006A070A" w:rsidRDefault="006B246C" w:rsidP="000C1CF5">
            <w:pPr>
              <w:rPr>
                <w:sz w:val="22"/>
                <w:szCs w:val="22"/>
              </w:rPr>
            </w:pPr>
            <w:proofErr w:type="spellStart"/>
            <w:r w:rsidRPr="006A070A">
              <w:rPr>
                <w:b/>
                <w:color w:val="000000"/>
                <w:spacing w:val="2"/>
                <w:sz w:val="22"/>
                <w:szCs w:val="22"/>
                <w:shd w:val="clear" w:color="auto" w:fill="FFFFFF"/>
              </w:rPr>
              <w:t>Дә</w:t>
            </w:r>
            <w:proofErr w:type="gramStart"/>
            <w:r w:rsidRPr="006A070A">
              <w:rPr>
                <w:b/>
                <w:color w:val="000000"/>
                <w:spacing w:val="2"/>
                <w:sz w:val="22"/>
                <w:szCs w:val="22"/>
                <w:shd w:val="clear" w:color="auto" w:fill="FFFFFF"/>
              </w:rPr>
              <w:t>р</w:t>
            </w:r>
            <w:proofErr w:type="gramEnd"/>
            <w:r w:rsidRPr="006A070A">
              <w:rPr>
                <w:b/>
                <w:color w:val="000000"/>
                <w:spacing w:val="2"/>
                <w:sz w:val="22"/>
                <w:szCs w:val="22"/>
                <w:shd w:val="clear" w:color="auto" w:fill="FFFFFF"/>
              </w:rPr>
              <w:t>ілік</w:t>
            </w:r>
            <w:proofErr w:type="spellEnd"/>
            <w:r w:rsidRPr="006A070A">
              <w:rPr>
                <w:b/>
                <w:color w:val="000000"/>
                <w:spacing w:val="2"/>
                <w:sz w:val="22"/>
                <w:szCs w:val="22"/>
                <w:shd w:val="clear" w:color="auto" w:fill="FFFFFF"/>
              </w:rPr>
              <w:t xml:space="preserve"> </w:t>
            </w:r>
            <w:proofErr w:type="spellStart"/>
            <w:r w:rsidRPr="006A070A">
              <w:rPr>
                <w:b/>
                <w:color w:val="000000"/>
                <w:spacing w:val="2"/>
                <w:sz w:val="22"/>
                <w:szCs w:val="22"/>
                <w:shd w:val="clear" w:color="auto" w:fill="FFFFFF"/>
              </w:rPr>
              <w:t>заттардың</w:t>
            </w:r>
            <w:proofErr w:type="spellEnd"/>
            <w:r w:rsidRPr="006A070A">
              <w:rPr>
                <w:b/>
                <w:color w:val="000000"/>
                <w:spacing w:val="2"/>
                <w:sz w:val="22"/>
                <w:szCs w:val="22"/>
                <w:shd w:val="clear" w:color="auto" w:fill="FFFFFF"/>
              </w:rPr>
              <w:t xml:space="preserve">, </w:t>
            </w:r>
            <w:proofErr w:type="spellStart"/>
            <w:r w:rsidRPr="006A070A">
              <w:rPr>
                <w:b/>
                <w:color w:val="000000"/>
                <w:spacing w:val="2"/>
                <w:sz w:val="22"/>
                <w:szCs w:val="22"/>
                <w:shd w:val="clear" w:color="auto" w:fill="FFFFFF"/>
              </w:rPr>
              <w:t>медициналық</w:t>
            </w:r>
            <w:proofErr w:type="spellEnd"/>
            <w:r w:rsidRPr="006A070A">
              <w:rPr>
                <w:b/>
                <w:color w:val="000000"/>
                <w:spacing w:val="2"/>
                <w:sz w:val="22"/>
                <w:szCs w:val="22"/>
                <w:shd w:val="clear" w:color="auto" w:fill="FFFFFF"/>
              </w:rPr>
              <w:t xml:space="preserve"> </w:t>
            </w:r>
            <w:proofErr w:type="spellStart"/>
            <w:r w:rsidRPr="006A070A">
              <w:rPr>
                <w:b/>
                <w:color w:val="000000"/>
                <w:spacing w:val="2"/>
                <w:sz w:val="22"/>
                <w:szCs w:val="22"/>
                <w:shd w:val="clear" w:color="auto" w:fill="FFFFFF"/>
              </w:rPr>
              <w:t>бұйымдардың</w:t>
            </w:r>
            <w:proofErr w:type="spellEnd"/>
            <w:r w:rsidRPr="006A070A">
              <w:rPr>
                <w:b/>
                <w:color w:val="000000"/>
                <w:spacing w:val="2"/>
                <w:sz w:val="22"/>
                <w:szCs w:val="22"/>
                <w:shd w:val="clear" w:color="auto" w:fill="FFFFFF"/>
              </w:rPr>
              <w:t xml:space="preserve"> </w:t>
            </w:r>
            <w:proofErr w:type="spellStart"/>
            <w:r w:rsidRPr="006A070A">
              <w:rPr>
                <w:b/>
                <w:color w:val="000000"/>
                <w:spacing w:val="2"/>
                <w:sz w:val="22"/>
                <w:szCs w:val="22"/>
                <w:shd w:val="clear" w:color="auto" w:fill="FFFFFF"/>
              </w:rPr>
              <w:t>немесе</w:t>
            </w:r>
            <w:proofErr w:type="spellEnd"/>
            <w:r w:rsidRPr="006A070A">
              <w:rPr>
                <w:b/>
                <w:color w:val="000000"/>
                <w:spacing w:val="2"/>
                <w:sz w:val="22"/>
                <w:szCs w:val="22"/>
                <w:shd w:val="clear" w:color="auto" w:fill="FFFFFF"/>
              </w:rPr>
              <w:t xml:space="preserve"> </w:t>
            </w:r>
            <w:proofErr w:type="spellStart"/>
            <w:r w:rsidRPr="006A070A">
              <w:rPr>
                <w:b/>
                <w:color w:val="000000"/>
                <w:spacing w:val="2"/>
                <w:sz w:val="22"/>
                <w:szCs w:val="22"/>
                <w:shd w:val="clear" w:color="auto" w:fill="FFFFFF"/>
              </w:rPr>
              <w:t>фармацевтикалық</w:t>
            </w:r>
            <w:proofErr w:type="spellEnd"/>
            <w:r w:rsidRPr="006A070A">
              <w:rPr>
                <w:b/>
                <w:color w:val="000000"/>
                <w:spacing w:val="2"/>
                <w:sz w:val="22"/>
                <w:szCs w:val="22"/>
                <w:shd w:val="clear" w:color="auto" w:fill="FFFFFF"/>
              </w:rPr>
              <w:t xml:space="preserve"> </w:t>
            </w:r>
            <w:proofErr w:type="spellStart"/>
            <w:r w:rsidRPr="006A070A">
              <w:rPr>
                <w:b/>
                <w:color w:val="000000"/>
                <w:spacing w:val="2"/>
                <w:sz w:val="22"/>
                <w:szCs w:val="22"/>
                <w:shd w:val="clear" w:color="auto" w:fill="FFFFFF"/>
              </w:rPr>
              <w:t>қызметтердің</w:t>
            </w:r>
            <w:proofErr w:type="spellEnd"/>
            <w:r w:rsidRPr="006A070A">
              <w:rPr>
                <w:b/>
                <w:color w:val="000000"/>
                <w:spacing w:val="2"/>
                <w:sz w:val="22"/>
                <w:szCs w:val="22"/>
                <w:shd w:val="clear" w:color="auto" w:fill="FFFFFF"/>
              </w:rPr>
              <w:t xml:space="preserve"> </w:t>
            </w:r>
            <w:proofErr w:type="spellStart"/>
            <w:r w:rsidRPr="006A070A">
              <w:rPr>
                <w:b/>
                <w:color w:val="000000"/>
                <w:spacing w:val="2"/>
                <w:sz w:val="22"/>
                <w:szCs w:val="22"/>
                <w:shd w:val="clear" w:color="auto" w:fill="FFFFFF"/>
              </w:rPr>
              <w:t>атаулары</w:t>
            </w:r>
            <w:proofErr w:type="spellEnd"/>
            <w:r w:rsidRPr="006A070A">
              <w:rPr>
                <w:b/>
                <w:color w:val="000000"/>
                <w:spacing w:val="2"/>
                <w:sz w:val="22"/>
                <w:szCs w:val="22"/>
                <w:shd w:val="clear" w:color="auto" w:fill="FFFFFF"/>
              </w:rPr>
              <w:t xml:space="preserve"> мен </w:t>
            </w:r>
            <w:proofErr w:type="spellStart"/>
            <w:r w:rsidRPr="006A070A">
              <w:rPr>
                <w:b/>
                <w:color w:val="000000"/>
                <w:spacing w:val="2"/>
                <w:sz w:val="22"/>
                <w:szCs w:val="22"/>
                <w:shd w:val="clear" w:color="auto" w:fill="FFFFFF"/>
              </w:rPr>
              <w:t>қысқаша</w:t>
            </w:r>
            <w:proofErr w:type="spellEnd"/>
            <w:r w:rsidRPr="006A070A">
              <w:rPr>
                <w:b/>
                <w:color w:val="000000"/>
                <w:spacing w:val="2"/>
                <w:sz w:val="22"/>
                <w:szCs w:val="22"/>
                <w:shd w:val="clear" w:color="auto" w:fill="FFFFFF"/>
              </w:rPr>
              <w:t xml:space="preserve"> </w:t>
            </w:r>
            <w:proofErr w:type="spellStart"/>
            <w:r w:rsidRPr="006A070A">
              <w:rPr>
                <w:b/>
                <w:color w:val="000000"/>
                <w:spacing w:val="2"/>
                <w:sz w:val="22"/>
                <w:szCs w:val="22"/>
                <w:shd w:val="clear" w:color="auto" w:fill="FFFFFF"/>
              </w:rPr>
              <w:t>сипаттамасы</w:t>
            </w:r>
            <w:proofErr w:type="spellEnd"/>
          </w:p>
        </w:tc>
        <w:tc>
          <w:tcPr>
            <w:tcW w:w="992" w:type="dxa"/>
            <w:tcBorders>
              <w:top w:val="single" w:sz="4" w:space="0" w:color="auto"/>
              <w:left w:val="nil"/>
              <w:bottom w:val="single" w:sz="4" w:space="0" w:color="auto"/>
              <w:right w:val="single" w:sz="4" w:space="0" w:color="auto"/>
            </w:tcBorders>
            <w:shd w:val="clear" w:color="auto" w:fill="auto"/>
            <w:noWrap/>
            <w:hideMark/>
          </w:tcPr>
          <w:p w14:paraId="2EE8CC22" w14:textId="77777777" w:rsidR="006B246C" w:rsidRPr="006A070A" w:rsidRDefault="006B246C" w:rsidP="000C1CF5">
            <w:pPr>
              <w:jc w:val="both"/>
              <w:rPr>
                <w:b/>
                <w:bCs/>
                <w:color w:val="000000"/>
                <w:sz w:val="22"/>
                <w:szCs w:val="22"/>
              </w:rPr>
            </w:pPr>
          </w:p>
          <w:p w14:paraId="33EBF9F6" w14:textId="77777777" w:rsidR="006B246C" w:rsidRPr="006A070A" w:rsidRDefault="006B246C" w:rsidP="000C1CF5">
            <w:pPr>
              <w:jc w:val="both"/>
              <w:rPr>
                <w:b/>
                <w:bCs/>
                <w:sz w:val="22"/>
                <w:szCs w:val="22"/>
              </w:rPr>
            </w:pPr>
            <w:proofErr w:type="spellStart"/>
            <w:r w:rsidRPr="006A070A">
              <w:rPr>
                <w:b/>
                <w:bCs/>
                <w:color w:val="000000"/>
                <w:sz w:val="22"/>
                <w:szCs w:val="22"/>
              </w:rPr>
              <w:t>Ө</w:t>
            </w:r>
            <w:proofErr w:type="gramStart"/>
            <w:r w:rsidRPr="006A070A">
              <w:rPr>
                <w:b/>
                <w:bCs/>
                <w:color w:val="000000"/>
                <w:sz w:val="22"/>
                <w:szCs w:val="22"/>
              </w:rPr>
              <w:t>л</w:t>
            </w:r>
            <w:proofErr w:type="spellEnd"/>
            <w:r w:rsidRPr="006A070A">
              <w:rPr>
                <w:b/>
                <w:bCs/>
                <w:color w:val="000000"/>
                <w:sz w:val="22"/>
                <w:szCs w:val="22"/>
              </w:rPr>
              <w:t xml:space="preserve">. </w:t>
            </w:r>
            <w:proofErr w:type="spellStart"/>
            <w:r w:rsidRPr="006A070A">
              <w:rPr>
                <w:b/>
                <w:bCs/>
                <w:color w:val="000000"/>
                <w:sz w:val="22"/>
                <w:szCs w:val="22"/>
              </w:rPr>
              <w:t>б</w:t>
            </w:r>
            <w:proofErr w:type="gramEnd"/>
            <w:r w:rsidRPr="006A070A">
              <w:rPr>
                <w:b/>
                <w:bCs/>
                <w:color w:val="000000"/>
                <w:sz w:val="22"/>
                <w:szCs w:val="22"/>
              </w:rPr>
              <w:t>ірлігі</w:t>
            </w:r>
            <w:proofErr w:type="spellEnd"/>
          </w:p>
        </w:tc>
        <w:tc>
          <w:tcPr>
            <w:tcW w:w="1417" w:type="dxa"/>
            <w:tcBorders>
              <w:top w:val="single" w:sz="4" w:space="0" w:color="auto"/>
              <w:left w:val="nil"/>
              <w:bottom w:val="single" w:sz="4" w:space="0" w:color="auto"/>
              <w:right w:val="single" w:sz="4" w:space="0" w:color="auto"/>
            </w:tcBorders>
            <w:shd w:val="clear" w:color="auto" w:fill="auto"/>
          </w:tcPr>
          <w:p w14:paraId="7EE12263" w14:textId="77777777" w:rsidR="006B246C" w:rsidRPr="006A070A" w:rsidRDefault="006B246C" w:rsidP="000C1CF5">
            <w:pPr>
              <w:jc w:val="both"/>
              <w:rPr>
                <w:b/>
                <w:bCs/>
                <w:color w:val="000000"/>
                <w:sz w:val="22"/>
                <w:szCs w:val="22"/>
              </w:rPr>
            </w:pPr>
          </w:p>
          <w:p w14:paraId="1DF12FDF" w14:textId="77777777" w:rsidR="006B246C" w:rsidRPr="006A070A" w:rsidRDefault="006B246C" w:rsidP="000C1CF5">
            <w:pPr>
              <w:jc w:val="both"/>
              <w:rPr>
                <w:b/>
                <w:bCs/>
                <w:sz w:val="22"/>
                <w:szCs w:val="22"/>
              </w:rPr>
            </w:pPr>
            <w:r w:rsidRPr="006A070A">
              <w:rPr>
                <w:b/>
                <w:bCs/>
                <w:color w:val="000000"/>
                <w:sz w:val="22"/>
                <w:szCs w:val="22"/>
              </w:rPr>
              <w:t>Саны</w:t>
            </w:r>
          </w:p>
        </w:tc>
        <w:tc>
          <w:tcPr>
            <w:tcW w:w="1560" w:type="dxa"/>
            <w:tcBorders>
              <w:top w:val="single" w:sz="4" w:space="0" w:color="auto"/>
              <w:left w:val="nil"/>
              <w:bottom w:val="single" w:sz="4" w:space="0" w:color="auto"/>
              <w:right w:val="single" w:sz="4" w:space="0" w:color="auto"/>
            </w:tcBorders>
            <w:shd w:val="clear" w:color="auto" w:fill="auto"/>
          </w:tcPr>
          <w:p w14:paraId="48C633E3" w14:textId="77777777" w:rsidR="006B246C" w:rsidRPr="006A070A" w:rsidRDefault="006B246C" w:rsidP="000C1CF5">
            <w:pPr>
              <w:jc w:val="both"/>
              <w:rPr>
                <w:b/>
                <w:bCs/>
                <w:color w:val="000000"/>
                <w:sz w:val="22"/>
                <w:szCs w:val="22"/>
              </w:rPr>
            </w:pPr>
          </w:p>
          <w:p w14:paraId="76C155F1" w14:textId="77777777" w:rsidR="006B246C" w:rsidRPr="006A070A" w:rsidRDefault="006B246C" w:rsidP="000C1CF5">
            <w:pPr>
              <w:jc w:val="both"/>
              <w:rPr>
                <w:b/>
                <w:bCs/>
                <w:sz w:val="22"/>
                <w:szCs w:val="22"/>
              </w:rPr>
            </w:pPr>
            <w:proofErr w:type="spellStart"/>
            <w:r w:rsidRPr="006A070A">
              <w:rPr>
                <w:b/>
                <w:bCs/>
                <w:color w:val="000000"/>
                <w:sz w:val="22"/>
                <w:szCs w:val="22"/>
              </w:rPr>
              <w:t>Бірлі</w:t>
            </w:r>
            <w:proofErr w:type="gramStart"/>
            <w:r w:rsidRPr="006A070A">
              <w:rPr>
                <w:b/>
                <w:bCs/>
                <w:color w:val="000000"/>
                <w:sz w:val="22"/>
                <w:szCs w:val="22"/>
              </w:rPr>
              <w:t>к</w:t>
            </w:r>
            <w:proofErr w:type="spellEnd"/>
            <w:proofErr w:type="gramEnd"/>
            <w:r w:rsidRPr="006A070A">
              <w:rPr>
                <w:b/>
                <w:bCs/>
                <w:color w:val="000000"/>
                <w:sz w:val="22"/>
                <w:szCs w:val="22"/>
              </w:rPr>
              <w:t xml:space="preserve"> </w:t>
            </w:r>
            <w:proofErr w:type="spellStart"/>
            <w:r w:rsidRPr="006A070A">
              <w:rPr>
                <w:b/>
                <w:bCs/>
                <w:color w:val="000000"/>
                <w:sz w:val="22"/>
                <w:szCs w:val="22"/>
              </w:rPr>
              <w:t>бағасы</w:t>
            </w:r>
            <w:proofErr w:type="spellEnd"/>
            <w:r w:rsidRPr="006A070A">
              <w:rPr>
                <w:b/>
                <w:bCs/>
                <w:color w:val="000000"/>
                <w:sz w:val="22"/>
                <w:szCs w:val="22"/>
              </w:rPr>
              <w:t xml:space="preserve"> (</w:t>
            </w:r>
            <w:proofErr w:type="spellStart"/>
            <w:r w:rsidRPr="006A070A">
              <w:rPr>
                <w:b/>
                <w:bCs/>
                <w:color w:val="000000"/>
                <w:sz w:val="22"/>
                <w:szCs w:val="22"/>
              </w:rPr>
              <w:t>теңге</w:t>
            </w:r>
            <w:proofErr w:type="spellEnd"/>
            <w:r w:rsidRPr="006A070A">
              <w:rPr>
                <w:b/>
                <w:bCs/>
                <w:color w:val="000000"/>
                <w:sz w:val="22"/>
                <w:szCs w:val="22"/>
              </w:rPr>
              <w:t>)</w:t>
            </w:r>
          </w:p>
        </w:tc>
        <w:tc>
          <w:tcPr>
            <w:tcW w:w="1783" w:type="dxa"/>
            <w:tcBorders>
              <w:top w:val="single" w:sz="4" w:space="0" w:color="auto"/>
              <w:left w:val="nil"/>
              <w:bottom w:val="single" w:sz="4" w:space="0" w:color="auto"/>
              <w:right w:val="single" w:sz="4" w:space="0" w:color="auto"/>
            </w:tcBorders>
            <w:shd w:val="clear" w:color="auto" w:fill="auto"/>
          </w:tcPr>
          <w:p w14:paraId="720AED84" w14:textId="77777777" w:rsidR="006B246C" w:rsidRPr="006A070A" w:rsidRDefault="006B246C" w:rsidP="000C1CF5">
            <w:pPr>
              <w:jc w:val="both"/>
              <w:rPr>
                <w:b/>
                <w:bCs/>
                <w:color w:val="000000"/>
                <w:sz w:val="22"/>
                <w:szCs w:val="22"/>
              </w:rPr>
            </w:pPr>
          </w:p>
          <w:p w14:paraId="2846E19B" w14:textId="77777777" w:rsidR="006B246C" w:rsidRPr="006A070A" w:rsidRDefault="006B246C" w:rsidP="000C1CF5">
            <w:pPr>
              <w:jc w:val="both"/>
              <w:rPr>
                <w:b/>
                <w:bCs/>
                <w:sz w:val="22"/>
                <w:szCs w:val="22"/>
              </w:rPr>
            </w:pPr>
            <w:proofErr w:type="spellStart"/>
            <w:r w:rsidRPr="006A070A">
              <w:rPr>
                <w:b/>
                <w:bCs/>
                <w:color w:val="000000"/>
                <w:sz w:val="22"/>
                <w:szCs w:val="22"/>
              </w:rPr>
              <w:t>Бірлі</w:t>
            </w:r>
            <w:proofErr w:type="gramStart"/>
            <w:r w:rsidRPr="006A070A">
              <w:rPr>
                <w:b/>
                <w:bCs/>
                <w:color w:val="000000"/>
                <w:sz w:val="22"/>
                <w:szCs w:val="22"/>
              </w:rPr>
              <w:t>к</w:t>
            </w:r>
            <w:proofErr w:type="spellEnd"/>
            <w:proofErr w:type="gramEnd"/>
            <w:r w:rsidRPr="006A070A">
              <w:rPr>
                <w:b/>
                <w:bCs/>
                <w:color w:val="000000"/>
                <w:sz w:val="22"/>
                <w:szCs w:val="22"/>
              </w:rPr>
              <w:t xml:space="preserve"> </w:t>
            </w:r>
            <w:proofErr w:type="spellStart"/>
            <w:r w:rsidRPr="006A070A">
              <w:rPr>
                <w:b/>
                <w:bCs/>
                <w:color w:val="000000"/>
                <w:sz w:val="22"/>
                <w:szCs w:val="22"/>
              </w:rPr>
              <w:t>бағасы</w:t>
            </w:r>
            <w:proofErr w:type="spellEnd"/>
            <w:r w:rsidRPr="006A070A">
              <w:rPr>
                <w:b/>
                <w:bCs/>
                <w:color w:val="000000"/>
                <w:sz w:val="22"/>
                <w:szCs w:val="22"/>
              </w:rPr>
              <w:t xml:space="preserve"> (</w:t>
            </w:r>
            <w:proofErr w:type="spellStart"/>
            <w:r w:rsidRPr="006A070A">
              <w:rPr>
                <w:b/>
                <w:bCs/>
                <w:color w:val="000000"/>
                <w:sz w:val="22"/>
                <w:szCs w:val="22"/>
              </w:rPr>
              <w:t>теңге</w:t>
            </w:r>
            <w:proofErr w:type="spellEnd"/>
            <w:r w:rsidRPr="006A070A">
              <w:rPr>
                <w:b/>
                <w:bCs/>
                <w:color w:val="000000"/>
                <w:sz w:val="22"/>
                <w:szCs w:val="22"/>
              </w:rPr>
              <w:t>)</w:t>
            </w:r>
          </w:p>
        </w:tc>
      </w:tr>
      <w:tr w:rsidR="006B246C" w:rsidRPr="006A070A" w14:paraId="7891970A" w14:textId="77777777" w:rsidTr="000C1CF5">
        <w:trPr>
          <w:trHeight w:val="147"/>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7387F" w14:textId="77777777" w:rsidR="006B246C" w:rsidRPr="006A070A" w:rsidRDefault="006B246C" w:rsidP="000C1CF5">
            <w:pPr>
              <w:jc w:val="center"/>
              <w:rPr>
                <w:bCs/>
                <w:color w:val="000000"/>
                <w:sz w:val="22"/>
                <w:szCs w:val="22"/>
              </w:rPr>
            </w:pPr>
            <w:r w:rsidRPr="006A070A">
              <w:rPr>
                <w:bCs/>
                <w:color w:val="000000"/>
                <w:sz w:val="22"/>
                <w:szCs w:val="22"/>
              </w:rPr>
              <w:t>1</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757F2C7C" w14:textId="77777777" w:rsidR="006B246C" w:rsidRPr="006A070A" w:rsidRDefault="006B246C" w:rsidP="000C1CF5">
            <w:pPr>
              <w:jc w:val="both"/>
              <w:rPr>
                <w:color w:val="000000"/>
                <w:sz w:val="22"/>
                <w:szCs w:val="22"/>
              </w:rPr>
            </w:pPr>
            <w:r w:rsidRPr="006A070A">
              <w:rPr>
                <w:sz w:val="22"/>
                <w:szCs w:val="22"/>
                <w:lang w:val="kk-KZ"/>
              </w:rPr>
              <w:t>Б</w:t>
            </w:r>
            <w:proofErr w:type="spellStart"/>
            <w:r w:rsidRPr="006A070A">
              <w:rPr>
                <w:sz w:val="22"/>
                <w:szCs w:val="22"/>
              </w:rPr>
              <w:t>ір</w:t>
            </w:r>
            <w:proofErr w:type="spellEnd"/>
            <w:r w:rsidRPr="006A070A">
              <w:rPr>
                <w:sz w:val="22"/>
                <w:szCs w:val="22"/>
              </w:rPr>
              <w:t xml:space="preserve"> </w:t>
            </w:r>
            <w:proofErr w:type="spellStart"/>
            <w:r w:rsidRPr="006A070A">
              <w:rPr>
                <w:sz w:val="22"/>
                <w:szCs w:val="22"/>
              </w:rPr>
              <w:t>рет</w:t>
            </w:r>
            <w:proofErr w:type="spellEnd"/>
            <w:r w:rsidRPr="006A070A">
              <w:rPr>
                <w:sz w:val="22"/>
                <w:szCs w:val="22"/>
              </w:rPr>
              <w:t xml:space="preserve"> </w:t>
            </w:r>
            <w:proofErr w:type="spellStart"/>
            <w:r w:rsidRPr="006A070A">
              <w:rPr>
                <w:sz w:val="22"/>
                <w:szCs w:val="22"/>
              </w:rPr>
              <w:t>қолданылатын</w:t>
            </w:r>
            <w:proofErr w:type="spellEnd"/>
            <w:r w:rsidRPr="006A070A">
              <w:rPr>
                <w:sz w:val="22"/>
                <w:szCs w:val="22"/>
              </w:rPr>
              <w:t xml:space="preserve"> </w:t>
            </w:r>
            <w:proofErr w:type="spellStart"/>
            <w:r w:rsidRPr="006A070A">
              <w:rPr>
                <w:sz w:val="22"/>
                <w:szCs w:val="22"/>
              </w:rPr>
              <w:t>инъекциялық</w:t>
            </w:r>
            <w:proofErr w:type="spellEnd"/>
            <w:r w:rsidRPr="006A070A">
              <w:rPr>
                <w:sz w:val="22"/>
                <w:szCs w:val="22"/>
              </w:rPr>
              <w:t xml:space="preserve"> </w:t>
            </w:r>
            <w:proofErr w:type="spellStart"/>
            <w:r w:rsidRPr="006A070A">
              <w:rPr>
                <w:sz w:val="22"/>
                <w:szCs w:val="22"/>
              </w:rPr>
              <w:t>үш</w:t>
            </w:r>
            <w:proofErr w:type="spellEnd"/>
            <w:r w:rsidRPr="006A070A">
              <w:rPr>
                <w:sz w:val="22"/>
                <w:szCs w:val="22"/>
              </w:rPr>
              <w:t xml:space="preserve"> </w:t>
            </w:r>
            <w:proofErr w:type="spellStart"/>
            <w:r w:rsidRPr="006A070A">
              <w:rPr>
                <w:sz w:val="22"/>
                <w:szCs w:val="22"/>
              </w:rPr>
              <w:t>компонентті</w:t>
            </w:r>
            <w:proofErr w:type="spellEnd"/>
            <w:r w:rsidRPr="006A070A">
              <w:rPr>
                <w:sz w:val="22"/>
                <w:szCs w:val="22"/>
              </w:rPr>
              <w:t xml:space="preserve"> </w:t>
            </w:r>
            <w:proofErr w:type="spellStart"/>
            <w:r w:rsidRPr="006A070A">
              <w:rPr>
                <w:sz w:val="22"/>
                <w:szCs w:val="22"/>
              </w:rPr>
              <w:t>стерильді</w:t>
            </w:r>
            <w:proofErr w:type="spellEnd"/>
            <w:r w:rsidRPr="006A070A">
              <w:rPr>
                <w:sz w:val="22"/>
                <w:szCs w:val="22"/>
              </w:rPr>
              <w:t xml:space="preserve"> </w:t>
            </w:r>
            <w:r w:rsidRPr="006A070A">
              <w:rPr>
                <w:sz w:val="22"/>
                <w:szCs w:val="22"/>
                <w:lang w:val="kk-KZ"/>
              </w:rPr>
              <w:t>ш</w:t>
            </w:r>
            <w:proofErr w:type="spellStart"/>
            <w:r w:rsidRPr="006A070A">
              <w:rPr>
                <w:sz w:val="22"/>
                <w:szCs w:val="22"/>
              </w:rPr>
              <w:t>приц</w:t>
            </w:r>
            <w:proofErr w:type="spellEnd"/>
            <w:r w:rsidRPr="006A070A">
              <w:rPr>
                <w:sz w:val="22"/>
                <w:szCs w:val="22"/>
                <w:lang w:val="kk-KZ"/>
              </w:rPr>
              <w:t>,</w:t>
            </w:r>
            <w:r w:rsidRPr="006A070A">
              <w:rPr>
                <w:sz w:val="22"/>
                <w:szCs w:val="22"/>
              </w:rPr>
              <w:t xml:space="preserve"> </w:t>
            </w:r>
            <w:proofErr w:type="spellStart"/>
            <w:r w:rsidRPr="006A070A">
              <w:rPr>
                <w:sz w:val="22"/>
                <w:szCs w:val="22"/>
              </w:rPr>
              <w:t>көлемі</w:t>
            </w:r>
            <w:proofErr w:type="spellEnd"/>
            <w:r w:rsidRPr="006A070A">
              <w:rPr>
                <w:sz w:val="22"/>
                <w:szCs w:val="22"/>
              </w:rPr>
              <w:t xml:space="preserve">: </w:t>
            </w:r>
            <w:r w:rsidRPr="006A070A">
              <w:rPr>
                <w:sz w:val="22"/>
                <w:szCs w:val="22"/>
                <w:lang w:val="kk-KZ"/>
              </w:rPr>
              <w:t>2</w:t>
            </w:r>
            <w:r w:rsidRPr="006A070A">
              <w:rPr>
                <w:sz w:val="22"/>
                <w:szCs w:val="22"/>
              </w:rPr>
              <w:t xml:space="preserve">мл 23Gx1 </w:t>
            </w:r>
            <w:proofErr w:type="spellStart"/>
            <w:r w:rsidRPr="006A070A">
              <w:rPr>
                <w:sz w:val="22"/>
                <w:szCs w:val="22"/>
              </w:rPr>
              <w:t>инелерімен</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ADA94C6" w14:textId="77777777" w:rsidR="006B246C" w:rsidRPr="006A070A" w:rsidRDefault="006B246C" w:rsidP="000C1CF5">
            <w:pPr>
              <w:rPr>
                <w:color w:val="000000"/>
                <w:sz w:val="22"/>
                <w:szCs w:val="22"/>
                <w:lang w:val="kk-KZ"/>
              </w:rPr>
            </w:pPr>
            <w:r w:rsidRPr="006A070A">
              <w:rPr>
                <w:color w:val="000000"/>
                <w:sz w:val="22"/>
                <w:szCs w:val="22"/>
                <w:lang w:val="kk-KZ"/>
              </w:rPr>
              <w:t xml:space="preserve">дана </w:t>
            </w:r>
          </w:p>
        </w:tc>
        <w:tc>
          <w:tcPr>
            <w:tcW w:w="1417" w:type="dxa"/>
            <w:tcBorders>
              <w:top w:val="single" w:sz="4" w:space="0" w:color="auto"/>
              <w:left w:val="nil"/>
              <w:bottom w:val="single" w:sz="4" w:space="0" w:color="auto"/>
              <w:right w:val="single" w:sz="4" w:space="0" w:color="auto"/>
            </w:tcBorders>
            <w:shd w:val="clear" w:color="auto" w:fill="auto"/>
            <w:noWrap/>
          </w:tcPr>
          <w:p w14:paraId="1E8A2FD9" w14:textId="77777777" w:rsidR="006B246C" w:rsidRPr="006A070A" w:rsidRDefault="006B246C" w:rsidP="000C1CF5">
            <w:pPr>
              <w:jc w:val="center"/>
              <w:rPr>
                <w:sz w:val="22"/>
                <w:szCs w:val="22"/>
              </w:rPr>
            </w:pPr>
          </w:p>
          <w:p w14:paraId="365A48FC" w14:textId="77777777" w:rsidR="006B246C" w:rsidRPr="006A070A" w:rsidRDefault="006B246C" w:rsidP="000C1CF5">
            <w:pPr>
              <w:jc w:val="center"/>
              <w:rPr>
                <w:sz w:val="22"/>
                <w:szCs w:val="22"/>
              </w:rPr>
            </w:pPr>
            <w:r w:rsidRPr="006A070A">
              <w:rPr>
                <w:sz w:val="22"/>
                <w:szCs w:val="22"/>
              </w:rPr>
              <w:t>75 000,00</w:t>
            </w:r>
          </w:p>
        </w:tc>
        <w:tc>
          <w:tcPr>
            <w:tcW w:w="1560" w:type="dxa"/>
            <w:tcBorders>
              <w:top w:val="single" w:sz="4" w:space="0" w:color="auto"/>
              <w:left w:val="nil"/>
              <w:bottom w:val="single" w:sz="4" w:space="0" w:color="auto"/>
              <w:right w:val="single" w:sz="4" w:space="0" w:color="auto"/>
            </w:tcBorders>
          </w:tcPr>
          <w:p w14:paraId="40AECB61" w14:textId="77777777" w:rsidR="006B246C" w:rsidRPr="006A070A" w:rsidRDefault="006B246C" w:rsidP="000C1CF5">
            <w:pPr>
              <w:jc w:val="center"/>
              <w:rPr>
                <w:sz w:val="22"/>
                <w:szCs w:val="22"/>
              </w:rPr>
            </w:pPr>
          </w:p>
          <w:p w14:paraId="0CBD2E4B" w14:textId="77777777" w:rsidR="006B246C" w:rsidRPr="006A070A" w:rsidRDefault="006B246C" w:rsidP="000C1CF5">
            <w:pPr>
              <w:jc w:val="center"/>
              <w:rPr>
                <w:sz w:val="22"/>
                <w:szCs w:val="22"/>
              </w:rPr>
            </w:pPr>
            <w:r w:rsidRPr="006A070A">
              <w:rPr>
                <w:sz w:val="22"/>
                <w:szCs w:val="22"/>
              </w:rPr>
              <w:t>15,84</w:t>
            </w:r>
          </w:p>
        </w:tc>
        <w:tc>
          <w:tcPr>
            <w:tcW w:w="1783" w:type="dxa"/>
            <w:tcBorders>
              <w:top w:val="single" w:sz="4" w:space="0" w:color="auto"/>
              <w:left w:val="nil"/>
              <w:bottom w:val="single" w:sz="4" w:space="0" w:color="auto"/>
              <w:right w:val="single" w:sz="4" w:space="0" w:color="auto"/>
            </w:tcBorders>
          </w:tcPr>
          <w:p w14:paraId="50A5B5DB" w14:textId="77777777" w:rsidR="006B246C" w:rsidRPr="006A070A" w:rsidRDefault="006B246C" w:rsidP="000C1CF5">
            <w:pPr>
              <w:jc w:val="center"/>
              <w:rPr>
                <w:sz w:val="22"/>
                <w:szCs w:val="22"/>
              </w:rPr>
            </w:pPr>
          </w:p>
          <w:p w14:paraId="003E7EC2" w14:textId="77777777" w:rsidR="006B246C" w:rsidRPr="006A070A" w:rsidRDefault="006B246C" w:rsidP="000C1CF5">
            <w:pPr>
              <w:jc w:val="center"/>
              <w:rPr>
                <w:sz w:val="22"/>
                <w:szCs w:val="22"/>
              </w:rPr>
            </w:pPr>
            <w:r w:rsidRPr="006A070A">
              <w:rPr>
                <w:sz w:val="22"/>
                <w:szCs w:val="22"/>
              </w:rPr>
              <w:t>1 188 000,00</w:t>
            </w:r>
          </w:p>
        </w:tc>
      </w:tr>
      <w:tr w:rsidR="006B246C" w:rsidRPr="006A070A" w14:paraId="534C74EB" w14:textId="77777777" w:rsidTr="000C1CF5">
        <w:trPr>
          <w:trHeight w:val="147"/>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C4E2D" w14:textId="77777777" w:rsidR="006B246C" w:rsidRPr="006A070A" w:rsidRDefault="006B246C" w:rsidP="000C1CF5">
            <w:pPr>
              <w:jc w:val="center"/>
              <w:rPr>
                <w:bCs/>
                <w:color w:val="000000"/>
                <w:sz w:val="22"/>
                <w:szCs w:val="22"/>
              </w:rPr>
            </w:pPr>
            <w:r w:rsidRPr="006A070A">
              <w:rPr>
                <w:bCs/>
                <w:color w:val="000000"/>
                <w:sz w:val="22"/>
                <w:szCs w:val="22"/>
              </w:rPr>
              <w:t>2</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642FD9A8" w14:textId="77777777" w:rsidR="006B246C" w:rsidRPr="006A070A" w:rsidRDefault="006B246C" w:rsidP="000C1CF5">
            <w:pPr>
              <w:jc w:val="both"/>
              <w:rPr>
                <w:color w:val="000000"/>
                <w:sz w:val="22"/>
                <w:szCs w:val="22"/>
                <w:lang w:val="kk-KZ"/>
              </w:rPr>
            </w:pPr>
            <w:r w:rsidRPr="006A070A">
              <w:rPr>
                <w:sz w:val="22"/>
                <w:szCs w:val="22"/>
                <w:lang w:val="kk-KZ"/>
              </w:rPr>
              <w:t>Б</w:t>
            </w:r>
            <w:proofErr w:type="spellStart"/>
            <w:r w:rsidRPr="006A070A">
              <w:rPr>
                <w:sz w:val="22"/>
                <w:szCs w:val="22"/>
              </w:rPr>
              <w:t>ір</w:t>
            </w:r>
            <w:proofErr w:type="spellEnd"/>
            <w:r w:rsidRPr="006A070A">
              <w:rPr>
                <w:sz w:val="22"/>
                <w:szCs w:val="22"/>
              </w:rPr>
              <w:t xml:space="preserve"> </w:t>
            </w:r>
            <w:proofErr w:type="spellStart"/>
            <w:r w:rsidRPr="006A070A">
              <w:rPr>
                <w:sz w:val="22"/>
                <w:szCs w:val="22"/>
              </w:rPr>
              <w:t>рет</w:t>
            </w:r>
            <w:proofErr w:type="spellEnd"/>
            <w:r w:rsidRPr="006A070A">
              <w:rPr>
                <w:sz w:val="22"/>
                <w:szCs w:val="22"/>
              </w:rPr>
              <w:t xml:space="preserve"> </w:t>
            </w:r>
            <w:proofErr w:type="spellStart"/>
            <w:r w:rsidRPr="006A070A">
              <w:rPr>
                <w:sz w:val="22"/>
                <w:szCs w:val="22"/>
              </w:rPr>
              <w:t>қолданылатын</w:t>
            </w:r>
            <w:proofErr w:type="spellEnd"/>
            <w:r w:rsidRPr="006A070A">
              <w:rPr>
                <w:sz w:val="22"/>
                <w:szCs w:val="22"/>
              </w:rPr>
              <w:t xml:space="preserve"> </w:t>
            </w:r>
            <w:proofErr w:type="spellStart"/>
            <w:r w:rsidRPr="006A070A">
              <w:rPr>
                <w:sz w:val="22"/>
                <w:szCs w:val="22"/>
              </w:rPr>
              <w:t>инъекциялық</w:t>
            </w:r>
            <w:proofErr w:type="spellEnd"/>
            <w:r w:rsidRPr="006A070A">
              <w:rPr>
                <w:sz w:val="22"/>
                <w:szCs w:val="22"/>
              </w:rPr>
              <w:t xml:space="preserve"> </w:t>
            </w:r>
            <w:proofErr w:type="spellStart"/>
            <w:r w:rsidRPr="006A070A">
              <w:rPr>
                <w:sz w:val="22"/>
                <w:szCs w:val="22"/>
              </w:rPr>
              <w:t>үш</w:t>
            </w:r>
            <w:proofErr w:type="spellEnd"/>
            <w:r w:rsidRPr="006A070A">
              <w:rPr>
                <w:sz w:val="22"/>
                <w:szCs w:val="22"/>
              </w:rPr>
              <w:t xml:space="preserve"> </w:t>
            </w:r>
            <w:proofErr w:type="spellStart"/>
            <w:r w:rsidRPr="006A070A">
              <w:rPr>
                <w:sz w:val="22"/>
                <w:szCs w:val="22"/>
              </w:rPr>
              <w:t>компонентті</w:t>
            </w:r>
            <w:proofErr w:type="spellEnd"/>
            <w:r w:rsidRPr="006A070A">
              <w:rPr>
                <w:sz w:val="22"/>
                <w:szCs w:val="22"/>
              </w:rPr>
              <w:t xml:space="preserve"> </w:t>
            </w:r>
            <w:proofErr w:type="spellStart"/>
            <w:r w:rsidRPr="006A070A">
              <w:rPr>
                <w:sz w:val="22"/>
                <w:szCs w:val="22"/>
              </w:rPr>
              <w:t>стерильді</w:t>
            </w:r>
            <w:proofErr w:type="spellEnd"/>
            <w:r w:rsidRPr="006A070A">
              <w:rPr>
                <w:sz w:val="22"/>
                <w:szCs w:val="22"/>
              </w:rPr>
              <w:t xml:space="preserve"> </w:t>
            </w:r>
            <w:r w:rsidRPr="006A070A">
              <w:rPr>
                <w:sz w:val="22"/>
                <w:szCs w:val="22"/>
                <w:lang w:val="kk-KZ"/>
              </w:rPr>
              <w:t>ш</w:t>
            </w:r>
            <w:proofErr w:type="spellStart"/>
            <w:r w:rsidRPr="006A070A">
              <w:rPr>
                <w:sz w:val="22"/>
                <w:szCs w:val="22"/>
              </w:rPr>
              <w:t>приц</w:t>
            </w:r>
            <w:proofErr w:type="spellEnd"/>
            <w:r w:rsidRPr="006A070A">
              <w:rPr>
                <w:sz w:val="22"/>
                <w:szCs w:val="22"/>
                <w:lang w:val="kk-KZ"/>
              </w:rPr>
              <w:t>,</w:t>
            </w:r>
            <w:r w:rsidRPr="006A070A">
              <w:rPr>
                <w:sz w:val="22"/>
                <w:szCs w:val="22"/>
              </w:rPr>
              <w:t xml:space="preserve"> </w:t>
            </w:r>
            <w:proofErr w:type="spellStart"/>
            <w:r w:rsidRPr="006A070A">
              <w:rPr>
                <w:sz w:val="22"/>
                <w:szCs w:val="22"/>
              </w:rPr>
              <w:t>көлемі</w:t>
            </w:r>
            <w:proofErr w:type="spellEnd"/>
            <w:r w:rsidRPr="006A070A">
              <w:rPr>
                <w:color w:val="000000"/>
                <w:sz w:val="22"/>
                <w:szCs w:val="22"/>
              </w:rPr>
              <w:t>: 5мл 2</w:t>
            </w:r>
            <w:r w:rsidRPr="006A070A">
              <w:rPr>
                <w:color w:val="000000"/>
                <w:sz w:val="22"/>
                <w:szCs w:val="22"/>
                <w:lang w:val="kk-KZ"/>
              </w:rPr>
              <w:t>2</w:t>
            </w:r>
            <w:r w:rsidRPr="006A070A">
              <w:rPr>
                <w:color w:val="000000"/>
                <w:sz w:val="22"/>
                <w:szCs w:val="22"/>
              </w:rPr>
              <w:t xml:space="preserve">Gx1 </w:t>
            </w:r>
            <w:r w:rsidRPr="006A070A">
              <w:rPr>
                <w:color w:val="000000"/>
                <w:sz w:val="22"/>
                <w:szCs w:val="22"/>
                <w:lang w:val="kk-KZ"/>
              </w:rPr>
              <w:t>1/2 инелерімен</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1ABDDC8C" w14:textId="77777777" w:rsidR="006B246C" w:rsidRPr="006A070A" w:rsidRDefault="006B246C" w:rsidP="000C1CF5">
            <w:pPr>
              <w:jc w:val="center"/>
              <w:rPr>
                <w:color w:val="000000"/>
                <w:sz w:val="22"/>
                <w:szCs w:val="22"/>
                <w:lang w:val="kk-KZ"/>
              </w:rPr>
            </w:pPr>
            <w:r w:rsidRPr="006A070A">
              <w:rPr>
                <w:color w:val="000000"/>
                <w:sz w:val="22"/>
                <w:szCs w:val="22"/>
                <w:lang w:val="kk-KZ"/>
              </w:rPr>
              <w:t xml:space="preserve">дана </w:t>
            </w:r>
          </w:p>
        </w:tc>
        <w:tc>
          <w:tcPr>
            <w:tcW w:w="1417" w:type="dxa"/>
            <w:tcBorders>
              <w:top w:val="single" w:sz="4" w:space="0" w:color="auto"/>
              <w:left w:val="nil"/>
              <w:bottom w:val="single" w:sz="4" w:space="0" w:color="auto"/>
              <w:right w:val="single" w:sz="4" w:space="0" w:color="auto"/>
            </w:tcBorders>
            <w:shd w:val="clear" w:color="auto" w:fill="auto"/>
            <w:noWrap/>
          </w:tcPr>
          <w:p w14:paraId="00C2AA86" w14:textId="77777777" w:rsidR="006B246C" w:rsidRPr="006A070A" w:rsidRDefault="006B246C" w:rsidP="000C1CF5">
            <w:pPr>
              <w:jc w:val="center"/>
              <w:rPr>
                <w:sz w:val="22"/>
                <w:szCs w:val="22"/>
              </w:rPr>
            </w:pPr>
          </w:p>
          <w:p w14:paraId="47148AFB" w14:textId="77777777" w:rsidR="006B246C" w:rsidRPr="006A070A" w:rsidRDefault="006B246C" w:rsidP="000C1CF5">
            <w:pPr>
              <w:jc w:val="center"/>
              <w:rPr>
                <w:sz w:val="22"/>
                <w:szCs w:val="22"/>
              </w:rPr>
            </w:pPr>
            <w:r w:rsidRPr="006A070A">
              <w:rPr>
                <w:sz w:val="22"/>
                <w:szCs w:val="22"/>
              </w:rPr>
              <w:t>75 000,00</w:t>
            </w:r>
          </w:p>
        </w:tc>
        <w:tc>
          <w:tcPr>
            <w:tcW w:w="1560" w:type="dxa"/>
            <w:tcBorders>
              <w:top w:val="single" w:sz="4" w:space="0" w:color="auto"/>
              <w:left w:val="nil"/>
              <w:bottom w:val="single" w:sz="4" w:space="0" w:color="auto"/>
              <w:right w:val="single" w:sz="4" w:space="0" w:color="auto"/>
            </w:tcBorders>
          </w:tcPr>
          <w:p w14:paraId="7A2490C7" w14:textId="77777777" w:rsidR="006B246C" w:rsidRPr="006A070A" w:rsidRDefault="006B246C" w:rsidP="000C1CF5">
            <w:pPr>
              <w:jc w:val="center"/>
              <w:rPr>
                <w:sz w:val="22"/>
                <w:szCs w:val="22"/>
              </w:rPr>
            </w:pPr>
          </w:p>
          <w:p w14:paraId="67D3268A" w14:textId="77777777" w:rsidR="006B246C" w:rsidRPr="006A070A" w:rsidRDefault="006B246C" w:rsidP="000C1CF5">
            <w:pPr>
              <w:jc w:val="center"/>
              <w:rPr>
                <w:sz w:val="22"/>
                <w:szCs w:val="22"/>
              </w:rPr>
            </w:pPr>
            <w:r w:rsidRPr="006A070A">
              <w:rPr>
                <w:sz w:val="22"/>
                <w:szCs w:val="22"/>
              </w:rPr>
              <w:t>15,75</w:t>
            </w:r>
          </w:p>
        </w:tc>
        <w:tc>
          <w:tcPr>
            <w:tcW w:w="1783" w:type="dxa"/>
            <w:tcBorders>
              <w:top w:val="single" w:sz="4" w:space="0" w:color="auto"/>
              <w:left w:val="nil"/>
              <w:bottom w:val="single" w:sz="4" w:space="0" w:color="auto"/>
              <w:right w:val="single" w:sz="4" w:space="0" w:color="auto"/>
            </w:tcBorders>
          </w:tcPr>
          <w:p w14:paraId="2A7A6CE7" w14:textId="77777777" w:rsidR="006B246C" w:rsidRPr="006A070A" w:rsidRDefault="006B246C" w:rsidP="000C1CF5">
            <w:pPr>
              <w:jc w:val="center"/>
              <w:rPr>
                <w:sz w:val="22"/>
                <w:szCs w:val="22"/>
              </w:rPr>
            </w:pPr>
          </w:p>
          <w:p w14:paraId="35B09B8E" w14:textId="77777777" w:rsidR="006B246C" w:rsidRPr="006A070A" w:rsidRDefault="006B246C" w:rsidP="000C1CF5">
            <w:pPr>
              <w:jc w:val="center"/>
              <w:rPr>
                <w:sz w:val="22"/>
                <w:szCs w:val="22"/>
              </w:rPr>
            </w:pPr>
            <w:r w:rsidRPr="006A070A">
              <w:rPr>
                <w:sz w:val="22"/>
                <w:szCs w:val="22"/>
              </w:rPr>
              <w:t>1 181 250,00</w:t>
            </w:r>
          </w:p>
        </w:tc>
      </w:tr>
      <w:tr w:rsidR="006B246C" w:rsidRPr="006A070A" w14:paraId="091390BD" w14:textId="77777777" w:rsidTr="000C1CF5">
        <w:trPr>
          <w:trHeight w:val="147"/>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E4F83" w14:textId="77777777" w:rsidR="006B246C" w:rsidRPr="006A070A" w:rsidRDefault="006B246C" w:rsidP="000C1CF5">
            <w:pPr>
              <w:jc w:val="center"/>
              <w:rPr>
                <w:b/>
                <w:bCs/>
                <w:color w:val="000000"/>
                <w:sz w:val="22"/>
                <w:szCs w:val="22"/>
              </w:rPr>
            </w:pP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06AD1CE6" w14:textId="77777777" w:rsidR="006B246C" w:rsidRPr="006A070A" w:rsidRDefault="006B246C" w:rsidP="000C1CF5">
            <w:pPr>
              <w:jc w:val="both"/>
              <w:rPr>
                <w:b/>
                <w:sz w:val="22"/>
                <w:szCs w:val="22"/>
                <w:lang w:val="kk-KZ"/>
              </w:rPr>
            </w:pPr>
            <w:r w:rsidRPr="006A070A">
              <w:rPr>
                <w:b/>
                <w:sz w:val="22"/>
                <w:szCs w:val="22"/>
                <w:lang w:val="kk-KZ"/>
              </w:rPr>
              <w:t>ҚОРЫТЫНДЫ</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3A3A61E5" w14:textId="77777777" w:rsidR="006B246C" w:rsidRPr="006A070A" w:rsidRDefault="006B246C" w:rsidP="000C1CF5">
            <w:pPr>
              <w:jc w:val="center"/>
              <w:rPr>
                <w:b/>
                <w:color w:val="000000"/>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CCA6CD3" w14:textId="77777777" w:rsidR="006B246C" w:rsidRPr="006A070A" w:rsidRDefault="006B246C" w:rsidP="000C1CF5">
            <w:pPr>
              <w:spacing w:before="100" w:beforeAutospacing="1" w:after="100" w:afterAutospacing="1"/>
              <w:jc w:val="center"/>
              <w:rPr>
                <w:b/>
                <w:bCs/>
                <w:sz w:val="22"/>
                <w:szCs w:val="22"/>
                <w:lang w:eastAsia="x-none"/>
              </w:rPr>
            </w:pPr>
          </w:p>
        </w:tc>
        <w:tc>
          <w:tcPr>
            <w:tcW w:w="1560" w:type="dxa"/>
            <w:tcBorders>
              <w:top w:val="single" w:sz="4" w:space="0" w:color="auto"/>
              <w:left w:val="nil"/>
              <w:bottom w:val="single" w:sz="4" w:space="0" w:color="auto"/>
              <w:right w:val="single" w:sz="4" w:space="0" w:color="auto"/>
            </w:tcBorders>
          </w:tcPr>
          <w:p w14:paraId="2CBDC44E" w14:textId="77777777" w:rsidR="006B246C" w:rsidRPr="006A070A" w:rsidRDefault="006B246C" w:rsidP="000C1CF5">
            <w:pPr>
              <w:spacing w:before="100" w:beforeAutospacing="1" w:after="100" w:afterAutospacing="1"/>
              <w:jc w:val="center"/>
              <w:rPr>
                <w:b/>
                <w:bCs/>
                <w:sz w:val="22"/>
                <w:szCs w:val="22"/>
                <w:lang w:eastAsia="x-none"/>
              </w:rPr>
            </w:pPr>
          </w:p>
        </w:tc>
        <w:tc>
          <w:tcPr>
            <w:tcW w:w="1783" w:type="dxa"/>
            <w:tcBorders>
              <w:top w:val="single" w:sz="4" w:space="0" w:color="auto"/>
              <w:left w:val="nil"/>
              <w:bottom w:val="single" w:sz="4" w:space="0" w:color="auto"/>
              <w:right w:val="single" w:sz="4" w:space="0" w:color="auto"/>
            </w:tcBorders>
          </w:tcPr>
          <w:p w14:paraId="07209C29" w14:textId="77777777" w:rsidR="006B246C" w:rsidRPr="006A070A" w:rsidRDefault="006B246C" w:rsidP="000C1CF5">
            <w:pPr>
              <w:spacing w:before="100" w:beforeAutospacing="1" w:after="100" w:afterAutospacing="1"/>
              <w:jc w:val="center"/>
              <w:rPr>
                <w:b/>
                <w:bCs/>
                <w:sz w:val="22"/>
                <w:szCs w:val="22"/>
                <w:lang w:val="kk-KZ" w:eastAsia="x-none"/>
              </w:rPr>
            </w:pPr>
            <w:r w:rsidRPr="006A070A">
              <w:rPr>
                <w:b/>
                <w:bCs/>
                <w:sz w:val="22"/>
                <w:szCs w:val="22"/>
                <w:lang w:val="kk-KZ" w:eastAsia="x-none"/>
              </w:rPr>
              <w:t>2 369 250,00</w:t>
            </w:r>
          </w:p>
        </w:tc>
      </w:tr>
    </w:tbl>
    <w:p w14:paraId="4EA44CD8" w14:textId="77777777" w:rsidR="006B246C" w:rsidRPr="00E07DC8" w:rsidRDefault="006B246C" w:rsidP="006B246C">
      <w:pPr>
        <w:jc w:val="both"/>
        <w:rPr>
          <w:sz w:val="25"/>
          <w:szCs w:val="25"/>
          <w:lang w:val="kk-KZ" w:eastAsia="x-none"/>
        </w:rPr>
      </w:pPr>
    </w:p>
    <w:p w14:paraId="1024DE6D" w14:textId="77777777" w:rsidR="006B246C" w:rsidRPr="008C0B25" w:rsidRDefault="006B246C" w:rsidP="006B246C">
      <w:pPr>
        <w:contextualSpacing/>
        <w:jc w:val="both"/>
        <w:rPr>
          <w:sz w:val="25"/>
          <w:szCs w:val="25"/>
          <w:lang w:val="kk-KZ"/>
        </w:rPr>
      </w:pPr>
      <w:r w:rsidRPr="008C0B25">
        <w:rPr>
          <w:sz w:val="25"/>
          <w:szCs w:val="25"/>
          <w:lang w:val="kk-KZ"/>
        </w:rPr>
        <w:t>Тендерлік құжаттамаға өзгерістер енгізілген жоқ.</w:t>
      </w:r>
    </w:p>
    <w:p w14:paraId="7175BAE9" w14:textId="77777777" w:rsidR="006B246C" w:rsidRPr="008C0B25" w:rsidRDefault="006B246C" w:rsidP="006B246C">
      <w:pPr>
        <w:tabs>
          <w:tab w:val="left" w:pos="710"/>
          <w:tab w:val="left" w:pos="1800"/>
        </w:tabs>
        <w:jc w:val="both"/>
        <w:rPr>
          <w:b/>
          <w:color w:val="000000"/>
          <w:spacing w:val="2"/>
          <w:sz w:val="25"/>
          <w:szCs w:val="25"/>
          <w:shd w:val="clear" w:color="auto" w:fill="FFFFFF"/>
          <w:lang w:val="kk-KZ"/>
        </w:rPr>
      </w:pPr>
      <w:r w:rsidRPr="008C0B25">
        <w:rPr>
          <w:b/>
          <w:color w:val="000000"/>
          <w:spacing w:val="2"/>
          <w:sz w:val="25"/>
          <w:szCs w:val="25"/>
          <w:shd w:val="clear" w:color="auto" w:fill="FFFFFF"/>
          <w:lang w:val="kk-KZ"/>
        </w:rPr>
        <w:t>3.Тендерлік өтінімдерді ұсынудың соңғы мерзімі өткенге дейін оларды белгіленген мерзімде ұсынған келесі әлеуетті өнім берушілердің тендерлік өтінімдері:</w:t>
      </w:r>
    </w:p>
    <w:p w14:paraId="4C906924" w14:textId="77777777" w:rsidR="006B246C" w:rsidRPr="008C0B25" w:rsidRDefault="006B246C" w:rsidP="006B246C">
      <w:pPr>
        <w:contextualSpacing/>
        <w:jc w:val="both"/>
        <w:rPr>
          <w:b/>
          <w:sz w:val="25"/>
          <w:szCs w:val="25"/>
          <w:lang w:val="kk-KZ"/>
        </w:rPr>
      </w:pPr>
    </w:p>
    <w:p w14:paraId="5B1E6484" w14:textId="77777777" w:rsidR="006B246C" w:rsidRPr="008C0B25" w:rsidRDefault="006B246C" w:rsidP="006B246C">
      <w:pPr>
        <w:contextualSpacing/>
        <w:jc w:val="both"/>
        <w:rPr>
          <w:b/>
          <w:sz w:val="25"/>
          <w:szCs w:val="25"/>
          <w:lang w:val="kk-KZ"/>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118"/>
        <w:gridCol w:w="3143"/>
        <w:gridCol w:w="1960"/>
      </w:tblGrid>
      <w:tr w:rsidR="006B246C" w:rsidRPr="006A070A" w14:paraId="48B6BB6E" w14:textId="77777777" w:rsidTr="000C1CF5">
        <w:trPr>
          <w:trHeight w:val="337"/>
        </w:trPr>
        <w:tc>
          <w:tcPr>
            <w:tcW w:w="851" w:type="dxa"/>
          </w:tcPr>
          <w:p w14:paraId="3802FF02" w14:textId="77777777" w:rsidR="006B246C" w:rsidRPr="006A070A" w:rsidRDefault="006B246C" w:rsidP="000C1CF5">
            <w:pPr>
              <w:jc w:val="center"/>
              <w:rPr>
                <w:b/>
                <w:bCs/>
                <w:sz w:val="22"/>
                <w:szCs w:val="22"/>
              </w:rPr>
            </w:pPr>
            <w:r w:rsidRPr="006A070A">
              <w:rPr>
                <w:b/>
                <w:bCs/>
                <w:sz w:val="22"/>
                <w:szCs w:val="22"/>
              </w:rPr>
              <w:lastRenderedPageBreak/>
              <w:t>№</w:t>
            </w:r>
          </w:p>
          <w:p w14:paraId="65FDCE82" w14:textId="77777777" w:rsidR="006B246C" w:rsidRPr="006A070A" w:rsidRDefault="006B246C" w:rsidP="000C1CF5">
            <w:pPr>
              <w:jc w:val="center"/>
              <w:rPr>
                <w:b/>
                <w:bCs/>
                <w:sz w:val="22"/>
                <w:szCs w:val="22"/>
                <w:lang w:val="kk-KZ"/>
              </w:rPr>
            </w:pPr>
            <w:r w:rsidRPr="006A070A">
              <w:rPr>
                <w:b/>
                <w:bCs/>
                <w:sz w:val="22"/>
                <w:szCs w:val="22"/>
                <w:lang w:val="kk-KZ"/>
              </w:rPr>
              <w:t>р</w:t>
            </w:r>
            <w:r w:rsidRPr="006A070A">
              <w:rPr>
                <w:b/>
                <w:bCs/>
                <w:sz w:val="22"/>
                <w:szCs w:val="22"/>
              </w:rPr>
              <w:t>/</w:t>
            </w:r>
            <w:r w:rsidRPr="006A070A">
              <w:rPr>
                <w:b/>
                <w:bCs/>
                <w:sz w:val="22"/>
                <w:szCs w:val="22"/>
                <w:lang w:val="kk-KZ"/>
              </w:rPr>
              <w:t>р</w:t>
            </w:r>
          </w:p>
        </w:tc>
        <w:tc>
          <w:tcPr>
            <w:tcW w:w="3118" w:type="dxa"/>
          </w:tcPr>
          <w:p w14:paraId="54E848D0" w14:textId="77777777" w:rsidR="006B246C" w:rsidRPr="006A070A" w:rsidRDefault="006B246C" w:rsidP="000C1CF5">
            <w:pPr>
              <w:jc w:val="center"/>
              <w:rPr>
                <w:b/>
                <w:bCs/>
                <w:sz w:val="22"/>
                <w:szCs w:val="22"/>
              </w:rPr>
            </w:pPr>
            <w:proofErr w:type="spellStart"/>
            <w:r w:rsidRPr="006A070A">
              <w:rPr>
                <w:b/>
                <w:bCs/>
                <w:sz w:val="22"/>
                <w:szCs w:val="22"/>
              </w:rPr>
              <w:t>Әлеуетті</w:t>
            </w:r>
            <w:proofErr w:type="spellEnd"/>
            <w:r w:rsidRPr="006A070A">
              <w:rPr>
                <w:b/>
                <w:bCs/>
                <w:sz w:val="22"/>
                <w:szCs w:val="22"/>
              </w:rPr>
              <w:t xml:space="preserve"> </w:t>
            </w:r>
            <w:proofErr w:type="spellStart"/>
            <w:r w:rsidRPr="006A070A">
              <w:rPr>
                <w:b/>
                <w:bCs/>
                <w:sz w:val="22"/>
                <w:szCs w:val="22"/>
              </w:rPr>
              <w:t>өні</w:t>
            </w:r>
            <w:proofErr w:type="gramStart"/>
            <w:r w:rsidRPr="006A070A">
              <w:rPr>
                <w:b/>
                <w:bCs/>
                <w:sz w:val="22"/>
                <w:szCs w:val="22"/>
              </w:rPr>
              <w:t>м</w:t>
            </w:r>
            <w:proofErr w:type="spellEnd"/>
            <w:proofErr w:type="gramEnd"/>
            <w:r w:rsidRPr="006A070A">
              <w:rPr>
                <w:b/>
                <w:bCs/>
                <w:sz w:val="22"/>
                <w:szCs w:val="22"/>
              </w:rPr>
              <w:t xml:space="preserve"> </w:t>
            </w:r>
            <w:r w:rsidRPr="006A070A">
              <w:rPr>
                <w:b/>
                <w:bCs/>
                <w:sz w:val="22"/>
                <w:szCs w:val="22"/>
                <w:lang w:val="kk-KZ"/>
              </w:rPr>
              <w:t xml:space="preserve"> </w:t>
            </w:r>
            <w:proofErr w:type="spellStart"/>
            <w:r w:rsidRPr="006A070A">
              <w:rPr>
                <w:b/>
                <w:bCs/>
                <w:sz w:val="22"/>
                <w:szCs w:val="22"/>
              </w:rPr>
              <w:t>берушінің</w:t>
            </w:r>
            <w:proofErr w:type="spellEnd"/>
            <w:r w:rsidRPr="006A070A">
              <w:rPr>
                <w:b/>
                <w:bCs/>
                <w:sz w:val="22"/>
                <w:szCs w:val="22"/>
              </w:rPr>
              <w:t xml:space="preserve"> </w:t>
            </w:r>
            <w:proofErr w:type="spellStart"/>
            <w:r w:rsidRPr="006A070A">
              <w:rPr>
                <w:b/>
                <w:bCs/>
                <w:sz w:val="22"/>
                <w:szCs w:val="22"/>
              </w:rPr>
              <w:t>атауы</w:t>
            </w:r>
            <w:proofErr w:type="spellEnd"/>
          </w:p>
        </w:tc>
        <w:tc>
          <w:tcPr>
            <w:tcW w:w="3143" w:type="dxa"/>
          </w:tcPr>
          <w:p w14:paraId="6E3E2981" w14:textId="77777777" w:rsidR="006B246C" w:rsidRPr="006A070A" w:rsidRDefault="006B246C" w:rsidP="000C1CF5">
            <w:pPr>
              <w:jc w:val="center"/>
              <w:rPr>
                <w:b/>
                <w:bCs/>
                <w:sz w:val="22"/>
                <w:szCs w:val="22"/>
                <w:lang w:val="kk-KZ"/>
              </w:rPr>
            </w:pPr>
            <w:r w:rsidRPr="006A070A">
              <w:rPr>
                <w:b/>
                <w:bCs/>
                <w:sz w:val="22"/>
                <w:szCs w:val="22"/>
                <w:lang w:val="kk-KZ"/>
              </w:rPr>
              <w:t>Мекенжайы</w:t>
            </w:r>
          </w:p>
        </w:tc>
        <w:tc>
          <w:tcPr>
            <w:tcW w:w="1960" w:type="dxa"/>
          </w:tcPr>
          <w:p w14:paraId="61CB20D0" w14:textId="77777777" w:rsidR="006B246C" w:rsidRPr="006A070A" w:rsidRDefault="006B246C" w:rsidP="000C1CF5">
            <w:pPr>
              <w:jc w:val="center"/>
              <w:rPr>
                <w:b/>
                <w:bCs/>
                <w:sz w:val="22"/>
                <w:szCs w:val="22"/>
              </w:rPr>
            </w:pPr>
            <w:proofErr w:type="spellStart"/>
            <w:r w:rsidRPr="006A070A">
              <w:rPr>
                <w:b/>
                <w:bCs/>
                <w:sz w:val="22"/>
                <w:szCs w:val="22"/>
              </w:rPr>
              <w:t>Ұсыну</w:t>
            </w:r>
            <w:proofErr w:type="spellEnd"/>
            <w:r w:rsidRPr="006A070A">
              <w:rPr>
                <w:b/>
                <w:bCs/>
                <w:sz w:val="22"/>
                <w:szCs w:val="22"/>
              </w:rPr>
              <w:t xml:space="preserve"> </w:t>
            </w:r>
            <w:proofErr w:type="spellStart"/>
            <w:r w:rsidRPr="006A070A">
              <w:rPr>
                <w:b/>
                <w:bCs/>
                <w:sz w:val="22"/>
                <w:szCs w:val="22"/>
              </w:rPr>
              <w:t>күні</w:t>
            </w:r>
            <w:proofErr w:type="spellEnd"/>
            <w:r w:rsidRPr="006A070A">
              <w:rPr>
                <w:b/>
                <w:bCs/>
                <w:sz w:val="22"/>
                <w:szCs w:val="22"/>
              </w:rPr>
              <w:t xml:space="preserve"> мен </w:t>
            </w:r>
            <w:proofErr w:type="spellStart"/>
            <w:proofErr w:type="gramStart"/>
            <w:r w:rsidRPr="006A070A">
              <w:rPr>
                <w:b/>
                <w:bCs/>
                <w:sz w:val="22"/>
                <w:szCs w:val="22"/>
              </w:rPr>
              <w:t>уа</w:t>
            </w:r>
            <w:proofErr w:type="gramEnd"/>
            <w:r w:rsidRPr="006A070A">
              <w:rPr>
                <w:b/>
                <w:bCs/>
                <w:sz w:val="22"/>
                <w:szCs w:val="22"/>
              </w:rPr>
              <w:t>қыты</w:t>
            </w:r>
            <w:proofErr w:type="spellEnd"/>
          </w:p>
        </w:tc>
      </w:tr>
      <w:tr w:rsidR="006B246C" w:rsidRPr="006A070A" w14:paraId="085D8FDB" w14:textId="77777777" w:rsidTr="000C1CF5">
        <w:trPr>
          <w:trHeight w:val="337"/>
        </w:trPr>
        <w:tc>
          <w:tcPr>
            <w:tcW w:w="851" w:type="dxa"/>
            <w:vAlign w:val="center"/>
          </w:tcPr>
          <w:p w14:paraId="25414C12" w14:textId="77777777" w:rsidR="006B246C" w:rsidRPr="006A070A" w:rsidRDefault="006B246C" w:rsidP="000C1CF5">
            <w:pPr>
              <w:jc w:val="center"/>
              <w:rPr>
                <w:sz w:val="22"/>
                <w:szCs w:val="22"/>
              </w:rPr>
            </w:pPr>
            <w:r w:rsidRPr="006A070A">
              <w:rPr>
                <w:sz w:val="22"/>
                <w:szCs w:val="22"/>
              </w:rPr>
              <w:t>1</w:t>
            </w:r>
          </w:p>
        </w:tc>
        <w:tc>
          <w:tcPr>
            <w:tcW w:w="3118" w:type="dxa"/>
            <w:vAlign w:val="center"/>
          </w:tcPr>
          <w:p w14:paraId="55101199" w14:textId="77777777" w:rsidR="006B246C" w:rsidRPr="006A070A" w:rsidRDefault="006B246C" w:rsidP="000C1CF5">
            <w:pPr>
              <w:spacing w:before="100" w:beforeAutospacing="1" w:after="100" w:afterAutospacing="1"/>
              <w:jc w:val="both"/>
              <w:rPr>
                <w:b/>
                <w:bCs/>
                <w:sz w:val="22"/>
                <w:szCs w:val="22"/>
                <w:lang w:eastAsia="x-none"/>
              </w:rPr>
            </w:pPr>
            <w:r w:rsidRPr="006A070A">
              <w:rPr>
                <w:b/>
                <w:bCs/>
                <w:sz w:val="22"/>
                <w:szCs w:val="22"/>
                <w:lang w:eastAsia="x-none"/>
              </w:rPr>
              <w:t>«</w:t>
            </w:r>
            <w:proofErr w:type="spellStart"/>
            <w:r w:rsidRPr="006A070A">
              <w:rPr>
                <w:b/>
                <w:bCs/>
                <w:sz w:val="22"/>
                <w:szCs w:val="22"/>
                <w:lang w:eastAsia="x-none"/>
              </w:rPr>
              <w:t>Арша</w:t>
            </w:r>
            <w:proofErr w:type="spellEnd"/>
            <w:r w:rsidRPr="006A070A">
              <w:rPr>
                <w:b/>
                <w:bCs/>
                <w:sz w:val="22"/>
                <w:szCs w:val="22"/>
                <w:lang w:eastAsia="x-none"/>
              </w:rPr>
              <w:t>» ЖШС</w:t>
            </w:r>
          </w:p>
        </w:tc>
        <w:tc>
          <w:tcPr>
            <w:tcW w:w="3143" w:type="dxa"/>
            <w:vAlign w:val="center"/>
          </w:tcPr>
          <w:p w14:paraId="64800A39" w14:textId="77777777" w:rsidR="006B246C" w:rsidRPr="006A070A" w:rsidRDefault="006B246C" w:rsidP="000C1CF5">
            <w:pPr>
              <w:jc w:val="both"/>
              <w:rPr>
                <w:bCs/>
                <w:sz w:val="22"/>
                <w:szCs w:val="22"/>
              </w:rPr>
            </w:pPr>
            <w:r w:rsidRPr="006A070A">
              <w:rPr>
                <w:bCs/>
                <w:sz w:val="22"/>
                <w:szCs w:val="22"/>
                <w:lang w:val="kk-KZ"/>
              </w:rPr>
              <w:t>ҚР</w:t>
            </w:r>
            <w:r w:rsidRPr="006A070A">
              <w:rPr>
                <w:bCs/>
                <w:sz w:val="22"/>
                <w:szCs w:val="22"/>
              </w:rPr>
              <w:t xml:space="preserve">, </w:t>
            </w:r>
            <w:r w:rsidRPr="006A070A">
              <w:rPr>
                <w:bCs/>
                <w:sz w:val="22"/>
                <w:szCs w:val="22"/>
                <w:lang w:val="kk-KZ"/>
              </w:rPr>
              <w:t>Ақмола облысы</w:t>
            </w:r>
            <w:r w:rsidRPr="006A070A">
              <w:rPr>
                <w:bCs/>
                <w:sz w:val="22"/>
                <w:szCs w:val="22"/>
              </w:rPr>
              <w:t xml:space="preserve">, </w:t>
            </w:r>
            <w:r w:rsidRPr="006A070A">
              <w:rPr>
                <w:bCs/>
                <w:sz w:val="22"/>
                <w:szCs w:val="22"/>
                <w:lang w:val="kk-KZ"/>
              </w:rPr>
              <w:t>Көкшетау қ.</w:t>
            </w:r>
            <w:r w:rsidRPr="006A070A">
              <w:rPr>
                <w:bCs/>
                <w:sz w:val="22"/>
                <w:szCs w:val="22"/>
              </w:rPr>
              <w:t>, Васильковский</w:t>
            </w:r>
            <w:r w:rsidRPr="006A070A">
              <w:rPr>
                <w:bCs/>
                <w:sz w:val="22"/>
                <w:szCs w:val="22"/>
                <w:lang w:val="kk-KZ"/>
              </w:rPr>
              <w:t xml:space="preserve"> ықшамауд.</w:t>
            </w:r>
            <w:r w:rsidRPr="006A070A">
              <w:rPr>
                <w:bCs/>
                <w:sz w:val="22"/>
                <w:szCs w:val="22"/>
              </w:rPr>
              <w:t xml:space="preserve"> 12 «а»</w:t>
            </w:r>
          </w:p>
        </w:tc>
        <w:tc>
          <w:tcPr>
            <w:tcW w:w="1960" w:type="dxa"/>
            <w:vAlign w:val="center"/>
          </w:tcPr>
          <w:p w14:paraId="1F151F46" w14:textId="77777777" w:rsidR="006B246C" w:rsidRPr="006A070A" w:rsidRDefault="006B246C" w:rsidP="000C1CF5">
            <w:pPr>
              <w:rPr>
                <w:bCs/>
                <w:sz w:val="22"/>
                <w:szCs w:val="22"/>
                <w:lang w:val="kk-KZ"/>
              </w:rPr>
            </w:pPr>
            <w:r w:rsidRPr="006A070A">
              <w:rPr>
                <w:bCs/>
                <w:sz w:val="22"/>
                <w:szCs w:val="22"/>
              </w:rPr>
              <w:t>24.0</w:t>
            </w:r>
            <w:r w:rsidRPr="006A070A">
              <w:rPr>
                <w:bCs/>
                <w:sz w:val="22"/>
                <w:szCs w:val="22"/>
                <w:lang w:val="kk-KZ"/>
              </w:rPr>
              <w:t>7</w:t>
            </w:r>
            <w:r w:rsidRPr="006A070A">
              <w:rPr>
                <w:bCs/>
                <w:sz w:val="22"/>
                <w:szCs w:val="22"/>
              </w:rPr>
              <w:t xml:space="preserve">.2023, </w:t>
            </w:r>
            <w:r w:rsidRPr="006A070A">
              <w:rPr>
                <w:bCs/>
                <w:sz w:val="22"/>
                <w:szCs w:val="22"/>
                <w:lang w:val="kk-KZ"/>
              </w:rPr>
              <w:t>14:14</w:t>
            </w:r>
          </w:p>
        </w:tc>
      </w:tr>
      <w:tr w:rsidR="006B246C" w:rsidRPr="006A070A" w14:paraId="69AE1EE3" w14:textId="77777777" w:rsidTr="000C1CF5">
        <w:trPr>
          <w:trHeight w:val="337"/>
        </w:trPr>
        <w:tc>
          <w:tcPr>
            <w:tcW w:w="851" w:type="dxa"/>
            <w:vAlign w:val="center"/>
          </w:tcPr>
          <w:p w14:paraId="08648CB8" w14:textId="77777777" w:rsidR="006B246C" w:rsidRPr="006A070A" w:rsidRDefault="006B246C" w:rsidP="000C1CF5">
            <w:pPr>
              <w:jc w:val="center"/>
              <w:rPr>
                <w:sz w:val="22"/>
                <w:szCs w:val="22"/>
                <w:lang w:val="kk-KZ"/>
              </w:rPr>
            </w:pPr>
            <w:r w:rsidRPr="006A070A">
              <w:rPr>
                <w:sz w:val="22"/>
                <w:szCs w:val="22"/>
                <w:lang w:val="kk-KZ"/>
              </w:rPr>
              <w:t>2</w:t>
            </w:r>
          </w:p>
        </w:tc>
        <w:tc>
          <w:tcPr>
            <w:tcW w:w="3118" w:type="dxa"/>
          </w:tcPr>
          <w:p w14:paraId="14771F40" w14:textId="77777777" w:rsidR="006B246C" w:rsidRPr="006A070A" w:rsidRDefault="006B246C" w:rsidP="000C1CF5">
            <w:pPr>
              <w:rPr>
                <w:b/>
                <w:sz w:val="22"/>
                <w:szCs w:val="22"/>
                <w:lang w:val="kk-KZ"/>
              </w:rPr>
            </w:pPr>
            <w:r w:rsidRPr="006A070A">
              <w:rPr>
                <w:b/>
                <w:sz w:val="22"/>
                <w:szCs w:val="22"/>
              </w:rPr>
              <w:t>«DOLCE»</w:t>
            </w:r>
            <w:r w:rsidRPr="006A070A">
              <w:rPr>
                <w:b/>
                <w:sz w:val="22"/>
                <w:szCs w:val="22"/>
                <w:lang w:val="kk-KZ"/>
              </w:rPr>
              <w:t xml:space="preserve"> ЖШС</w:t>
            </w:r>
          </w:p>
        </w:tc>
        <w:tc>
          <w:tcPr>
            <w:tcW w:w="3143" w:type="dxa"/>
          </w:tcPr>
          <w:p w14:paraId="38F69AC4" w14:textId="77777777" w:rsidR="006B246C" w:rsidRPr="006A070A" w:rsidRDefault="006B246C" w:rsidP="000C1CF5">
            <w:pPr>
              <w:rPr>
                <w:sz w:val="22"/>
                <w:szCs w:val="22"/>
                <w:lang w:val="kk-KZ"/>
              </w:rPr>
            </w:pPr>
            <w:r w:rsidRPr="006A070A">
              <w:rPr>
                <w:sz w:val="22"/>
                <w:szCs w:val="22"/>
                <w:lang w:val="kk-KZ"/>
              </w:rPr>
              <w:t>ҚР, Алматы облысы, Іле ауданы,  Ынтымақ ауылы, Әл-фараби, 1</w:t>
            </w:r>
          </w:p>
        </w:tc>
        <w:tc>
          <w:tcPr>
            <w:tcW w:w="1960" w:type="dxa"/>
          </w:tcPr>
          <w:p w14:paraId="679C13BD" w14:textId="77777777" w:rsidR="006B246C" w:rsidRPr="006A070A" w:rsidRDefault="006B246C" w:rsidP="000C1CF5">
            <w:pPr>
              <w:rPr>
                <w:sz w:val="22"/>
                <w:szCs w:val="22"/>
              </w:rPr>
            </w:pPr>
            <w:r w:rsidRPr="006A070A">
              <w:rPr>
                <w:sz w:val="22"/>
                <w:szCs w:val="22"/>
              </w:rPr>
              <w:t>03.08.2023, 12:20</w:t>
            </w:r>
          </w:p>
        </w:tc>
      </w:tr>
      <w:tr w:rsidR="006B246C" w:rsidRPr="006A070A" w14:paraId="478DBC5C" w14:textId="77777777" w:rsidTr="000C1CF5">
        <w:trPr>
          <w:trHeight w:val="337"/>
        </w:trPr>
        <w:tc>
          <w:tcPr>
            <w:tcW w:w="851" w:type="dxa"/>
            <w:vAlign w:val="center"/>
          </w:tcPr>
          <w:p w14:paraId="57E3D383" w14:textId="77777777" w:rsidR="006B246C" w:rsidRPr="006A070A" w:rsidRDefault="006B246C" w:rsidP="000C1CF5">
            <w:pPr>
              <w:jc w:val="center"/>
              <w:rPr>
                <w:sz w:val="22"/>
                <w:szCs w:val="22"/>
                <w:lang w:val="kk-KZ"/>
              </w:rPr>
            </w:pPr>
            <w:r w:rsidRPr="006A070A">
              <w:rPr>
                <w:sz w:val="22"/>
                <w:szCs w:val="22"/>
                <w:lang w:val="kk-KZ"/>
              </w:rPr>
              <w:t>3</w:t>
            </w:r>
          </w:p>
        </w:tc>
        <w:tc>
          <w:tcPr>
            <w:tcW w:w="3118" w:type="dxa"/>
          </w:tcPr>
          <w:p w14:paraId="5A363BC1" w14:textId="77777777" w:rsidR="006B246C" w:rsidRPr="006A070A" w:rsidRDefault="006B246C" w:rsidP="000C1CF5">
            <w:pPr>
              <w:rPr>
                <w:b/>
                <w:sz w:val="22"/>
                <w:szCs w:val="22"/>
                <w:lang w:val="kk-KZ"/>
              </w:rPr>
            </w:pPr>
            <w:r w:rsidRPr="006A070A">
              <w:rPr>
                <w:b/>
                <w:sz w:val="22"/>
                <w:szCs w:val="22"/>
              </w:rPr>
              <w:t>«</w:t>
            </w:r>
            <w:r w:rsidRPr="006A070A">
              <w:rPr>
                <w:b/>
                <w:sz w:val="22"/>
                <w:szCs w:val="22"/>
                <w:lang w:val="kk-KZ"/>
              </w:rPr>
              <w:t>Қ</w:t>
            </w:r>
            <w:proofErr w:type="spellStart"/>
            <w:r w:rsidRPr="006A070A">
              <w:rPr>
                <w:b/>
                <w:sz w:val="22"/>
                <w:szCs w:val="22"/>
              </w:rPr>
              <w:t>азақстандық</w:t>
            </w:r>
            <w:proofErr w:type="spellEnd"/>
            <w:r w:rsidRPr="006A070A">
              <w:rPr>
                <w:b/>
                <w:sz w:val="22"/>
                <w:szCs w:val="22"/>
              </w:rPr>
              <w:t xml:space="preserve"> </w:t>
            </w:r>
            <w:proofErr w:type="spellStart"/>
            <w:r w:rsidRPr="006A070A">
              <w:rPr>
                <w:b/>
                <w:sz w:val="22"/>
                <w:szCs w:val="22"/>
              </w:rPr>
              <w:t>Фармацевтикалық</w:t>
            </w:r>
            <w:proofErr w:type="spellEnd"/>
            <w:r w:rsidRPr="006A070A">
              <w:rPr>
                <w:b/>
                <w:sz w:val="22"/>
                <w:szCs w:val="22"/>
              </w:rPr>
              <w:t xml:space="preserve"> Компания «</w:t>
            </w:r>
            <w:proofErr w:type="spellStart"/>
            <w:r w:rsidRPr="006A070A">
              <w:rPr>
                <w:b/>
                <w:sz w:val="22"/>
                <w:szCs w:val="22"/>
              </w:rPr>
              <w:t>Медсервис</w:t>
            </w:r>
            <w:proofErr w:type="spellEnd"/>
            <w:r w:rsidRPr="006A070A">
              <w:rPr>
                <w:b/>
                <w:sz w:val="22"/>
                <w:szCs w:val="22"/>
              </w:rPr>
              <w:t xml:space="preserve"> плюс»</w:t>
            </w:r>
            <w:r w:rsidRPr="006A070A">
              <w:rPr>
                <w:b/>
                <w:sz w:val="22"/>
                <w:szCs w:val="22"/>
                <w:lang w:val="kk-KZ"/>
              </w:rPr>
              <w:t xml:space="preserve"> ЖШС</w:t>
            </w:r>
          </w:p>
        </w:tc>
        <w:tc>
          <w:tcPr>
            <w:tcW w:w="3143" w:type="dxa"/>
          </w:tcPr>
          <w:p w14:paraId="6D9F3BEB" w14:textId="77777777" w:rsidR="006B246C" w:rsidRPr="006A070A" w:rsidRDefault="006B246C" w:rsidP="000C1CF5">
            <w:pPr>
              <w:rPr>
                <w:sz w:val="22"/>
                <w:szCs w:val="22"/>
              </w:rPr>
            </w:pPr>
            <w:r w:rsidRPr="006A070A">
              <w:rPr>
                <w:sz w:val="22"/>
                <w:szCs w:val="22"/>
              </w:rPr>
              <w:t xml:space="preserve"> Алматы</w:t>
            </w:r>
            <w:r w:rsidRPr="006A070A">
              <w:rPr>
                <w:sz w:val="22"/>
                <w:szCs w:val="22"/>
                <w:lang w:val="kk-KZ"/>
              </w:rPr>
              <w:t xml:space="preserve"> қаласы</w:t>
            </w:r>
            <w:r w:rsidRPr="006A070A">
              <w:rPr>
                <w:sz w:val="22"/>
                <w:szCs w:val="22"/>
              </w:rPr>
              <w:t xml:space="preserve">, </w:t>
            </w:r>
            <w:proofErr w:type="spellStart"/>
            <w:r w:rsidRPr="006A070A">
              <w:rPr>
                <w:sz w:val="22"/>
                <w:szCs w:val="22"/>
              </w:rPr>
              <w:t>Маметова</w:t>
            </w:r>
            <w:proofErr w:type="spellEnd"/>
            <w:r w:rsidRPr="006A070A">
              <w:rPr>
                <w:sz w:val="22"/>
                <w:szCs w:val="22"/>
              </w:rPr>
              <w:t>, 54</w:t>
            </w:r>
          </w:p>
        </w:tc>
        <w:tc>
          <w:tcPr>
            <w:tcW w:w="1960" w:type="dxa"/>
          </w:tcPr>
          <w:p w14:paraId="10CA9A4A" w14:textId="77777777" w:rsidR="006B246C" w:rsidRPr="006A070A" w:rsidRDefault="006B246C" w:rsidP="000C1CF5">
            <w:pPr>
              <w:rPr>
                <w:sz w:val="22"/>
                <w:szCs w:val="22"/>
              </w:rPr>
            </w:pPr>
            <w:r w:rsidRPr="006A070A">
              <w:rPr>
                <w:sz w:val="22"/>
                <w:szCs w:val="22"/>
              </w:rPr>
              <w:t>08.08.2023, 09:10</w:t>
            </w:r>
          </w:p>
        </w:tc>
      </w:tr>
    </w:tbl>
    <w:p w14:paraId="237FE719" w14:textId="77777777" w:rsidR="006B246C" w:rsidRPr="008C0B25" w:rsidRDefault="006B246C" w:rsidP="006B246C">
      <w:pPr>
        <w:contextualSpacing/>
        <w:jc w:val="both"/>
        <w:rPr>
          <w:b/>
          <w:sz w:val="25"/>
          <w:szCs w:val="25"/>
          <w:lang w:val="kk-KZ"/>
        </w:rPr>
      </w:pPr>
    </w:p>
    <w:p w14:paraId="7CD15D1B" w14:textId="77777777" w:rsidR="006B246C" w:rsidRPr="008C0B25" w:rsidRDefault="006B246C" w:rsidP="006B2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002033"/>
          <w:sz w:val="25"/>
          <w:szCs w:val="25"/>
          <w:bdr w:val="none" w:sz="0" w:space="0" w:color="auto" w:frame="1"/>
        </w:rPr>
      </w:pPr>
    </w:p>
    <w:p w14:paraId="06EDC967" w14:textId="77777777" w:rsidR="006B246C" w:rsidRPr="008C0B25" w:rsidRDefault="006B246C" w:rsidP="006B2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5"/>
          <w:szCs w:val="25"/>
          <w:bdr w:val="none" w:sz="0" w:space="0" w:color="auto" w:frame="1"/>
          <w:lang w:val="kk-KZ"/>
        </w:rPr>
      </w:pPr>
      <w:r w:rsidRPr="008C0B25">
        <w:rPr>
          <w:b/>
          <w:color w:val="000000" w:themeColor="text1"/>
          <w:sz w:val="25"/>
          <w:szCs w:val="25"/>
          <w:bdr w:val="none" w:sz="0" w:space="0" w:color="auto" w:frame="1"/>
          <w:lang w:val="kk-KZ"/>
        </w:rPr>
        <w:t xml:space="preserve">4.Тендерлік өтінімдерді бағалау мен салыстыруды баяндау: </w:t>
      </w:r>
      <w:r w:rsidRPr="008C0B25">
        <w:rPr>
          <w:color w:val="000000" w:themeColor="text1"/>
          <w:sz w:val="25"/>
          <w:szCs w:val="25"/>
          <w:bdr w:val="none" w:sz="0" w:space="0" w:color="auto" w:frame="1"/>
          <w:lang w:val="kk-KZ"/>
        </w:rPr>
        <w:t xml:space="preserve">Қағиданың 14 т. </w:t>
      </w:r>
      <w:proofErr w:type="spellStart"/>
      <w:r w:rsidRPr="008C0B25">
        <w:rPr>
          <w:color w:val="000000" w:themeColor="text1"/>
          <w:sz w:val="25"/>
          <w:szCs w:val="25"/>
          <w:bdr w:val="none" w:sz="0" w:space="0" w:color="auto" w:frame="1"/>
        </w:rPr>
        <w:t>негізінде</w:t>
      </w:r>
      <w:proofErr w:type="spellEnd"/>
      <w:r w:rsidRPr="008C0B25">
        <w:rPr>
          <w:color w:val="000000" w:themeColor="text1"/>
          <w:sz w:val="25"/>
          <w:szCs w:val="25"/>
          <w:bdr w:val="none" w:sz="0" w:space="0" w:color="auto" w:frame="1"/>
        </w:rPr>
        <w:t xml:space="preserve"> </w:t>
      </w:r>
      <w:r w:rsidRPr="008C0B25">
        <w:rPr>
          <w:color w:val="000000" w:themeColor="text1"/>
          <w:sz w:val="25"/>
          <w:szCs w:val="25"/>
          <w:bdr w:val="none" w:sz="0" w:space="0" w:color="auto" w:frame="1"/>
          <w:lang w:val="kk-KZ"/>
        </w:rPr>
        <w:t>«Е</w:t>
      </w:r>
      <w:proofErr w:type="spellStart"/>
      <w:r w:rsidRPr="008C0B25">
        <w:rPr>
          <w:color w:val="000000" w:themeColor="text1"/>
          <w:sz w:val="25"/>
          <w:szCs w:val="25"/>
          <w:bdr w:val="none" w:sz="0" w:space="0" w:color="auto" w:frame="1"/>
        </w:rPr>
        <w:t>гер</w:t>
      </w:r>
      <w:proofErr w:type="spellEnd"/>
      <w:r w:rsidRPr="008C0B25">
        <w:rPr>
          <w:color w:val="000000" w:themeColor="text1"/>
          <w:sz w:val="25"/>
          <w:szCs w:val="25"/>
          <w:bdr w:val="none" w:sz="0" w:space="0" w:color="auto" w:frame="1"/>
        </w:rPr>
        <w:t xml:space="preserve"> лот </w:t>
      </w:r>
      <w:proofErr w:type="spellStart"/>
      <w:r w:rsidRPr="008C0B25">
        <w:rPr>
          <w:color w:val="000000" w:themeColor="text1"/>
          <w:sz w:val="25"/>
          <w:szCs w:val="25"/>
          <w:bdr w:val="none" w:sz="0" w:space="0" w:color="auto" w:frame="1"/>
        </w:rPr>
        <w:t>бойынша</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сатып</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алуға</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Еуразиялық</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экономикалық</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одаққа</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мүше</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мемлекеттердің</w:t>
      </w:r>
      <w:proofErr w:type="spellEnd"/>
      <w:r w:rsidRPr="008C0B25">
        <w:rPr>
          <w:color w:val="000000" w:themeColor="text1"/>
          <w:sz w:val="25"/>
          <w:szCs w:val="25"/>
          <w:bdr w:val="none" w:sz="0" w:space="0" w:color="auto" w:frame="1"/>
        </w:rPr>
        <w:t xml:space="preserve"> </w:t>
      </w:r>
      <w:proofErr w:type="spellStart"/>
      <w:r w:rsidRPr="008C0B25">
        <w:rPr>
          <w:b/>
          <w:color w:val="000000" w:themeColor="text1"/>
          <w:sz w:val="25"/>
          <w:szCs w:val="25"/>
          <w:bdr w:val="none" w:sz="0" w:space="0" w:color="auto" w:frame="1"/>
        </w:rPr>
        <w:t>отандық</w:t>
      </w:r>
      <w:proofErr w:type="spellEnd"/>
      <w:r w:rsidRPr="008C0B25">
        <w:rPr>
          <w:b/>
          <w:color w:val="000000" w:themeColor="text1"/>
          <w:sz w:val="25"/>
          <w:szCs w:val="25"/>
          <w:bdr w:val="none" w:sz="0" w:space="0" w:color="auto" w:frame="1"/>
        </w:rPr>
        <w:t xml:space="preserve"> </w:t>
      </w:r>
      <w:proofErr w:type="spellStart"/>
      <w:r w:rsidRPr="008C0B25">
        <w:rPr>
          <w:b/>
          <w:color w:val="000000" w:themeColor="text1"/>
          <w:sz w:val="25"/>
          <w:szCs w:val="25"/>
          <w:bdr w:val="none" w:sz="0" w:space="0" w:color="auto" w:frame="1"/>
        </w:rPr>
        <w:t>тауар</w:t>
      </w:r>
      <w:proofErr w:type="spellEnd"/>
      <w:r w:rsidRPr="008C0B25">
        <w:rPr>
          <w:b/>
          <w:color w:val="000000" w:themeColor="text1"/>
          <w:sz w:val="25"/>
          <w:szCs w:val="25"/>
          <w:bdr w:val="none" w:sz="0" w:space="0" w:color="auto" w:frame="1"/>
        </w:rPr>
        <w:t xml:space="preserve"> </w:t>
      </w:r>
      <w:proofErr w:type="spellStart"/>
      <w:r w:rsidRPr="008C0B25">
        <w:rPr>
          <w:b/>
          <w:color w:val="000000" w:themeColor="text1"/>
          <w:sz w:val="25"/>
          <w:szCs w:val="25"/>
          <w:bdr w:val="none" w:sz="0" w:space="0" w:color="auto" w:frame="1"/>
        </w:rPr>
        <w:t>өндірушісі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және</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немесе</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өндірушісі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болып</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табылатын</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бі</w:t>
      </w:r>
      <w:proofErr w:type="gramStart"/>
      <w:r w:rsidRPr="008C0B25">
        <w:rPr>
          <w:color w:val="000000" w:themeColor="text1"/>
          <w:sz w:val="25"/>
          <w:szCs w:val="25"/>
          <w:bdr w:val="none" w:sz="0" w:space="0" w:color="auto" w:frame="1"/>
        </w:rPr>
        <w:t>р</w:t>
      </w:r>
      <w:proofErr w:type="spellEnd"/>
      <w:proofErr w:type="gram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әлеуетті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өнім</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беруші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қатысса</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бұдан</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әрі</w:t>
      </w:r>
      <w:proofErr w:type="spellEnd"/>
      <w:r w:rsidRPr="008C0B25">
        <w:rPr>
          <w:color w:val="000000" w:themeColor="text1"/>
          <w:sz w:val="25"/>
          <w:szCs w:val="25"/>
          <w:bdr w:val="none" w:sz="0" w:space="0" w:color="auto" w:frame="1"/>
        </w:rPr>
        <w:t xml:space="preserve"> – ЕАЭО) </w:t>
      </w:r>
      <w:proofErr w:type="spellStart"/>
      <w:r w:rsidRPr="008C0B25">
        <w:rPr>
          <w:color w:val="000000" w:themeColor="text1"/>
          <w:sz w:val="25"/>
          <w:szCs w:val="25"/>
          <w:bdr w:val="none" w:sz="0" w:space="0" w:color="auto" w:frame="1"/>
        </w:rPr>
        <w:t>сатып</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алу</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туралы</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хабарландыру</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немесе</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шақыру</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шарттарына</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және</w:t>
      </w:r>
      <w:proofErr w:type="spellEnd"/>
      <w:r w:rsidRPr="008C0B25">
        <w:rPr>
          <w:color w:val="000000" w:themeColor="text1"/>
          <w:sz w:val="25"/>
          <w:szCs w:val="25"/>
          <w:bdr w:val="none" w:sz="0" w:space="0" w:color="auto" w:frame="1"/>
        </w:rPr>
        <w:t xml:space="preserve"> осы </w:t>
      </w:r>
      <w:proofErr w:type="spellStart"/>
      <w:r w:rsidRPr="008C0B25">
        <w:rPr>
          <w:color w:val="000000" w:themeColor="text1"/>
          <w:sz w:val="25"/>
          <w:szCs w:val="25"/>
          <w:bdr w:val="none" w:sz="0" w:space="0" w:color="auto" w:frame="1"/>
        </w:rPr>
        <w:t>Қағидалардың</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шарттарына</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сәйкес</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келетін</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өтінімді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ұсынған</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мұндай</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әлеуетті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өнім</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беруші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жеңімпаз</w:t>
      </w:r>
      <w:proofErr w:type="spellEnd"/>
      <w:r w:rsidRPr="008C0B25">
        <w:rPr>
          <w:color w:val="000000" w:themeColor="text1"/>
          <w:sz w:val="25"/>
          <w:szCs w:val="25"/>
          <w:bdr w:val="none" w:sz="0" w:space="0" w:color="auto" w:frame="1"/>
        </w:rPr>
        <w:t xml:space="preserve"> </w:t>
      </w:r>
      <w:proofErr w:type="spellStart"/>
      <w:proofErr w:type="gramStart"/>
      <w:r w:rsidRPr="008C0B25">
        <w:rPr>
          <w:color w:val="000000" w:themeColor="text1"/>
          <w:sz w:val="25"/>
          <w:szCs w:val="25"/>
          <w:bdr w:val="none" w:sz="0" w:space="0" w:color="auto" w:frame="1"/>
        </w:rPr>
        <w:t>деп</w:t>
      </w:r>
      <w:proofErr w:type="spellEnd"/>
      <w:proofErr w:type="gram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танылады</w:t>
      </w:r>
      <w:proofErr w:type="spellEnd"/>
      <w:r w:rsidRPr="008C0B25">
        <w:rPr>
          <w:color w:val="000000" w:themeColor="text1"/>
          <w:sz w:val="25"/>
          <w:szCs w:val="25"/>
          <w:bdr w:val="none" w:sz="0" w:space="0" w:color="auto" w:frame="1"/>
        </w:rPr>
        <w:t xml:space="preserve">, ал </w:t>
      </w:r>
      <w:proofErr w:type="spellStart"/>
      <w:r w:rsidRPr="008C0B25">
        <w:rPr>
          <w:color w:val="000000" w:themeColor="text1"/>
          <w:sz w:val="25"/>
          <w:szCs w:val="25"/>
          <w:bdr w:val="none" w:sz="0" w:space="0" w:color="auto" w:frame="1"/>
        </w:rPr>
        <w:t>басқа</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әлеуетті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өнім</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берушілердің</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өтінімдері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автоматты</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түрде</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қабылданбайды</w:t>
      </w:r>
      <w:proofErr w:type="spellEnd"/>
      <w:r w:rsidRPr="008C0B25">
        <w:rPr>
          <w:color w:val="000000" w:themeColor="text1"/>
          <w:sz w:val="25"/>
          <w:szCs w:val="25"/>
          <w:bdr w:val="none" w:sz="0" w:space="0" w:color="auto" w:frame="1"/>
        </w:rPr>
        <w:t xml:space="preserve">», «DOLCE» ЖШС </w:t>
      </w:r>
      <w:proofErr w:type="spellStart"/>
      <w:r w:rsidRPr="008C0B25">
        <w:rPr>
          <w:color w:val="000000" w:themeColor="text1"/>
          <w:sz w:val="25"/>
          <w:szCs w:val="25"/>
          <w:bdr w:val="none" w:sz="0" w:space="0" w:color="auto" w:frame="1"/>
        </w:rPr>
        <w:t>әлеуетті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өнім</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берушінің</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өтінімі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тендерлік</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құжаттаманың</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талаптарына</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сәйкес</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келеді</w:t>
      </w:r>
      <w:proofErr w:type="spellEnd"/>
      <w:r w:rsidRPr="008C0B25">
        <w:rPr>
          <w:color w:val="000000" w:themeColor="text1"/>
          <w:sz w:val="25"/>
          <w:szCs w:val="25"/>
          <w:bdr w:val="none" w:sz="0" w:space="0" w:color="auto" w:frame="1"/>
        </w:rPr>
        <w:t xml:space="preserve">, ал </w:t>
      </w:r>
      <w:proofErr w:type="spellStart"/>
      <w:r w:rsidRPr="008C0B25">
        <w:rPr>
          <w:color w:val="000000" w:themeColor="text1"/>
          <w:sz w:val="25"/>
          <w:szCs w:val="25"/>
          <w:bdr w:val="none" w:sz="0" w:space="0" w:color="auto" w:frame="1"/>
        </w:rPr>
        <w:t>әлеуетті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өнім</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беруші</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Қағида</w:t>
      </w:r>
      <w:proofErr w:type="spellEnd"/>
      <w:r w:rsidRPr="008C0B25">
        <w:rPr>
          <w:color w:val="000000" w:themeColor="text1"/>
          <w:sz w:val="25"/>
          <w:szCs w:val="25"/>
          <w:bdr w:val="none" w:sz="0" w:space="0" w:color="auto" w:frame="1"/>
          <w:lang w:val="kk-KZ"/>
        </w:rPr>
        <w:t>лардың</w:t>
      </w:r>
      <w:r w:rsidRPr="008C0B25">
        <w:rPr>
          <w:color w:val="000000" w:themeColor="text1"/>
          <w:sz w:val="25"/>
          <w:szCs w:val="25"/>
          <w:bdr w:val="none" w:sz="0" w:space="0" w:color="auto" w:frame="1"/>
        </w:rPr>
        <w:t xml:space="preserve"> 9-тармағы </w:t>
      </w:r>
      <w:proofErr w:type="spellStart"/>
      <w:r w:rsidRPr="008C0B25">
        <w:rPr>
          <w:color w:val="000000" w:themeColor="text1"/>
          <w:sz w:val="25"/>
          <w:szCs w:val="25"/>
          <w:bdr w:val="none" w:sz="0" w:space="0" w:color="auto" w:frame="1"/>
        </w:rPr>
        <w:t>біліктілік</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талаптарына</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сәйкес</w:t>
      </w:r>
      <w:proofErr w:type="spellEnd"/>
      <w:r w:rsidRPr="008C0B25">
        <w:rPr>
          <w:color w:val="000000" w:themeColor="text1"/>
          <w:sz w:val="25"/>
          <w:szCs w:val="25"/>
          <w:bdr w:val="none" w:sz="0" w:space="0" w:color="auto" w:frame="1"/>
        </w:rPr>
        <w:t xml:space="preserve"> </w:t>
      </w:r>
      <w:proofErr w:type="spellStart"/>
      <w:r w:rsidRPr="008C0B25">
        <w:rPr>
          <w:color w:val="000000" w:themeColor="text1"/>
          <w:sz w:val="25"/>
          <w:szCs w:val="25"/>
          <w:bdr w:val="none" w:sz="0" w:space="0" w:color="auto" w:frame="1"/>
        </w:rPr>
        <w:t>келеді</w:t>
      </w:r>
      <w:proofErr w:type="spellEnd"/>
      <w:r w:rsidRPr="008C0B25">
        <w:rPr>
          <w:color w:val="000000" w:themeColor="text1"/>
          <w:sz w:val="25"/>
          <w:szCs w:val="25"/>
          <w:bdr w:val="none" w:sz="0" w:space="0" w:color="auto" w:frame="1"/>
        </w:rPr>
        <w:t>.</w:t>
      </w:r>
      <w:r w:rsidRPr="008C0B25">
        <w:rPr>
          <w:color w:val="000000" w:themeColor="text1"/>
          <w:sz w:val="25"/>
          <w:szCs w:val="25"/>
          <w:bdr w:val="none" w:sz="0" w:space="0" w:color="auto" w:frame="1"/>
          <w:lang w:val="kk-KZ"/>
        </w:rPr>
        <w:t xml:space="preserve"> </w:t>
      </w:r>
    </w:p>
    <w:p w14:paraId="6B5419CE" w14:textId="77777777" w:rsidR="006B246C" w:rsidRPr="008C0B25" w:rsidRDefault="006B246C" w:rsidP="006B2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5"/>
          <w:szCs w:val="25"/>
          <w:bdr w:val="none" w:sz="0" w:space="0" w:color="auto" w:frame="1"/>
          <w:lang w:val="kk-KZ"/>
        </w:rPr>
      </w:pPr>
    </w:p>
    <w:p w14:paraId="146EE62E" w14:textId="77777777" w:rsidR="006B246C" w:rsidRPr="008C0B25" w:rsidRDefault="006B246C" w:rsidP="006B2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5"/>
          <w:szCs w:val="25"/>
          <w:bdr w:val="none" w:sz="0" w:space="0" w:color="auto" w:frame="1"/>
          <w:lang w:val="kk-KZ"/>
        </w:rPr>
      </w:pPr>
      <w:r w:rsidRPr="008C0B25">
        <w:rPr>
          <w:color w:val="000000" w:themeColor="text1"/>
          <w:sz w:val="25"/>
          <w:szCs w:val="25"/>
          <w:bdr w:val="none" w:sz="0" w:space="0" w:color="auto" w:frame="1"/>
          <w:lang w:val="kk-KZ"/>
        </w:rPr>
        <w:t xml:space="preserve">5. </w:t>
      </w:r>
      <w:r w:rsidRPr="008C0B25">
        <w:rPr>
          <w:b/>
          <w:color w:val="000000" w:themeColor="text1"/>
          <w:sz w:val="25"/>
          <w:szCs w:val="25"/>
          <w:bdr w:val="none" w:sz="0" w:space="0" w:color="auto" w:frame="1"/>
          <w:lang w:val="kk-KZ"/>
        </w:rPr>
        <w:t>Тендерлік өтінімдерді қабылдамау негіздері</w:t>
      </w:r>
      <w:r w:rsidRPr="008C0B25">
        <w:rPr>
          <w:color w:val="000000" w:themeColor="text1"/>
          <w:sz w:val="25"/>
          <w:szCs w:val="25"/>
          <w:bdr w:val="none" w:sz="0" w:space="0" w:color="auto" w:frame="1"/>
          <w:lang w:val="kk-KZ"/>
        </w:rPr>
        <w:t xml:space="preserve"> – «Арша» ЖШС, «Медсервис плюс» Қазақ фармацевтикалық компаниясы» ЖШС қағидаларының 14-тармағы негізінде автоматты түрде қабылданбады.</w:t>
      </w:r>
    </w:p>
    <w:p w14:paraId="7D812D3A" w14:textId="77777777" w:rsidR="006B246C" w:rsidRPr="008C0B25" w:rsidRDefault="006B246C" w:rsidP="006B2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sz w:val="25"/>
          <w:szCs w:val="25"/>
          <w:bdr w:val="none" w:sz="0" w:space="0" w:color="auto" w:frame="1"/>
          <w:lang w:val="kk-KZ"/>
        </w:rPr>
      </w:pPr>
    </w:p>
    <w:p w14:paraId="5FB104F3" w14:textId="77777777" w:rsidR="006B246C" w:rsidRPr="008C0B25" w:rsidRDefault="006B246C" w:rsidP="006B2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sz w:val="25"/>
          <w:szCs w:val="25"/>
          <w:bdr w:val="none" w:sz="0" w:space="0" w:color="auto" w:frame="1"/>
          <w:lang w:val="kk-KZ"/>
        </w:rPr>
      </w:pPr>
      <w:r w:rsidRPr="008C0B25">
        <w:rPr>
          <w:b/>
          <w:color w:val="000000" w:themeColor="text1"/>
          <w:sz w:val="25"/>
          <w:szCs w:val="25"/>
          <w:bdr w:val="none" w:sz="0" w:space="0" w:color="auto" w:frame="1"/>
          <w:lang w:val="kk-KZ"/>
        </w:rPr>
        <w:t>6.Тендерлік құжаттамаға сәйкес әрбір тендерлік өтінімнің бағасы:</w:t>
      </w:r>
    </w:p>
    <w:p w14:paraId="2517DA49" w14:textId="77777777" w:rsidR="006B246C" w:rsidRPr="008C0B25" w:rsidRDefault="006B246C" w:rsidP="006B2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sz w:val="25"/>
          <w:szCs w:val="25"/>
          <w:bdr w:val="none" w:sz="0" w:space="0" w:color="auto" w:frame="1"/>
          <w:lang w:val="kk-KZ"/>
        </w:rPr>
      </w:pPr>
    </w:p>
    <w:p w14:paraId="1F1DED9A" w14:textId="77777777" w:rsidR="006B246C" w:rsidRPr="006B246C" w:rsidRDefault="006B246C" w:rsidP="006B246C">
      <w:pPr>
        <w:ind w:firstLine="708"/>
        <w:jc w:val="both"/>
        <w:rPr>
          <w:sz w:val="25"/>
          <w:szCs w:val="25"/>
          <w:lang w:val="kk-KZ"/>
        </w:rPr>
      </w:pPr>
    </w:p>
    <w:tbl>
      <w:tblPr>
        <w:tblW w:w="9214" w:type="dxa"/>
        <w:tblInd w:w="108" w:type="dxa"/>
        <w:tblLayout w:type="fixed"/>
        <w:tblLook w:val="04A0" w:firstRow="1" w:lastRow="0" w:firstColumn="1" w:lastColumn="0" w:noHBand="0" w:noVBand="1"/>
      </w:tblPr>
      <w:tblGrid>
        <w:gridCol w:w="714"/>
        <w:gridCol w:w="3114"/>
        <w:gridCol w:w="992"/>
        <w:gridCol w:w="1417"/>
        <w:gridCol w:w="1560"/>
        <w:gridCol w:w="1417"/>
      </w:tblGrid>
      <w:tr w:rsidR="006B246C" w:rsidRPr="006A070A" w14:paraId="4F36331A" w14:textId="77777777" w:rsidTr="000C1CF5">
        <w:trPr>
          <w:trHeight w:val="331"/>
        </w:trPr>
        <w:tc>
          <w:tcPr>
            <w:tcW w:w="714" w:type="dxa"/>
            <w:tcBorders>
              <w:top w:val="single" w:sz="4" w:space="0" w:color="auto"/>
              <w:left w:val="single" w:sz="4" w:space="0" w:color="auto"/>
              <w:bottom w:val="nil"/>
              <w:right w:val="single" w:sz="4" w:space="0" w:color="auto"/>
            </w:tcBorders>
            <w:shd w:val="clear" w:color="000000" w:fill="FFFFFF"/>
            <w:noWrap/>
            <w:vAlign w:val="center"/>
            <w:hideMark/>
          </w:tcPr>
          <w:p w14:paraId="5A30E092" w14:textId="77777777" w:rsidR="006B246C" w:rsidRPr="006A070A" w:rsidRDefault="006B246C" w:rsidP="000C1CF5">
            <w:pPr>
              <w:jc w:val="center"/>
              <w:rPr>
                <w:b/>
                <w:bCs/>
                <w:color w:val="000000"/>
                <w:sz w:val="22"/>
                <w:szCs w:val="22"/>
              </w:rPr>
            </w:pPr>
            <w:r w:rsidRPr="006A070A">
              <w:rPr>
                <w:b/>
                <w:bCs/>
                <w:color w:val="000000"/>
                <w:sz w:val="22"/>
                <w:szCs w:val="22"/>
              </w:rPr>
              <w:t>Лот №</w:t>
            </w:r>
          </w:p>
        </w:tc>
        <w:tc>
          <w:tcPr>
            <w:tcW w:w="3114" w:type="dxa"/>
            <w:tcBorders>
              <w:top w:val="single" w:sz="4" w:space="0" w:color="auto"/>
              <w:left w:val="single" w:sz="4" w:space="0" w:color="auto"/>
              <w:bottom w:val="nil"/>
              <w:right w:val="single" w:sz="4" w:space="0" w:color="auto"/>
            </w:tcBorders>
            <w:shd w:val="clear" w:color="000000" w:fill="FFFFFF"/>
            <w:noWrap/>
            <w:vAlign w:val="center"/>
            <w:hideMark/>
          </w:tcPr>
          <w:p w14:paraId="202420A6" w14:textId="77777777" w:rsidR="006B246C" w:rsidRPr="006A070A" w:rsidRDefault="006B246C" w:rsidP="000C1CF5">
            <w:pPr>
              <w:jc w:val="center"/>
              <w:rPr>
                <w:b/>
                <w:bCs/>
                <w:color w:val="000000"/>
                <w:sz w:val="22"/>
                <w:szCs w:val="22"/>
                <w:lang w:val="en-US"/>
              </w:rPr>
            </w:pPr>
            <w:proofErr w:type="spellStart"/>
            <w:r w:rsidRPr="006A070A">
              <w:rPr>
                <w:b/>
                <w:bCs/>
                <w:color w:val="000000"/>
                <w:sz w:val="22"/>
                <w:szCs w:val="22"/>
              </w:rPr>
              <w:t>Атауы</w:t>
            </w:r>
            <w:proofErr w:type="spellEnd"/>
          </w:p>
        </w:tc>
        <w:tc>
          <w:tcPr>
            <w:tcW w:w="992" w:type="dxa"/>
            <w:tcBorders>
              <w:top w:val="single" w:sz="4" w:space="0" w:color="auto"/>
              <w:left w:val="nil"/>
              <w:right w:val="single" w:sz="4" w:space="0" w:color="auto"/>
            </w:tcBorders>
            <w:shd w:val="clear" w:color="000000" w:fill="FFFFFF"/>
            <w:noWrap/>
            <w:vAlign w:val="center"/>
            <w:hideMark/>
          </w:tcPr>
          <w:p w14:paraId="25055174" w14:textId="77777777" w:rsidR="006B246C" w:rsidRPr="006A070A" w:rsidRDefault="006B246C" w:rsidP="000C1CF5">
            <w:pPr>
              <w:jc w:val="center"/>
              <w:rPr>
                <w:b/>
                <w:bCs/>
                <w:color w:val="000000"/>
                <w:sz w:val="22"/>
                <w:szCs w:val="22"/>
                <w:lang w:val="kk-KZ"/>
              </w:rPr>
            </w:pPr>
            <w:r w:rsidRPr="006A070A">
              <w:rPr>
                <w:b/>
                <w:bCs/>
                <w:color w:val="000000"/>
                <w:sz w:val="22"/>
                <w:szCs w:val="22"/>
                <w:lang w:val="kk-KZ"/>
              </w:rPr>
              <w:t xml:space="preserve">Саны </w:t>
            </w:r>
          </w:p>
        </w:tc>
        <w:tc>
          <w:tcPr>
            <w:tcW w:w="1417" w:type="dxa"/>
            <w:tcBorders>
              <w:top w:val="single" w:sz="4" w:space="0" w:color="auto"/>
              <w:left w:val="nil"/>
              <w:bottom w:val="single" w:sz="4" w:space="0" w:color="auto"/>
              <w:right w:val="single" w:sz="4" w:space="0" w:color="auto"/>
            </w:tcBorders>
            <w:shd w:val="clear" w:color="000000" w:fill="FFFFFF"/>
            <w:vAlign w:val="center"/>
          </w:tcPr>
          <w:p w14:paraId="58129E1D" w14:textId="77777777" w:rsidR="006B246C" w:rsidRPr="006A070A" w:rsidRDefault="006B246C" w:rsidP="000C1CF5">
            <w:pPr>
              <w:spacing w:before="100" w:beforeAutospacing="1" w:after="100" w:afterAutospacing="1"/>
              <w:jc w:val="center"/>
              <w:rPr>
                <w:b/>
                <w:bCs/>
                <w:sz w:val="22"/>
                <w:szCs w:val="22"/>
                <w:lang w:eastAsia="x-none"/>
              </w:rPr>
            </w:pPr>
            <w:r w:rsidRPr="006A070A">
              <w:rPr>
                <w:b/>
                <w:bCs/>
                <w:sz w:val="22"/>
                <w:szCs w:val="22"/>
                <w:lang w:eastAsia="x-none"/>
              </w:rPr>
              <w:t>«</w:t>
            </w:r>
            <w:proofErr w:type="spellStart"/>
            <w:r w:rsidRPr="006A070A">
              <w:rPr>
                <w:b/>
                <w:bCs/>
                <w:sz w:val="22"/>
                <w:szCs w:val="22"/>
                <w:lang w:eastAsia="x-none"/>
              </w:rPr>
              <w:t>Арша</w:t>
            </w:r>
            <w:proofErr w:type="spellEnd"/>
            <w:r w:rsidRPr="006A070A">
              <w:rPr>
                <w:b/>
                <w:bCs/>
                <w:sz w:val="22"/>
                <w:szCs w:val="22"/>
                <w:lang w:eastAsia="x-none"/>
              </w:rPr>
              <w:t>» ЖСШ</w:t>
            </w:r>
          </w:p>
        </w:tc>
        <w:tc>
          <w:tcPr>
            <w:tcW w:w="1560" w:type="dxa"/>
            <w:tcBorders>
              <w:top w:val="single" w:sz="4" w:space="0" w:color="auto"/>
              <w:left w:val="nil"/>
              <w:bottom w:val="single" w:sz="4" w:space="0" w:color="auto"/>
              <w:right w:val="single" w:sz="4" w:space="0" w:color="auto"/>
            </w:tcBorders>
            <w:shd w:val="clear" w:color="000000" w:fill="FFFFFF"/>
          </w:tcPr>
          <w:p w14:paraId="5D48A99B" w14:textId="77777777" w:rsidR="006B246C" w:rsidRPr="006A070A" w:rsidRDefault="006B246C" w:rsidP="000C1CF5">
            <w:pPr>
              <w:spacing w:before="100" w:beforeAutospacing="1" w:after="100" w:afterAutospacing="1"/>
              <w:jc w:val="center"/>
              <w:rPr>
                <w:b/>
                <w:bCs/>
                <w:sz w:val="22"/>
                <w:szCs w:val="22"/>
                <w:lang w:eastAsia="x-none"/>
              </w:rPr>
            </w:pPr>
            <w:r w:rsidRPr="006A070A">
              <w:rPr>
                <w:b/>
                <w:bCs/>
                <w:sz w:val="22"/>
                <w:szCs w:val="22"/>
                <w:lang w:val="x-none" w:eastAsia="x-none"/>
              </w:rPr>
              <w:t>«</w:t>
            </w:r>
            <w:r w:rsidRPr="006A070A">
              <w:rPr>
                <w:b/>
                <w:bCs/>
                <w:sz w:val="22"/>
                <w:szCs w:val="22"/>
                <w:lang w:val="en-US" w:eastAsia="x-none"/>
              </w:rPr>
              <w:t>DOLC</w:t>
            </w:r>
            <w:r w:rsidRPr="006A070A">
              <w:rPr>
                <w:b/>
                <w:bCs/>
                <w:sz w:val="22"/>
                <w:szCs w:val="22"/>
                <w:lang w:val="kk-KZ" w:eastAsia="x-none"/>
              </w:rPr>
              <w:t>Е</w:t>
            </w:r>
            <w:r w:rsidRPr="006A070A">
              <w:rPr>
                <w:b/>
                <w:bCs/>
                <w:sz w:val="22"/>
                <w:szCs w:val="22"/>
                <w:lang w:eastAsia="x-none"/>
              </w:rPr>
              <w:t>» ЖСШ</w:t>
            </w:r>
          </w:p>
        </w:tc>
        <w:tc>
          <w:tcPr>
            <w:tcW w:w="1417" w:type="dxa"/>
            <w:tcBorders>
              <w:top w:val="single" w:sz="4" w:space="0" w:color="auto"/>
              <w:left w:val="nil"/>
              <w:bottom w:val="single" w:sz="4" w:space="0" w:color="auto"/>
              <w:right w:val="single" w:sz="4" w:space="0" w:color="auto"/>
            </w:tcBorders>
            <w:shd w:val="clear" w:color="000000" w:fill="FFFFFF"/>
          </w:tcPr>
          <w:p w14:paraId="479F8ECD" w14:textId="77777777" w:rsidR="006B246C" w:rsidRPr="006A070A" w:rsidRDefault="006B246C" w:rsidP="000C1CF5">
            <w:pPr>
              <w:spacing w:before="100" w:beforeAutospacing="1" w:after="100" w:afterAutospacing="1"/>
              <w:jc w:val="center"/>
              <w:rPr>
                <w:b/>
                <w:bCs/>
                <w:sz w:val="22"/>
                <w:szCs w:val="22"/>
                <w:lang w:val="x-none" w:eastAsia="x-none"/>
              </w:rPr>
            </w:pPr>
            <w:r w:rsidRPr="006A070A">
              <w:rPr>
                <w:b/>
                <w:color w:val="000000"/>
                <w:sz w:val="22"/>
                <w:szCs w:val="22"/>
                <w:bdr w:val="none" w:sz="0" w:space="0" w:color="auto" w:frame="1"/>
                <w:lang w:val="kk-KZ" w:eastAsia="x-none"/>
              </w:rPr>
              <w:t>«Медсервис плюс» КФК» ЖШС</w:t>
            </w:r>
          </w:p>
        </w:tc>
      </w:tr>
      <w:tr w:rsidR="006B246C" w:rsidRPr="006A070A" w14:paraId="301844C9" w14:textId="77777777" w:rsidTr="000C1CF5">
        <w:trPr>
          <w:trHeight w:val="147"/>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3441C" w14:textId="77777777" w:rsidR="006B246C" w:rsidRPr="006A070A" w:rsidRDefault="006B246C" w:rsidP="000C1CF5">
            <w:pPr>
              <w:jc w:val="center"/>
              <w:rPr>
                <w:bCs/>
                <w:color w:val="000000"/>
                <w:sz w:val="22"/>
                <w:szCs w:val="22"/>
              </w:rPr>
            </w:pPr>
            <w:r w:rsidRPr="006A070A">
              <w:rPr>
                <w:bCs/>
                <w:color w:val="000000"/>
                <w:sz w:val="22"/>
                <w:szCs w:val="22"/>
              </w:rPr>
              <w:t>1</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2E68D3F1" w14:textId="77777777" w:rsidR="006B246C" w:rsidRPr="006A070A" w:rsidRDefault="006B246C" w:rsidP="000C1CF5">
            <w:pPr>
              <w:jc w:val="both"/>
              <w:rPr>
                <w:color w:val="000000"/>
                <w:sz w:val="22"/>
                <w:szCs w:val="22"/>
              </w:rPr>
            </w:pPr>
            <w:r w:rsidRPr="006A070A">
              <w:rPr>
                <w:sz w:val="22"/>
                <w:szCs w:val="22"/>
                <w:lang w:val="kk-KZ"/>
              </w:rPr>
              <w:t>Б</w:t>
            </w:r>
            <w:proofErr w:type="spellStart"/>
            <w:r w:rsidRPr="006A070A">
              <w:rPr>
                <w:sz w:val="22"/>
                <w:szCs w:val="22"/>
              </w:rPr>
              <w:t>ір</w:t>
            </w:r>
            <w:proofErr w:type="spellEnd"/>
            <w:r w:rsidRPr="006A070A">
              <w:rPr>
                <w:sz w:val="22"/>
                <w:szCs w:val="22"/>
              </w:rPr>
              <w:t xml:space="preserve"> </w:t>
            </w:r>
            <w:proofErr w:type="spellStart"/>
            <w:r w:rsidRPr="006A070A">
              <w:rPr>
                <w:sz w:val="22"/>
                <w:szCs w:val="22"/>
              </w:rPr>
              <w:t>рет</w:t>
            </w:r>
            <w:proofErr w:type="spellEnd"/>
            <w:r w:rsidRPr="006A070A">
              <w:rPr>
                <w:sz w:val="22"/>
                <w:szCs w:val="22"/>
              </w:rPr>
              <w:t xml:space="preserve"> </w:t>
            </w:r>
            <w:proofErr w:type="spellStart"/>
            <w:r w:rsidRPr="006A070A">
              <w:rPr>
                <w:sz w:val="22"/>
                <w:szCs w:val="22"/>
              </w:rPr>
              <w:t>қолданылатын</w:t>
            </w:r>
            <w:proofErr w:type="spellEnd"/>
            <w:r w:rsidRPr="006A070A">
              <w:rPr>
                <w:sz w:val="22"/>
                <w:szCs w:val="22"/>
              </w:rPr>
              <w:t xml:space="preserve"> </w:t>
            </w:r>
            <w:proofErr w:type="spellStart"/>
            <w:r w:rsidRPr="006A070A">
              <w:rPr>
                <w:sz w:val="22"/>
                <w:szCs w:val="22"/>
              </w:rPr>
              <w:t>инъекциялық</w:t>
            </w:r>
            <w:proofErr w:type="spellEnd"/>
            <w:r w:rsidRPr="006A070A">
              <w:rPr>
                <w:sz w:val="22"/>
                <w:szCs w:val="22"/>
              </w:rPr>
              <w:t xml:space="preserve"> </w:t>
            </w:r>
            <w:proofErr w:type="spellStart"/>
            <w:r w:rsidRPr="006A070A">
              <w:rPr>
                <w:sz w:val="22"/>
                <w:szCs w:val="22"/>
              </w:rPr>
              <w:t>үш</w:t>
            </w:r>
            <w:proofErr w:type="spellEnd"/>
            <w:r w:rsidRPr="006A070A">
              <w:rPr>
                <w:sz w:val="22"/>
                <w:szCs w:val="22"/>
              </w:rPr>
              <w:t xml:space="preserve"> </w:t>
            </w:r>
            <w:proofErr w:type="spellStart"/>
            <w:r w:rsidRPr="006A070A">
              <w:rPr>
                <w:sz w:val="22"/>
                <w:szCs w:val="22"/>
              </w:rPr>
              <w:t>компонентті</w:t>
            </w:r>
            <w:proofErr w:type="spellEnd"/>
            <w:r w:rsidRPr="006A070A">
              <w:rPr>
                <w:sz w:val="22"/>
                <w:szCs w:val="22"/>
              </w:rPr>
              <w:t xml:space="preserve"> </w:t>
            </w:r>
            <w:proofErr w:type="spellStart"/>
            <w:r w:rsidRPr="006A070A">
              <w:rPr>
                <w:sz w:val="22"/>
                <w:szCs w:val="22"/>
              </w:rPr>
              <w:t>стерильді</w:t>
            </w:r>
            <w:proofErr w:type="spellEnd"/>
            <w:r w:rsidRPr="006A070A">
              <w:rPr>
                <w:sz w:val="22"/>
                <w:szCs w:val="22"/>
              </w:rPr>
              <w:t xml:space="preserve"> </w:t>
            </w:r>
            <w:r w:rsidRPr="006A070A">
              <w:rPr>
                <w:sz w:val="22"/>
                <w:szCs w:val="22"/>
                <w:lang w:val="kk-KZ"/>
              </w:rPr>
              <w:t>ш</w:t>
            </w:r>
            <w:proofErr w:type="spellStart"/>
            <w:r w:rsidRPr="006A070A">
              <w:rPr>
                <w:sz w:val="22"/>
                <w:szCs w:val="22"/>
              </w:rPr>
              <w:t>приц</w:t>
            </w:r>
            <w:proofErr w:type="spellEnd"/>
            <w:r w:rsidRPr="006A070A">
              <w:rPr>
                <w:sz w:val="22"/>
                <w:szCs w:val="22"/>
                <w:lang w:val="kk-KZ"/>
              </w:rPr>
              <w:t>,</w:t>
            </w:r>
            <w:r w:rsidRPr="006A070A">
              <w:rPr>
                <w:sz w:val="22"/>
                <w:szCs w:val="22"/>
              </w:rPr>
              <w:t xml:space="preserve"> </w:t>
            </w:r>
            <w:proofErr w:type="spellStart"/>
            <w:r w:rsidRPr="006A070A">
              <w:rPr>
                <w:sz w:val="22"/>
                <w:szCs w:val="22"/>
              </w:rPr>
              <w:t>көлемі</w:t>
            </w:r>
            <w:proofErr w:type="spellEnd"/>
            <w:r w:rsidRPr="006A070A">
              <w:rPr>
                <w:sz w:val="22"/>
                <w:szCs w:val="22"/>
              </w:rPr>
              <w:t xml:space="preserve">: </w:t>
            </w:r>
            <w:r w:rsidRPr="006A070A">
              <w:rPr>
                <w:sz w:val="22"/>
                <w:szCs w:val="22"/>
                <w:lang w:val="kk-KZ"/>
              </w:rPr>
              <w:t>2</w:t>
            </w:r>
            <w:r w:rsidRPr="006A070A">
              <w:rPr>
                <w:sz w:val="22"/>
                <w:szCs w:val="22"/>
              </w:rPr>
              <w:t xml:space="preserve">мл 23Gx1 </w:t>
            </w:r>
            <w:proofErr w:type="spellStart"/>
            <w:r w:rsidRPr="006A070A">
              <w:rPr>
                <w:sz w:val="22"/>
                <w:szCs w:val="22"/>
              </w:rPr>
              <w:t>инелерімен</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0697A271" w14:textId="77777777" w:rsidR="006B246C" w:rsidRPr="006A070A" w:rsidRDefault="006B246C" w:rsidP="000C1CF5">
            <w:pPr>
              <w:jc w:val="center"/>
              <w:rPr>
                <w:color w:val="000000"/>
                <w:sz w:val="22"/>
                <w:szCs w:val="22"/>
                <w:lang w:val="kk-KZ"/>
              </w:rPr>
            </w:pPr>
            <w:r w:rsidRPr="006A070A">
              <w:rPr>
                <w:color w:val="000000"/>
                <w:sz w:val="22"/>
                <w:szCs w:val="22"/>
                <w:lang w:val="kk-KZ"/>
              </w:rPr>
              <w:t>75 000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023F6D05" w14:textId="77777777" w:rsidR="006B246C" w:rsidRPr="006A070A" w:rsidRDefault="006B246C" w:rsidP="000C1CF5">
            <w:pPr>
              <w:spacing w:before="100" w:beforeAutospacing="1" w:after="100" w:afterAutospacing="1"/>
              <w:jc w:val="center"/>
              <w:rPr>
                <w:bCs/>
                <w:sz w:val="22"/>
                <w:szCs w:val="22"/>
                <w:lang w:eastAsia="x-none"/>
              </w:rPr>
            </w:pPr>
            <w:r w:rsidRPr="006A070A">
              <w:rPr>
                <w:bCs/>
                <w:sz w:val="22"/>
                <w:szCs w:val="22"/>
                <w:lang w:eastAsia="x-none"/>
              </w:rPr>
              <w:t>13,00</w:t>
            </w:r>
          </w:p>
        </w:tc>
        <w:tc>
          <w:tcPr>
            <w:tcW w:w="1560" w:type="dxa"/>
            <w:tcBorders>
              <w:top w:val="single" w:sz="4" w:space="0" w:color="auto"/>
              <w:left w:val="nil"/>
              <w:bottom w:val="single" w:sz="4" w:space="0" w:color="auto"/>
              <w:right w:val="single" w:sz="4" w:space="0" w:color="auto"/>
            </w:tcBorders>
          </w:tcPr>
          <w:p w14:paraId="5646137C" w14:textId="77777777" w:rsidR="006B246C" w:rsidRPr="006A070A" w:rsidRDefault="006B246C" w:rsidP="000C1CF5">
            <w:pPr>
              <w:spacing w:before="100" w:beforeAutospacing="1" w:after="100" w:afterAutospacing="1"/>
              <w:jc w:val="center"/>
              <w:rPr>
                <w:bCs/>
                <w:sz w:val="22"/>
                <w:szCs w:val="22"/>
                <w:lang w:eastAsia="x-none"/>
              </w:rPr>
            </w:pPr>
          </w:p>
          <w:p w14:paraId="59665E81" w14:textId="77777777" w:rsidR="006B246C" w:rsidRPr="006A070A" w:rsidRDefault="006B246C" w:rsidP="000C1CF5">
            <w:pPr>
              <w:spacing w:before="100" w:beforeAutospacing="1" w:after="100" w:afterAutospacing="1"/>
              <w:jc w:val="center"/>
              <w:rPr>
                <w:bCs/>
                <w:sz w:val="22"/>
                <w:szCs w:val="22"/>
                <w:lang w:eastAsia="x-none"/>
              </w:rPr>
            </w:pPr>
            <w:r w:rsidRPr="006A070A">
              <w:rPr>
                <w:bCs/>
                <w:sz w:val="22"/>
                <w:szCs w:val="22"/>
                <w:lang w:eastAsia="x-none"/>
              </w:rPr>
              <w:t>13,09</w:t>
            </w:r>
          </w:p>
        </w:tc>
        <w:tc>
          <w:tcPr>
            <w:tcW w:w="1417" w:type="dxa"/>
            <w:tcBorders>
              <w:top w:val="single" w:sz="4" w:space="0" w:color="auto"/>
              <w:left w:val="nil"/>
              <w:bottom w:val="single" w:sz="4" w:space="0" w:color="auto"/>
              <w:right w:val="single" w:sz="4" w:space="0" w:color="auto"/>
            </w:tcBorders>
          </w:tcPr>
          <w:p w14:paraId="47445F44" w14:textId="77777777" w:rsidR="006B246C" w:rsidRPr="006A070A" w:rsidRDefault="006B246C" w:rsidP="000C1CF5">
            <w:pPr>
              <w:spacing w:before="100" w:beforeAutospacing="1" w:after="100" w:afterAutospacing="1"/>
              <w:jc w:val="center"/>
              <w:rPr>
                <w:bCs/>
                <w:sz w:val="22"/>
                <w:szCs w:val="22"/>
                <w:lang w:eastAsia="x-none"/>
              </w:rPr>
            </w:pPr>
          </w:p>
          <w:p w14:paraId="25079CD4" w14:textId="77777777" w:rsidR="006B246C" w:rsidRPr="006A070A" w:rsidRDefault="006B246C" w:rsidP="000C1CF5">
            <w:pPr>
              <w:spacing w:before="100" w:beforeAutospacing="1" w:after="100" w:afterAutospacing="1"/>
              <w:jc w:val="center"/>
              <w:rPr>
                <w:bCs/>
                <w:sz w:val="22"/>
                <w:szCs w:val="22"/>
                <w:lang w:eastAsia="x-none"/>
              </w:rPr>
            </w:pPr>
            <w:r w:rsidRPr="006A070A">
              <w:rPr>
                <w:bCs/>
                <w:sz w:val="22"/>
                <w:szCs w:val="22"/>
                <w:lang w:eastAsia="x-none"/>
              </w:rPr>
              <w:t>13,45</w:t>
            </w:r>
          </w:p>
        </w:tc>
      </w:tr>
      <w:tr w:rsidR="006B246C" w:rsidRPr="006A070A" w14:paraId="5C8A371A" w14:textId="77777777" w:rsidTr="000C1CF5">
        <w:trPr>
          <w:trHeight w:val="147"/>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3AFB5" w14:textId="77777777" w:rsidR="006B246C" w:rsidRPr="006A070A" w:rsidRDefault="006B246C" w:rsidP="000C1CF5">
            <w:pPr>
              <w:jc w:val="center"/>
              <w:rPr>
                <w:bCs/>
                <w:color w:val="000000"/>
                <w:sz w:val="22"/>
                <w:szCs w:val="22"/>
              </w:rPr>
            </w:pPr>
            <w:r w:rsidRPr="006A070A">
              <w:rPr>
                <w:bCs/>
                <w:color w:val="000000"/>
                <w:sz w:val="22"/>
                <w:szCs w:val="22"/>
              </w:rPr>
              <w:t>2</w:t>
            </w:r>
          </w:p>
        </w:tc>
        <w:tc>
          <w:tcPr>
            <w:tcW w:w="3114" w:type="dxa"/>
            <w:tcBorders>
              <w:top w:val="single" w:sz="4" w:space="0" w:color="auto"/>
              <w:left w:val="single" w:sz="4" w:space="0" w:color="auto"/>
              <w:bottom w:val="single" w:sz="4" w:space="0" w:color="auto"/>
              <w:right w:val="single" w:sz="4" w:space="0" w:color="auto"/>
            </w:tcBorders>
            <w:shd w:val="clear" w:color="auto" w:fill="auto"/>
          </w:tcPr>
          <w:p w14:paraId="444880AE" w14:textId="77777777" w:rsidR="006B246C" w:rsidRPr="006A070A" w:rsidRDefault="006B246C" w:rsidP="000C1CF5">
            <w:pPr>
              <w:jc w:val="both"/>
              <w:rPr>
                <w:color w:val="000000"/>
                <w:sz w:val="22"/>
                <w:szCs w:val="22"/>
                <w:lang w:val="kk-KZ"/>
              </w:rPr>
            </w:pPr>
            <w:r w:rsidRPr="006A070A">
              <w:rPr>
                <w:sz w:val="22"/>
                <w:szCs w:val="22"/>
                <w:lang w:val="kk-KZ"/>
              </w:rPr>
              <w:t>Б</w:t>
            </w:r>
            <w:proofErr w:type="spellStart"/>
            <w:r w:rsidRPr="006A070A">
              <w:rPr>
                <w:sz w:val="22"/>
                <w:szCs w:val="22"/>
              </w:rPr>
              <w:t>ір</w:t>
            </w:r>
            <w:proofErr w:type="spellEnd"/>
            <w:r w:rsidRPr="006A070A">
              <w:rPr>
                <w:sz w:val="22"/>
                <w:szCs w:val="22"/>
              </w:rPr>
              <w:t xml:space="preserve"> </w:t>
            </w:r>
            <w:proofErr w:type="spellStart"/>
            <w:r w:rsidRPr="006A070A">
              <w:rPr>
                <w:sz w:val="22"/>
                <w:szCs w:val="22"/>
              </w:rPr>
              <w:t>рет</w:t>
            </w:r>
            <w:proofErr w:type="spellEnd"/>
            <w:r w:rsidRPr="006A070A">
              <w:rPr>
                <w:sz w:val="22"/>
                <w:szCs w:val="22"/>
              </w:rPr>
              <w:t xml:space="preserve"> </w:t>
            </w:r>
            <w:proofErr w:type="spellStart"/>
            <w:r w:rsidRPr="006A070A">
              <w:rPr>
                <w:sz w:val="22"/>
                <w:szCs w:val="22"/>
              </w:rPr>
              <w:t>қолданылатын</w:t>
            </w:r>
            <w:proofErr w:type="spellEnd"/>
            <w:r w:rsidRPr="006A070A">
              <w:rPr>
                <w:sz w:val="22"/>
                <w:szCs w:val="22"/>
              </w:rPr>
              <w:t xml:space="preserve"> </w:t>
            </w:r>
            <w:proofErr w:type="spellStart"/>
            <w:r w:rsidRPr="006A070A">
              <w:rPr>
                <w:sz w:val="22"/>
                <w:szCs w:val="22"/>
              </w:rPr>
              <w:t>инъекциялық</w:t>
            </w:r>
            <w:proofErr w:type="spellEnd"/>
            <w:r w:rsidRPr="006A070A">
              <w:rPr>
                <w:sz w:val="22"/>
                <w:szCs w:val="22"/>
              </w:rPr>
              <w:t xml:space="preserve"> </w:t>
            </w:r>
            <w:proofErr w:type="spellStart"/>
            <w:r w:rsidRPr="006A070A">
              <w:rPr>
                <w:sz w:val="22"/>
                <w:szCs w:val="22"/>
              </w:rPr>
              <w:t>үш</w:t>
            </w:r>
            <w:proofErr w:type="spellEnd"/>
            <w:r w:rsidRPr="006A070A">
              <w:rPr>
                <w:sz w:val="22"/>
                <w:szCs w:val="22"/>
              </w:rPr>
              <w:t xml:space="preserve"> </w:t>
            </w:r>
            <w:proofErr w:type="spellStart"/>
            <w:r w:rsidRPr="006A070A">
              <w:rPr>
                <w:sz w:val="22"/>
                <w:szCs w:val="22"/>
              </w:rPr>
              <w:t>компонентті</w:t>
            </w:r>
            <w:proofErr w:type="spellEnd"/>
            <w:r w:rsidRPr="006A070A">
              <w:rPr>
                <w:sz w:val="22"/>
                <w:szCs w:val="22"/>
              </w:rPr>
              <w:t xml:space="preserve"> </w:t>
            </w:r>
            <w:proofErr w:type="spellStart"/>
            <w:r w:rsidRPr="006A070A">
              <w:rPr>
                <w:sz w:val="22"/>
                <w:szCs w:val="22"/>
              </w:rPr>
              <w:t>стерильді</w:t>
            </w:r>
            <w:proofErr w:type="spellEnd"/>
            <w:r w:rsidRPr="006A070A">
              <w:rPr>
                <w:sz w:val="22"/>
                <w:szCs w:val="22"/>
              </w:rPr>
              <w:t xml:space="preserve"> </w:t>
            </w:r>
            <w:r w:rsidRPr="006A070A">
              <w:rPr>
                <w:sz w:val="22"/>
                <w:szCs w:val="22"/>
                <w:lang w:val="kk-KZ"/>
              </w:rPr>
              <w:t>ш</w:t>
            </w:r>
            <w:proofErr w:type="spellStart"/>
            <w:r w:rsidRPr="006A070A">
              <w:rPr>
                <w:sz w:val="22"/>
                <w:szCs w:val="22"/>
              </w:rPr>
              <w:t>приц</w:t>
            </w:r>
            <w:proofErr w:type="spellEnd"/>
            <w:r w:rsidRPr="006A070A">
              <w:rPr>
                <w:sz w:val="22"/>
                <w:szCs w:val="22"/>
                <w:lang w:val="kk-KZ"/>
              </w:rPr>
              <w:t>,</w:t>
            </w:r>
            <w:r w:rsidRPr="006A070A">
              <w:rPr>
                <w:sz w:val="22"/>
                <w:szCs w:val="22"/>
              </w:rPr>
              <w:t xml:space="preserve"> </w:t>
            </w:r>
            <w:proofErr w:type="spellStart"/>
            <w:r w:rsidRPr="006A070A">
              <w:rPr>
                <w:sz w:val="22"/>
                <w:szCs w:val="22"/>
              </w:rPr>
              <w:t>көлемі</w:t>
            </w:r>
            <w:proofErr w:type="spellEnd"/>
            <w:r w:rsidRPr="006A070A">
              <w:rPr>
                <w:color w:val="000000"/>
                <w:sz w:val="22"/>
                <w:szCs w:val="22"/>
              </w:rPr>
              <w:t>: 5мл 2</w:t>
            </w:r>
            <w:r w:rsidRPr="006A070A">
              <w:rPr>
                <w:color w:val="000000"/>
                <w:sz w:val="22"/>
                <w:szCs w:val="22"/>
                <w:lang w:val="kk-KZ"/>
              </w:rPr>
              <w:t>2</w:t>
            </w:r>
            <w:r w:rsidRPr="006A070A">
              <w:rPr>
                <w:color w:val="000000"/>
                <w:sz w:val="22"/>
                <w:szCs w:val="22"/>
              </w:rPr>
              <w:t xml:space="preserve">Gx1 </w:t>
            </w:r>
            <w:r w:rsidRPr="006A070A">
              <w:rPr>
                <w:color w:val="000000"/>
                <w:sz w:val="22"/>
                <w:szCs w:val="22"/>
                <w:lang w:val="kk-KZ"/>
              </w:rPr>
              <w:t>1/2 инелерімен</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C7D6974" w14:textId="77777777" w:rsidR="006B246C" w:rsidRPr="006A070A" w:rsidRDefault="006B246C" w:rsidP="000C1CF5">
            <w:pPr>
              <w:jc w:val="center"/>
              <w:rPr>
                <w:color w:val="000000"/>
                <w:sz w:val="22"/>
                <w:szCs w:val="22"/>
              </w:rPr>
            </w:pPr>
            <w:r w:rsidRPr="006A070A">
              <w:rPr>
                <w:color w:val="000000"/>
                <w:sz w:val="22"/>
                <w:szCs w:val="22"/>
              </w:rPr>
              <w:t>75 000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14:paraId="6243639A" w14:textId="77777777" w:rsidR="006B246C" w:rsidRPr="006A070A" w:rsidRDefault="006B246C" w:rsidP="000C1CF5">
            <w:pPr>
              <w:spacing w:before="100" w:beforeAutospacing="1" w:after="100" w:afterAutospacing="1"/>
              <w:jc w:val="center"/>
              <w:rPr>
                <w:bCs/>
                <w:sz w:val="22"/>
                <w:szCs w:val="22"/>
                <w:lang w:eastAsia="x-none"/>
              </w:rPr>
            </w:pPr>
            <w:r w:rsidRPr="006A070A">
              <w:rPr>
                <w:bCs/>
                <w:sz w:val="22"/>
                <w:szCs w:val="22"/>
                <w:lang w:eastAsia="x-none"/>
              </w:rPr>
              <w:t>14,10</w:t>
            </w:r>
          </w:p>
        </w:tc>
        <w:tc>
          <w:tcPr>
            <w:tcW w:w="1560" w:type="dxa"/>
            <w:tcBorders>
              <w:top w:val="single" w:sz="4" w:space="0" w:color="auto"/>
              <w:left w:val="nil"/>
              <w:bottom w:val="single" w:sz="4" w:space="0" w:color="auto"/>
              <w:right w:val="single" w:sz="4" w:space="0" w:color="auto"/>
            </w:tcBorders>
          </w:tcPr>
          <w:p w14:paraId="4E50EA54" w14:textId="77777777" w:rsidR="006B246C" w:rsidRPr="006A070A" w:rsidRDefault="006B246C" w:rsidP="000C1CF5">
            <w:pPr>
              <w:spacing w:before="100" w:beforeAutospacing="1" w:after="100" w:afterAutospacing="1"/>
              <w:jc w:val="center"/>
              <w:rPr>
                <w:bCs/>
                <w:sz w:val="22"/>
                <w:szCs w:val="22"/>
                <w:lang w:eastAsia="x-none"/>
              </w:rPr>
            </w:pPr>
          </w:p>
          <w:p w14:paraId="113A7B20" w14:textId="77777777" w:rsidR="006B246C" w:rsidRPr="006A070A" w:rsidRDefault="006B246C" w:rsidP="000C1CF5">
            <w:pPr>
              <w:spacing w:before="100" w:beforeAutospacing="1" w:after="100" w:afterAutospacing="1"/>
              <w:jc w:val="center"/>
              <w:rPr>
                <w:bCs/>
                <w:sz w:val="22"/>
                <w:szCs w:val="22"/>
                <w:lang w:eastAsia="x-none"/>
              </w:rPr>
            </w:pPr>
            <w:r w:rsidRPr="006A070A">
              <w:rPr>
                <w:bCs/>
                <w:sz w:val="22"/>
                <w:szCs w:val="22"/>
                <w:lang w:eastAsia="x-none"/>
              </w:rPr>
              <w:t>14,91</w:t>
            </w:r>
          </w:p>
        </w:tc>
        <w:tc>
          <w:tcPr>
            <w:tcW w:w="1417" w:type="dxa"/>
            <w:tcBorders>
              <w:top w:val="single" w:sz="4" w:space="0" w:color="auto"/>
              <w:left w:val="nil"/>
              <w:bottom w:val="single" w:sz="4" w:space="0" w:color="auto"/>
              <w:right w:val="single" w:sz="4" w:space="0" w:color="auto"/>
            </w:tcBorders>
          </w:tcPr>
          <w:p w14:paraId="0B922F9A" w14:textId="77777777" w:rsidR="006B246C" w:rsidRPr="006A070A" w:rsidRDefault="006B246C" w:rsidP="000C1CF5">
            <w:pPr>
              <w:spacing w:before="100" w:beforeAutospacing="1" w:after="100" w:afterAutospacing="1"/>
              <w:jc w:val="center"/>
              <w:rPr>
                <w:bCs/>
                <w:sz w:val="22"/>
                <w:szCs w:val="22"/>
                <w:lang w:eastAsia="x-none"/>
              </w:rPr>
            </w:pPr>
          </w:p>
          <w:p w14:paraId="0238EA89" w14:textId="77777777" w:rsidR="006B246C" w:rsidRPr="006A070A" w:rsidRDefault="006B246C" w:rsidP="000C1CF5">
            <w:pPr>
              <w:spacing w:before="100" w:beforeAutospacing="1" w:after="100" w:afterAutospacing="1"/>
              <w:jc w:val="center"/>
              <w:rPr>
                <w:bCs/>
                <w:sz w:val="22"/>
                <w:szCs w:val="22"/>
                <w:lang w:eastAsia="x-none"/>
              </w:rPr>
            </w:pPr>
            <w:r w:rsidRPr="006A070A">
              <w:rPr>
                <w:bCs/>
                <w:sz w:val="22"/>
                <w:szCs w:val="22"/>
                <w:lang w:eastAsia="x-none"/>
              </w:rPr>
              <w:t>14,55</w:t>
            </w:r>
          </w:p>
        </w:tc>
      </w:tr>
    </w:tbl>
    <w:p w14:paraId="3D70B62B" w14:textId="77777777" w:rsidR="006B246C" w:rsidRPr="008C0B25" w:rsidRDefault="006B246C" w:rsidP="006B2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themeColor="text1"/>
          <w:sz w:val="25"/>
          <w:szCs w:val="25"/>
          <w:bdr w:val="none" w:sz="0" w:space="0" w:color="auto" w:frame="1"/>
          <w:lang w:val="kk-KZ"/>
        </w:rPr>
      </w:pPr>
    </w:p>
    <w:p w14:paraId="2809524F" w14:textId="77777777" w:rsidR="006B246C" w:rsidRPr="008C0B25" w:rsidRDefault="006B246C" w:rsidP="006B246C">
      <w:pPr>
        <w:jc w:val="both"/>
        <w:rPr>
          <w:color w:val="000000"/>
          <w:sz w:val="25"/>
          <w:szCs w:val="25"/>
        </w:rPr>
      </w:pPr>
      <w:r w:rsidRPr="008C0B25">
        <w:rPr>
          <w:b/>
          <w:color w:val="000000" w:themeColor="text1"/>
          <w:sz w:val="25"/>
          <w:szCs w:val="25"/>
          <w:lang w:val="kk-KZ"/>
        </w:rPr>
        <w:t>7.</w:t>
      </w:r>
      <w:r w:rsidRPr="008C0B25">
        <w:rPr>
          <w:color w:val="000000"/>
          <w:sz w:val="25"/>
          <w:szCs w:val="25"/>
          <w:lang w:val="kk-KZ"/>
        </w:rPr>
        <w:t>Сарапшылар тартылған жоқ.</w:t>
      </w:r>
    </w:p>
    <w:p w14:paraId="08A76D81" w14:textId="77777777" w:rsidR="006B246C" w:rsidRPr="008C0B25" w:rsidRDefault="006B246C" w:rsidP="006B246C">
      <w:pPr>
        <w:ind w:left="720"/>
        <w:contextualSpacing/>
        <w:jc w:val="both"/>
        <w:rPr>
          <w:color w:val="000000"/>
          <w:sz w:val="25"/>
          <w:szCs w:val="25"/>
        </w:rPr>
      </w:pPr>
    </w:p>
    <w:p w14:paraId="1A20A84F" w14:textId="77777777" w:rsidR="006B246C" w:rsidRPr="008C0B25" w:rsidRDefault="006B246C" w:rsidP="006B246C">
      <w:pPr>
        <w:jc w:val="both"/>
        <w:rPr>
          <w:b/>
          <w:bCs/>
          <w:color w:val="000000"/>
          <w:sz w:val="25"/>
          <w:szCs w:val="25"/>
          <w:lang w:val="kk-KZ"/>
        </w:rPr>
      </w:pPr>
      <w:r w:rsidRPr="008C0B25">
        <w:rPr>
          <w:bCs/>
          <w:color w:val="000000"/>
          <w:sz w:val="25"/>
          <w:szCs w:val="25"/>
          <w:lang w:val="kk-KZ"/>
        </w:rPr>
        <w:t xml:space="preserve">8.Тендерлік комиссия әлеуетті өнім берушілердің тендерлік өтінімдерін қарап, салыстыра отырып, </w:t>
      </w:r>
      <w:r w:rsidRPr="008C0B25">
        <w:rPr>
          <w:b/>
          <w:bCs/>
          <w:color w:val="000000"/>
          <w:sz w:val="25"/>
          <w:szCs w:val="25"/>
          <w:lang w:val="kk-KZ"/>
        </w:rPr>
        <w:t>ШЕШІМ ҚАБЫЛДАДЫ:</w:t>
      </w:r>
    </w:p>
    <w:p w14:paraId="71E5AC3F" w14:textId="77777777" w:rsidR="006B246C" w:rsidRPr="008C0B25" w:rsidRDefault="006B246C" w:rsidP="006B246C">
      <w:pPr>
        <w:jc w:val="both"/>
        <w:rPr>
          <w:b/>
          <w:bCs/>
          <w:i/>
          <w:iCs/>
          <w:color w:val="000000"/>
          <w:sz w:val="25"/>
          <w:szCs w:val="25"/>
          <w:lang w:val="kk-KZ"/>
        </w:rPr>
      </w:pPr>
    </w:p>
    <w:p w14:paraId="130DED04" w14:textId="77777777" w:rsidR="006B246C" w:rsidRPr="008C0B25" w:rsidRDefault="006B246C" w:rsidP="006B246C">
      <w:pPr>
        <w:ind w:left="142" w:firstLine="578"/>
        <w:contextualSpacing/>
        <w:jc w:val="both"/>
        <w:rPr>
          <w:bCs/>
          <w:iCs/>
          <w:color w:val="000000"/>
          <w:sz w:val="25"/>
          <w:szCs w:val="25"/>
          <w:lang w:val="kk-KZ"/>
        </w:rPr>
      </w:pPr>
      <w:r w:rsidRPr="008C0B25">
        <w:rPr>
          <w:bCs/>
          <w:iCs/>
          <w:color w:val="000000"/>
          <w:sz w:val="25"/>
          <w:szCs w:val="25"/>
          <w:lang w:val="kk-KZ"/>
        </w:rPr>
        <w:t xml:space="preserve">Қағидалардың 14-тармағы негізінде </w:t>
      </w:r>
      <w:r w:rsidRPr="008C0B25">
        <w:rPr>
          <w:b/>
          <w:bCs/>
          <w:iCs/>
          <w:color w:val="000000"/>
          <w:sz w:val="25"/>
          <w:szCs w:val="25"/>
          <w:lang w:val="kk-KZ"/>
        </w:rPr>
        <w:t>№ 1, № 2 лоттар бойынша</w:t>
      </w:r>
      <w:r w:rsidRPr="008C0B25">
        <w:rPr>
          <w:bCs/>
          <w:iCs/>
          <w:color w:val="000000"/>
          <w:sz w:val="25"/>
          <w:szCs w:val="25"/>
          <w:lang w:val="kk-KZ"/>
        </w:rPr>
        <w:t xml:space="preserve"> (егер лот бойынша сатып алуға Еуразиялық экономикалық одаққа (бұдан әрі – ЕАЭО) мүше мемлекеттердің </w:t>
      </w:r>
      <w:r w:rsidRPr="008C0B25">
        <w:rPr>
          <w:b/>
          <w:bCs/>
          <w:iCs/>
          <w:color w:val="000000"/>
          <w:sz w:val="25"/>
          <w:szCs w:val="25"/>
          <w:lang w:val="kk-KZ"/>
        </w:rPr>
        <w:t>отандық тауар өндірушісі</w:t>
      </w:r>
      <w:r w:rsidRPr="008C0B25">
        <w:rPr>
          <w:bCs/>
          <w:iCs/>
          <w:color w:val="000000"/>
          <w:sz w:val="25"/>
          <w:szCs w:val="25"/>
          <w:lang w:val="kk-KZ"/>
        </w:rPr>
        <w:t xml:space="preserve"> және (немесе)өндірушісі болып табылатын бір әлеуетті өнім беруші қатысса), осындай әлеуетті өнім беруші сатып алуға хабарландыру немесе шақыру шарттарына және осы Қағидалардың шарттарына сәйкес келетін өтінім берген жеңімпаз деп танылады, ал басқа әлеуетті өнім берушілердің </w:t>
      </w:r>
      <w:r w:rsidRPr="008C0B25">
        <w:rPr>
          <w:bCs/>
          <w:iCs/>
          <w:color w:val="000000"/>
          <w:sz w:val="25"/>
          <w:szCs w:val="25"/>
          <w:lang w:val="kk-KZ"/>
        </w:rPr>
        <w:lastRenderedPageBreak/>
        <w:t xml:space="preserve">өтінімдері автоматты түрде қабылданбайды) </w:t>
      </w:r>
      <w:r w:rsidRPr="008C0B25">
        <w:rPr>
          <w:b/>
          <w:bCs/>
          <w:iCs/>
          <w:color w:val="000000"/>
          <w:sz w:val="25"/>
          <w:szCs w:val="25"/>
          <w:lang w:val="kk-KZ"/>
        </w:rPr>
        <w:t>«DOLCE» ЖШС</w:t>
      </w:r>
      <w:r w:rsidRPr="008C0B25">
        <w:rPr>
          <w:bCs/>
          <w:iCs/>
          <w:color w:val="000000"/>
          <w:sz w:val="25"/>
          <w:szCs w:val="25"/>
          <w:lang w:val="kk-KZ"/>
        </w:rPr>
        <w:t xml:space="preserve"> жеңімпаз деп танылсын. Мекен-жайы: ҚР, Алматы облысы, Іле ауданы, Ынтымақ ауылы, Әл-фараби ауылы, 1. Шарттың бағасы 2 100 000,00 (екі миллион жүз мың) теңгені 00 тиынды құрайды.</w:t>
      </w:r>
    </w:p>
    <w:p w14:paraId="184A7D29" w14:textId="77777777" w:rsidR="006B246C" w:rsidRPr="008C0B25" w:rsidRDefault="006B246C" w:rsidP="006B246C">
      <w:pPr>
        <w:contextualSpacing/>
        <w:jc w:val="both"/>
        <w:rPr>
          <w:bCs/>
          <w:iCs/>
          <w:color w:val="000000"/>
          <w:sz w:val="25"/>
          <w:szCs w:val="25"/>
          <w:lang w:val="kk-KZ"/>
        </w:rPr>
      </w:pPr>
    </w:p>
    <w:p w14:paraId="7CB0450A" w14:textId="77777777" w:rsidR="006B246C" w:rsidRPr="008C0B25" w:rsidRDefault="006B246C" w:rsidP="006B246C">
      <w:pPr>
        <w:ind w:left="142" w:firstLine="578"/>
        <w:contextualSpacing/>
        <w:jc w:val="center"/>
        <w:rPr>
          <w:b/>
          <w:bCs/>
          <w:i/>
          <w:iCs/>
          <w:color w:val="000000"/>
          <w:sz w:val="25"/>
          <w:szCs w:val="25"/>
          <w:u w:val="single"/>
          <w:lang w:val="kk-KZ"/>
        </w:rPr>
      </w:pPr>
      <w:r w:rsidRPr="008C0B25">
        <w:rPr>
          <w:b/>
          <w:bCs/>
          <w:i/>
          <w:iCs/>
          <w:color w:val="000000"/>
          <w:sz w:val="25"/>
          <w:szCs w:val="25"/>
          <w:u w:val="single"/>
          <w:lang w:val="kk-KZ"/>
        </w:rPr>
        <w:t>Тапсырыс берушіге осы тендер қорытындысының хаттамасына қол қойылған күннен бастап күнтізбелік 5 (бес) күн ішінде Қағидалардың 107-тармағына сәйкес қол қойылған сатып алу шарты тендер жеңімпазына жіберілсін</w:t>
      </w:r>
    </w:p>
    <w:p w14:paraId="115584DA" w14:textId="77777777" w:rsidR="006B246C" w:rsidRPr="008C0B25" w:rsidRDefault="006B246C" w:rsidP="006B246C">
      <w:pPr>
        <w:ind w:left="142" w:firstLine="578"/>
        <w:contextualSpacing/>
        <w:jc w:val="center"/>
        <w:rPr>
          <w:b/>
          <w:bCs/>
          <w:i/>
          <w:iCs/>
          <w:color w:val="000000"/>
          <w:sz w:val="25"/>
          <w:szCs w:val="25"/>
          <w:u w:val="single"/>
          <w:lang w:val="kk-KZ"/>
        </w:rPr>
      </w:pPr>
      <w:r w:rsidRPr="008C0B25">
        <w:rPr>
          <w:b/>
          <w:bCs/>
          <w:i/>
          <w:iCs/>
          <w:color w:val="000000"/>
          <w:sz w:val="25"/>
          <w:szCs w:val="25"/>
          <w:u w:val="single"/>
          <w:lang w:val="kk-KZ"/>
        </w:rPr>
        <w:t>Тендер жеңімпазы шартты алған күннен бастап 10 (он) жұмыс күні ішінде оған қол қоюға не Қағидалардың 108-тармағына сәйкес Тапсырыс берушіге оның шарттарымен келіспегені немесе қол қоюдан бас тартқаны туралы жазбаша хабарлауға міндетті</w:t>
      </w:r>
    </w:p>
    <w:p w14:paraId="18D6482F" w14:textId="77777777" w:rsidR="006B246C" w:rsidRPr="008C0B25" w:rsidRDefault="006B246C" w:rsidP="006B246C">
      <w:pPr>
        <w:ind w:left="142" w:firstLine="578"/>
        <w:contextualSpacing/>
        <w:jc w:val="center"/>
        <w:rPr>
          <w:b/>
          <w:bCs/>
          <w:i/>
          <w:iCs/>
          <w:color w:val="000000"/>
          <w:sz w:val="25"/>
          <w:szCs w:val="25"/>
          <w:u w:val="single"/>
          <w:lang w:val="kk-KZ"/>
        </w:rPr>
      </w:pPr>
    </w:p>
    <w:p w14:paraId="6F9BF442" w14:textId="77777777" w:rsidR="006B246C" w:rsidRPr="008C0B25" w:rsidRDefault="006B246C" w:rsidP="006B246C">
      <w:pPr>
        <w:jc w:val="center"/>
        <w:rPr>
          <w:b/>
          <w:sz w:val="25"/>
          <w:szCs w:val="25"/>
          <w:lang w:val="kk-KZ"/>
        </w:rPr>
      </w:pP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3"/>
        <w:gridCol w:w="2766"/>
        <w:gridCol w:w="2854"/>
      </w:tblGrid>
      <w:tr w:rsidR="006B246C" w:rsidRPr="008C0B25" w14:paraId="733C159E" w14:textId="77777777" w:rsidTr="000C1CF5">
        <w:trPr>
          <w:trHeight w:val="390"/>
        </w:trPr>
        <w:tc>
          <w:tcPr>
            <w:tcW w:w="3633" w:type="dxa"/>
            <w:tcBorders>
              <w:top w:val="nil"/>
              <w:left w:val="nil"/>
              <w:bottom w:val="nil"/>
              <w:right w:val="nil"/>
            </w:tcBorders>
          </w:tcPr>
          <w:p w14:paraId="4CF6893A" w14:textId="77777777" w:rsidR="006B246C" w:rsidRPr="008C0B25" w:rsidRDefault="006B246C" w:rsidP="000C1CF5">
            <w:pPr>
              <w:pStyle w:val="a3"/>
              <w:tabs>
                <w:tab w:val="left" w:pos="6946"/>
                <w:tab w:val="left" w:pos="7088"/>
              </w:tabs>
              <w:spacing w:line="360" w:lineRule="auto"/>
              <w:ind w:left="73" w:firstLine="34"/>
              <w:rPr>
                <w:sz w:val="25"/>
                <w:szCs w:val="25"/>
              </w:rPr>
            </w:pPr>
            <w:r w:rsidRPr="008C0B25">
              <w:rPr>
                <w:sz w:val="25"/>
                <w:szCs w:val="25"/>
                <w:lang w:val="kk-KZ"/>
              </w:rPr>
              <w:t>Комиссия төрайымы</w:t>
            </w:r>
          </w:p>
        </w:tc>
        <w:tc>
          <w:tcPr>
            <w:tcW w:w="2766" w:type="dxa"/>
            <w:tcBorders>
              <w:top w:val="nil"/>
              <w:left w:val="nil"/>
              <w:bottom w:val="nil"/>
              <w:right w:val="nil"/>
            </w:tcBorders>
          </w:tcPr>
          <w:p w14:paraId="28FB5CA6" w14:textId="77777777" w:rsidR="006B246C" w:rsidRPr="008C0B25" w:rsidRDefault="006B246C" w:rsidP="000C1CF5">
            <w:pPr>
              <w:pStyle w:val="a3"/>
              <w:tabs>
                <w:tab w:val="left" w:pos="6946"/>
                <w:tab w:val="left" w:pos="7088"/>
              </w:tabs>
              <w:spacing w:line="360" w:lineRule="auto"/>
              <w:ind w:left="310" w:firstLine="0"/>
              <w:rPr>
                <w:sz w:val="25"/>
                <w:szCs w:val="25"/>
              </w:rPr>
            </w:pPr>
            <w:r w:rsidRPr="008C0B25">
              <w:rPr>
                <w:sz w:val="25"/>
                <w:szCs w:val="25"/>
              </w:rPr>
              <w:t>_______________</w:t>
            </w:r>
          </w:p>
        </w:tc>
        <w:tc>
          <w:tcPr>
            <w:tcW w:w="2854" w:type="dxa"/>
            <w:tcBorders>
              <w:top w:val="nil"/>
              <w:left w:val="nil"/>
              <w:bottom w:val="nil"/>
              <w:right w:val="nil"/>
            </w:tcBorders>
          </w:tcPr>
          <w:p w14:paraId="4E1E1955" w14:textId="23F40D01" w:rsidR="006B246C" w:rsidRPr="008C0B25" w:rsidRDefault="006B246C" w:rsidP="000C1CF5">
            <w:pPr>
              <w:pStyle w:val="a3"/>
              <w:tabs>
                <w:tab w:val="left" w:pos="6946"/>
                <w:tab w:val="left" w:pos="7088"/>
              </w:tabs>
              <w:spacing w:line="360" w:lineRule="auto"/>
              <w:ind w:firstLine="0"/>
              <w:rPr>
                <w:sz w:val="25"/>
                <w:szCs w:val="25"/>
                <w:lang w:val="kk-KZ"/>
              </w:rPr>
            </w:pPr>
            <w:r w:rsidRPr="008C0B25">
              <w:rPr>
                <w:b/>
                <w:sz w:val="25"/>
                <w:szCs w:val="25"/>
                <w:lang w:val="kk-KZ" w:eastAsia="ko-KR"/>
              </w:rPr>
              <w:t xml:space="preserve">Р.М. </w:t>
            </w:r>
            <w:r w:rsidR="00031377">
              <w:rPr>
                <w:b/>
                <w:sz w:val="25"/>
                <w:szCs w:val="25"/>
                <w:lang w:val="kk-KZ" w:eastAsia="ko-KR"/>
              </w:rPr>
              <w:t>У</w:t>
            </w:r>
            <w:bookmarkStart w:id="0" w:name="_GoBack"/>
            <w:bookmarkEnd w:id="0"/>
            <w:r w:rsidRPr="008C0B25">
              <w:rPr>
                <w:b/>
                <w:sz w:val="25"/>
                <w:szCs w:val="25"/>
                <w:lang w:val="kk-KZ" w:eastAsia="ko-KR"/>
              </w:rPr>
              <w:t>лмесеков</w:t>
            </w:r>
          </w:p>
          <w:p w14:paraId="73BEA13A" w14:textId="77777777" w:rsidR="006B246C" w:rsidRPr="008C0B25" w:rsidRDefault="006B246C" w:rsidP="000C1CF5">
            <w:pPr>
              <w:pStyle w:val="a3"/>
              <w:tabs>
                <w:tab w:val="left" w:pos="6946"/>
                <w:tab w:val="left" w:pos="7088"/>
              </w:tabs>
              <w:spacing w:line="360" w:lineRule="auto"/>
              <w:ind w:firstLine="0"/>
              <w:rPr>
                <w:sz w:val="25"/>
                <w:szCs w:val="25"/>
              </w:rPr>
            </w:pPr>
          </w:p>
        </w:tc>
      </w:tr>
      <w:tr w:rsidR="006B246C" w:rsidRPr="008C0B25" w14:paraId="5065E156" w14:textId="77777777" w:rsidTr="000C1CF5">
        <w:trPr>
          <w:trHeight w:val="585"/>
        </w:trPr>
        <w:tc>
          <w:tcPr>
            <w:tcW w:w="3633" w:type="dxa"/>
            <w:tcBorders>
              <w:top w:val="nil"/>
              <w:left w:val="nil"/>
              <w:bottom w:val="nil"/>
              <w:right w:val="nil"/>
            </w:tcBorders>
          </w:tcPr>
          <w:p w14:paraId="63164FA6" w14:textId="77777777" w:rsidR="006B246C" w:rsidRPr="008C0B25" w:rsidRDefault="006B246C" w:rsidP="000C1CF5">
            <w:pPr>
              <w:pStyle w:val="a3"/>
              <w:spacing w:line="360" w:lineRule="auto"/>
              <w:ind w:left="73" w:firstLine="34"/>
              <w:rPr>
                <w:sz w:val="25"/>
                <w:szCs w:val="25"/>
              </w:rPr>
            </w:pPr>
            <w:r w:rsidRPr="008C0B25">
              <w:rPr>
                <w:sz w:val="25"/>
                <w:szCs w:val="25"/>
                <w:lang w:val="kk-KZ"/>
              </w:rPr>
              <w:t>Төрайым орынбасары</w:t>
            </w:r>
          </w:p>
        </w:tc>
        <w:tc>
          <w:tcPr>
            <w:tcW w:w="2766" w:type="dxa"/>
            <w:tcBorders>
              <w:top w:val="nil"/>
              <w:left w:val="nil"/>
              <w:bottom w:val="nil"/>
              <w:right w:val="nil"/>
            </w:tcBorders>
            <w:vAlign w:val="bottom"/>
          </w:tcPr>
          <w:p w14:paraId="69FA79E1" w14:textId="77777777" w:rsidR="006B246C" w:rsidRPr="008C0B25" w:rsidRDefault="006B246C" w:rsidP="000C1CF5">
            <w:pPr>
              <w:pStyle w:val="a3"/>
              <w:spacing w:line="360" w:lineRule="auto"/>
              <w:ind w:left="295" w:firstLine="0"/>
              <w:rPr>
                <w:sz w:val="25"/>
                <w:szCs w:val="25"/>
              </w:rPr>
            </w:pPr>
            <w:r w:rsidRPr="008C0B25">
              <w:rPr>
                <w:sz w:val="25"/>
                <w:szCs w:val="25"/>
              </w:rPr>
              <w:t>_______________</w:t>
            </w:r>
          </w:p>
        </w:tc>
        <w:tc>
          <w:tcPr>
            <w:tcW w:w="2854" w:type="dxa"/>
            <w:tcBorders>
              <w:top w:val="nil"/>
              <w:left w:val="nil"/>
              <w:bottom w:val="nil"/>
              <w:right w:val="nil"/>
            </w:tcBorders>
            <w:vAlign w:val="bottom"/>
          </w:tcPr>
          <w:p w14:paraId="4922A021" w14:textId="77777777" w:rsidR="006B246C" w:rsidRPr="008C0B25" w:rsidRDefault="006B246C" w:rsidP="000C1CF5">
            <w:pPr>
              <w:pStyle w:val="a3"/>
              <w:spacing w:line="360" w:lineRule="auto"/>
              <w:ind w:firstLine="0"/>
              <w:rPr>
                <w:b/>
                <w:sz w:val="25"/>
                <w:szCs w:val="25"/>
                <w:lang w:val="kk-KZ"/>
              </w:rPr>
            </w:pPr>
            <w:r w:rsidRPr="008C0B25">
              <w:rPr>
                <w:b/>
                <w:sz w:val="25"/>
                <w:szCs w:val="25"/>
                <w:lang w:val="kk-KZ"/>
              </w:rPr>
              <w:t xml:space="preserve">Н.Н. Гордымова </w:t>
            </w:r>
          </w:p>
        </w:tc>
      </w:tr>
      <w:tr w:rsidR="006B246C" w:rsidRPr="008C0B25" w14:paraId="220C6356" w14:textId="77777777" w:rsidTr="000C1CF5">
        <w:trPr>
          <w:trHeight w:val="510"/>
        </w:trPr>
        <w:tc>
          <w:tcPr>
            <w:tcW w:w="3633" w:type="dxa"/>
            <w:tcBorders>
              <w:top w:val="nil"/>
              <w:left w:val="nil"/>
              <w:bottom w:val="nil"/>
              <w:right w:val="nil"/>
            </w:tcBorders>
          </w:tcPr>
          <w:p w14:paraId="6F8287CA" w14:textId="77777777" w:rsidR="006B246C" w:rsidRPr="008C0B25" w:rsidRDefault="006B246C" w:rsidP="000C1CF5">
            <w:pPr>
              <w:tabs>
                <w:tab w:val="left" w:pos="6946"/>
              </w:tabs>
              <w:spacing w:line="360" w:lineRule="auto"/>
              <w:ind w:left="73" w:firstLine="34"/>
              <w:jc w:val="both"/>
              <w:rPr>
                <w:sz w:val="25"/>
                <w:szCs w:val="25"/>
              </w:rPr>
            </w:pPr>
            <w:r w:rsidRPr="008C0B25">
              <w:rPr>
                <w:sz w:val="25"/>
                <w:szCs w:val="25"/>
                <w:lang w:val="kk-KZ"/>
              </w:rPr>
              <w:t>Комиссия мүшелері</w:t>
            </w:r>
            <w:r w:rsidRPr="008C0B25">
              <w:rPr>
                <w:sz w:val="25"/>
                <w:szCs w:val="25"/>
              </w:rPr>
              <w:t>:</w:t>
            </w:r>
          </w:p>
        </w:tc>
        <w:tc>
          <w:tcPr>
            <w:tcW w:w="2766" w:type="dxa"/>
            <w:tcBorders>
              <w:top w:val="nil"/>
              <w:left w:val="nil"/>
              <w:bottom w:val="nil"/>
              <w:right w:val="nil"/>
            </w:tcBorders>
          </w:tcPr>
          <w:p w14:paraId="7DA051A1" w14:textId="77777777" w:rsidR="006B246C" w:rsidRPr="008C0B25" w:rsidRDefault="006B246C" w:rsidP="000C1CF5">
            <w:pPr>
              <w:tabs>
                <w:tab w:val="left" w:pos="6946"/>
              </w:tabs>
              <w:spacing w:line="360" w:lineRule="auto"/>
              <w:ind w:left="310"/>
              <w:jc w:val="both"/>
              <w:rPr>
                <w:sz w:val="25"/>
                <w:szCs w:val="25"/>
              </w:rPr>
            </w:pPr>
            <w:r w:rsidRPr="008C0B25">
              <w:rPr>
                <w:sz w:val="25"/>
                <w:szCs w:val="25"/>
              </w:rPr>
              <w:t>_______________</w:t>
            </w:r>
          </w:p>
          <w:p w14:paraId="0A689A6F" w14:textId="77777777" w:rsidR="006B246C" w:rsidRPr="008C0B25" w:rsidRDefault="006B246C" w:rsidP="000C1CF5">
            <w:pPr>
              <w:tabs>
                <w:tab w:val="left" w:pos="6946"/>
              </w:tabs>
              <w:spacing w:line="360" w:lineRule="auto"/>
              <w:ind w:left="310"/>
              <w:jc w:val="both"/>
              <w:rPr>
                <w:sz w:val="25"/>
                <w:szCs w:val="25"/>
              </w:rPr>
            </w:pPr>
            <w:r w:rsidRPr="008C0B25">
              <w:rPr>
                <w:sz w:val="25"/>
                <w:szCs w:val="25"/>
              </w:rPr>
              <w:t>_______________</w:t>
            </w:r>
          </w:p>
          <w:p w14:paraId="69F93B0F" w14:textId="77777777" w:rsidR="006B246C" w:rsidRPr="008C0B25" w:rsidRDefault="006B246C" w:rsidP="000C1CF5">
            <w:pPr>
              <w:tabs>
                <w:tab w:val="left" w:pos="6946"/>
              </w:tabs>
              <w:spacing w:line="360" w:lineRule="auto"/>
              <w:ind w:left="310"/>
              <w:jc w:val="both"/>
              <w:rPr>
                <w:sz w:val="25"/>
                <w:szCs w:val="25"/>
              </w:rPr>
            </w:pPr>
            <w:r w:rsidRPr="008C0B25">
              <w:rPr>
                <w:sz w:val="25"/>
                <w:szCs w:val="25"/>
              </w:rPr>
              <w:t>_______________</w:t>
            </w:r>
          </w:p>
        </w:tc>
        <w:tc>
          <w:tcPr>
            <w:tcW w:w="2854" w:type="dxa"/>
            <w:tcBorders>
              <w:top w:val="nil"/>
              <w:left w:val="nil"/>
              <w:bottom w:val="nil"/>
              <w:right w:val="nil"/>
            </w:tcBorders>
          </w:tcPr>
          <w:p w14:paraId="195BAB22" w14:textId="77777777" w:rsidR="006B246C" w:rsidRPr="008C0B25" w:rsidRDefault="006B246C" w:rsidP="000C1CF5">
            <w:pPr>
              <w:pStyle w:val="a3"/>
              <w:spacing w:line="360" w:lineRule="auto"/>
              <w:ind w:firstLine="0"/>
              <w:rPr>
                <w:b/>
                <w:sz w:val="25"/>
                <w:szCs w:val="25"/>
                <w:lang w:val="kk-KZ"/>
              </w:rPr>
            </w:pPr>
            <w:r w:rsidRPr="008C0B25">
              <w:rPr>
                <w:b/>
                <w:sz w:val="25"/>
                <w:szCs w:val="25"/>
                <w:lang w:val="kk-KZ"/>
              </w:rPr>
              <w:t>Г.Н. Мамбетова</w:t>
            </w:r>
          </w:p>
          <w:p w14:paraId="6CC0F46A" w14:textId="77777777" w:rsidR="006B246C" w:rsidRPr="008C0B25" w:rsidRDefault="006B246C" w:rsidP="000C1CF5">
            <w:pPr>
              <w:pStyle w:val="a3"/>
              <w:spacing w:line="360" w:lineRule="auto"/>
              <w:ind w:firstLine="0"/>
              <w:rPr>
                <w:b/>
                <w:sz w:val="25"/>
                <w:szCs w:val="25"/>
                <w:lang w:val="kk-KZ"/>
              </w:rPr>
            </w:pPr>
            <w:r w:rsidRPr="008C0B25">
              <w:rPr>
                <w:b/>
                <w:sz w:val="25"/>
                <w:szCs w:val="25"/>
                <w:lang w:val="kk-KZ"/>
              </w:rPr>
              <w:t>Г.М</w:t>
            </w:r>
            <w:r w:rsidRPr="008C0B25">
              <w:rPr>
                <w:b/>
                <w:sz w:val="25"/>
                <w:szCs w:val="25"/>
              </w:rPr>
              <w:t>.</w:t>
            </w:r>
            <w:r w:rsidRPr="008C0B25">
              <w:rPr>
                <w:b/>
                <w:sz w:val="25"/>
                <w:szCs w:val="25"/>
                <w:lang w:val="kk-KZ"/>
              </w:rPr>
              <w:t xml:space="preserve"> Жақыпова </w:t>
            </w:r>
          </w:p>
          <w:p w14:paraId="416D8822" w14:textId="77777777" w:rsidR="006B246C" w:rsidRPr="008C0B25" w:rsidRDefault="006B246C" w:rsidP="000C1CF5">
            <w:pPr>
              <w:tabs>
                <w:tab w:val="left" w:pos="6946"/>
              </w:tabs>
              <w:spacing w:line="360" w:lineRule="auto"/>
              <w:jc w:val="both"/>
              <w:rPr>
                <w:b/>
                <w:sz w:val="25"/>
                <w:szCs w:val="25"/>
                <w:lang w:val="kk-KZ"/>
              </w:rPr>
            </w:pPr>
            <w:r w:rsidRPr="008C0B25">
              <w:rPr>
                <w:b/>
                <w:sz w:val="25"/>
                <w:szCs w:val="25"/>
                <w:lang w:val="kk-KZ"/>
              </w:rPr>
              <w:t>Г.С. Қонақова</w:t>
            </w:r>
          </w:p>
        </w:tc>
      </w:tr>
      <w:tr w:rsidR="006B246C" w:rsidRPr="008C0B25" w14:paraId="0BA12362" w14:textId="77777777" w:rsidTr="000C1CF5">
        <w:trPr>
          <w:trHeight w:val="480"/>
        </w:trPr>
        <w:tc>
          <w:tcPr>
            <w:tcW w:w="3633" w:type="dxa"/>
            <w:tcBorders>
              <w:top w:val="nil"/>
              <w:left w:val="nil"/>
              <w:bottom w:val="nil"/>
              <w:right w:val="nil"/>
            </w:tcBorders>
          </w:tcPr>
          <w:p w14:paraId="504B8BB2" w14:textId="77777777" w:rsidR="006B246C" w:rsidRPr="008C0B25" w:rsidRDefault="006B246C" w:rsidP="000C1CF5">
            <w:pPr>
              <w:tabs>
                <w:tab w:val="left" w:pos="6946"/>
              </w:tabs>
              <w:spacing w:line="360" w:lineRule="auto"/>
              <w:jc w:val="both"/>
              <w:rPr>
                <w:sz w:val="25"/>
                <w:szCs w:val="25"/>
              </w:rPr>
            </w:pPr>
            <w:r w:rsidRPr="008C0B25">
              <w:rPr>
                <w:sz w:val="25"/>
                <w:szCs w:val="25"/>
              </w:rPr>
              <w:t xml:space="preserve"> </w:t>
            </w:r>
            <w:r w:rsidRPr="008C0B25">
              <w:rPr>
                <w:sz w:val="25"/>
                <w:szCs w:val="25"/>
                <w:lang w:val="kk-KZ"/>
              </w:rPr>
              <w:t>Комиссия хатшысы</w:t>
            </w:r>
            <w:r w:rsidRPr="008C0B25">
              <w:rPr>
                <w:sz w:val="25"/>
                <w:szCs w:val="25"/>
              </w:rPr>
              <w:t>:</w:t>
            </w:r>
          </w:p>
        </w:tc>
        <w:tc>
          <w:tcPr>
            <w:tcW w:w="2766" w:type="dxa"/>
            <w:tcBorders>
              <w:top w:val="nil"/>
              <w:left w:val="nil"/>
              <w:bottom w:val="nil"/>
              <w:right w:val="nil"/>
            </w:tcBorders>
          </w:tcPr>
          <w:p w14:paraId="7D3B0101" w14:textId="77777777" w:rsidR="006B246C" w:rsidRPr="008C0B25" w:rsidRDefault="006B246C" w:rsidP="000C1CF5">
            <w:pPr>
              <w:tabs>
                <w:tab w:val="left" w:pos="6946"/>
              </w:tabs>
              <w:spacing w:line="360" w:lineRule="auto"/>
              <w:ind w:left="265"/>
              <w:jc w:val="both"/>
              <w:rPr>
                <w:sz w:val="25"/>
                <w:szCs w:val="25"/>
              </w:rPr>
            </w:pPr>
            <w:r w:rsidRPr="008C0B25">
              <w:rPr>
                <w:sz w:val="25"/>
                <w:szCs w:val="25"/>
              </w:rPr>
              <w:t xml:space="preserve"> _______________</w:t>
            </w:r>
          </w:p>
        </w:tc>
        <w:tc>
          <w:tcPr>
            <w:tcW w:w="2854" w:type="dxa"/>
            <w:tcBorders>
              <w:top w:val="nil"/>
              <w:left w:val="nil"/>
              <w:bottom w:val="nil"/>
              <w:right w:val="nil"/>
            </w:tcBorders>
          </w:tcPr>
          <w:p w14:paraId="5BA27F4B" w14:textId="77777777" w:rsidR="006B246C" w:rsidRPr="008C0B25" w:rsidRDefault="006B246C" w:rsidP="000C1CF5">
            <w:pPr>
              <w:tabs>
                <w:tab w:val="left" w:pos="6946"/>
              </w:tabs>
              <w:spacing w:line="360" w:lineRule="auto"/>
              <w:jc w:val="both"/>
              <w:rPr>
                <w:b/>
                <w:sz w:val="25"/>
                <w:szCs w:val="25"/>
                <w:lang w:val="kk-KZ"/>
              </w:rPr>
            </w:pPr>
            <w:r w:rsidRPr="008C0B25">
              <w:rPr>
                <w:b/>
                <w:sz w:val="25"/>
                <w:szCs w:val="25"/>
                <w:lang w:val="kk-KZ"/>
              </w:rPr>
              <w:t>А.В. Смагулова</w:t>
            </w:r>
          </w:p>
          <w:p w14:paraId="03FA4AB9" w14:textId="77777777" w:rsidR="006B246C" w:rsidRPr="008C0B25" w:rsidRDefault="006B246C" w:rsidP="000C1CF5">
            <w:pPr>
              <w:tabs>
                <w:tab w:val="left" w:pos="6946"/>
              </w:tabs>
              <w:spacing w:line="360" w:lineRule="auto"/>
              <w:jc w:val="both"/>
              <w:rPr>
                <w:b/>
                <w:sz w:val="25"/>
                <w:szCs w:val="25"/>
                <w:lang w:val="kk-KZ"/>
              </w:rPr>
            </w:pPr>
          </w:p>
          <w:p w14:paraId="341152F4" w14:textId="77777777" w:rsidR="006B246C" w:rsidRPr="008C0B25" w:rsidRDefault="006B246C" w:rsidP="000C1CF5">
            <w:pPr>
              <w:tabs>
                <w:tab w:val="left" w:pos="6946"/>
              </w:tabs>
              <w:spacing w:line="360" w:lineRule="auto"/>
              <w:jc w:val="both"/>
              <w:rPr>
                <w:b/>
                <w:sz w:val="25"/>
                <w:szCs w:val="25"/>
                <w:lang w:val="kk-KZ"/>
              </w:rPr>
            </w:pPr>
          </w:p>
          <w:p w14:paraId="17A839E1" w14:textId="77777777" w:rsidR="006B246C" w:rsidRPr="008C0B25" w:rsidRDefault="006B246C" w:rsidP="000C1CF5">
            <w:pPr>
              <w:tabs>
                <w:tab w:val="left" w:pos="6946"/>
              </w:tabs>
              <w:spacing w:line="360" w:lineRule="auto"/>
              <w:jc w:val="both"/>
              <w:rPr>
                <w:b/>
                <w:sz w:val="25"/>
                <w:szCs w:val="25"/>
                <w:lang w:val="kk-KZ"/>
              </w:rPr>
            </w:pPr>
          </w:p>
          <w:p w14:paraId="2BC11B0C" w14:textId="77777777" w:rsidR="006B246C" w:rsidRPr="008C0B25" w:rsidRDefault="006B246C" w:rsidP="000C1CF5">
            <w:pPr>
              <w:tabs>
                <w:tab w:val="left" w:pos="6946"/>
              </w:tabs>
              <w:spacing w:line="360" w:lineRule="auto"/>
              <w:jc w:val="both"/>
              <w:rPr>
                <w:b/>
                <w:sz w:val="25"/>
                <w:szCs w:val="25"/>
                <w:lang w:val="kk-KZ"/>
              </w:rPr>
            </w:pPr>
          </w:p>
          <w:p w14:paraId="2A375894" w14:textId="77777777" w:rsidR="006B246C" w:rsidRPr="008C0B25" w:rsidRDefault="006B246C" w:rsidP="000C1CF5">
            <w:pPr>
              <w:tabs>
                <w:tab w:val="left" w:pos="6946"/>
              </w:tabs>
              <w:spacing w:line="360" w:lineRule="auto"/>
              <w:jc w:val="both"/>
              <w:rPr>
                <w:b/>
                <w:sz w:val="25"/>
                <w:szCs w:val="25"/>
                <w:lang w:val="kk-KZ"/>
              </w:rPr>
            </w:pPr>
          </w:p>
          <w:p w14:paraId="284DE89A" w14:textId="77777777" w:rsidR="006B246C" w:rsidRPr="008C0B25" w:rsidRDefault="006B246C" w:rsidP="000C1CF5">
            <w:pPr>
              <w:tabs>
                <w:tab w:val="left" w:pos="6946"/>
              </w:tabs>
              <w:spacing w:line="360" w:lineRule="auto"/>
              <w:jc w:val="both"/>
              <w:rPr>
                <w:b/>
                <w:sz w:val="25"/>
                <w:szCs w:val="25"/>
                <w:lang w:val="kk-KZ"/>
              </w:rPr>
            </w:pPr>
          </w:p>
          <w:p w14:paraId="4FE136AF" w14:textId="77777777" w:rsidR="006B246C" w:rsidRPr="008C0B25" w:rsidRDefault="006B246C" w:rsidP="000C1CF5">
            <w:pPr>
              <w:tabs>
                <w:tab w:val="left" w:pos="6946"/>
              </w:tabs>
              <w:spacing w:line="360" w:lineRule="auto"/>
              <w:jc w:val="both"/>
              <w:rPr>
                <w:b/>
                <w:sz w:val="25"/>
                <w:szCs w:val="25"/>
                <w:lang w:val="kk-KZ"/>
              </w:rPr>
            </w:pPr>
          </w:p>
          <w:p w14:paraId="0DFBB025" w14:textId="77777777" w:rsidR="006B246C" w:rsidRPr="008C0B25" w:rsidRDefault="006B246C" w:rsidP="000C1CF5">
            <w:pPr>
              <w:tabs>
                <w:tab w:val="left" w:pos="6946"/>
              </w:tabs>
              <w:spacing w:line="360" w:lineRule="auto"/>
              <w:jc w:val="both"/>
              <w:rPr>
                <w:b/>
                <w:sz w:val="25"/>
                <w:szCs w:val="25"/>
                <w:lang w:val="kk-KZ"/>
              </w:rPr>
            </w:pPr>
          </w:p>
        </w:tc>
      </w:tr>
    </w:tbl>
    <w:p w14:paraId="03E007D6" w14:textId="77777777" w:rsidR="006B246C" w:rsidRDefault="006B246C" w:rsidP="00D00B3E">
      <w:pPr>
        <w:tabs>
          <w:tab w:val="left" w:pos="426"/>
          <w:tab w:val="left" w:pos="5220"/>
        </w:tabs>
        <w:spacing w:line="360" w:lineRule="auto"/>
        <w:jc w:val="both"/>
        <w:rPr>
          <w:lang w:val="kk-KZ"/>
        </w:rPr>
      </w:pPr>
    </w:p>
    <w:sectPr w:rsidR="006B246C" w:rsidSect="009B35E8">
      <w:headerReference w:type="even" r:id="rId9"/>
      <w:footerReference w:type="even" r:id="rId10"/>
      <w:footerReference w:type="default" r:id="rId11"/>
      <w:pgSz w:w="11906" w:h="16838" w:code="9"/>
      <w:pgMar w:top="567" w:right="748" w:bottom="180" w:left="1622"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AA318" w14:textId="77777777" w:rsidR="008C0F09" w:rsidRDefault="008C0F09">
      <w:r>
        <w:separator/>
      </w:r>
    </w:p>
  </w:endnote>
  <w:endnote w:type="continuationSeparator" w:id="0">
    <w:p w14:paraId="63FD4018" w14:textId="77777777" w:rsidR="008C0F09" w:rsidRDefault="008C0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8A1C0" w14:textId="77777777" w:rsidR="006556C8" w:rsidRDefault="006B64E2"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end"/>
    </w:r>
  </w:p>
  <w:p w14:paraId="2D9212B3" w14:textId="77777777" w:rsidR="006556C8" w:rsidRDefault="006556C8" w:rsidP="004B1EB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2E0DD" w14:textId="77777777" w:rsidR="006556C8" w:rsidRDefault="006B64E2"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031377">
      <w:rPr>
        <w:rStyle w:val="a8"/>
        <w:noProof/>
      </w:rPr>
      <w:t>6</w:t>
    </w:r>
    <w:r>
      <w:rPr>
        <w:rStyle w:val="a8"/>
      </w:rPr>
      <w:fldChar w:fldCharType="end"/>
    </w:r>
  </w:p>
  <w:p w14:paraId="517967C9" w14:textId="77777777" w:rsidR="006556C8" w:rsidRDefault="006556C8" w:rsidP="004B1EB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EE9848" w14:textId="77777777" w:rsidR="008C0F09" w:rsidRDefault="008C0F09">
      <w:r>
        <w:separator/>
      </w:r>
    </w:p>
  </w:footnote>
  <w:footnote w:type="continuationSeparator" w:id="0">
    <w:p w14:paraId="207F1E39" w14:textId="77777777" w:rsidR="008C0F09" w:rsidRDefault="008C0F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315F5" w14:textId="77777777" w:rsidR="006556C8" w:rsidRDefault="006B64E2">
    <w:pPr>
      <w:pStyle w:val="a7"/>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6556C8">
      <w:rPr>
        <w:rStyle w:val="a8"/>
        <w:noProof/>
      </w:rPr>
      <w:t>1</w:t>
    </w:r>
    <w:r>
      <w:rPr>
        <w:rStyle w:val="a8"/>
      </w:rPr>
      <w:fldChar w:fldCharType="end"/>
    </w:r>
  </w:p>
  <w:p w14:paraId="0D6E1380" w14:textId="77777777" w:rsidR="006556C8" w:rsidRDefault="006556C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33A7D"/>
    <w:multiLevelType w:val="hybridMultilevel"/>
    <w:tmpl w:val="1458FBB6"/>
    <w:lvl w:ilvl="0" w:tplc="61A2D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6941055"/>
    <w:multiLevelType w:val="hybridMultilevel"/>
    <w:tmpl w:val="0EA42030"/>
    <w:lvl w:ilvl="0" w:tplc="3CA295A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C9129A"/>
    <w:multiLevelType w:val="hybridMultilevel"/>
    <w:tmpl w:val="3EAA6C52"/>
    <w:lvl w:ilvl="0" w:tplc="1800F7E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202A96"/>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FD638FE"/>
    <w:multiLevelType w:val="hybridMultilevel"/>
    <w:tmpl w:val="3EAA6C52"/>
    <w:lvl w:ilvl="0" w:tplc="1800F7E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937BB8"/>
    <w:multiLevelType w:val="hybridMultilevel"/>
    <w:tmpl w:val="26C0EA00"/>
    <w:lvl w:ilvl="0" w:tplc="FBDE1DAE">
      <w:start w:val="1"/>
      <w:numFmt w:val="decimal"/>
      <w:lvlText w:val="%1)"/>
      <w:lvlJc w:val="left"/>
      <w:pPr>
        <w:ind w:left="1620" w:hanging="9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2A51284"/>
    <w:multiLevelType w:val="hybridMultilevel"/>
    <w:tmpl w:val="32A06B62"/>
    <w:lvl w:ilvl="0" w:tplc="9D0C75CA">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7">
    <w:nsid w:val="6A0D545C"/>
    <w:multiLevelType w:val="hybridMultilevel"/>
    <w:tmpl w:val="6860CA80"/>
    <w:lvl w:ilvl="0" w:tplc="FC40DA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78AE6D23"/>
    <w:multiLevelType w:val="hybridMultilevel"/>
    <w:tmpl w:val="3620CB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7"/>
  </w:num>
  <w:num w:numId="2">
    <w:abstractNumId w:val="3"/>
  </w:num>
  <w:num w:numId="3">
    <w:abstractNumId w:val="6"/>
  </w:num>
  <w:num w:numId="4">
    <w:abstractNumId w:val="0"/>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8"/>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1B5"/>
    <w:rsid w:val="00000B8C"/>
    <w:rsid w:val="00000DB0"/>
    <w:rsid w:val="00011667"/>
    <w:rsid w:val="00015F71"/>
    <w:rsid w:val="0001612A"/>
    <w:rsid w:val="000168F0"/>
    <w:rsid w:val="00020275"/>
    <w:rsid w:val="00020CEA"/>
    <w:rsid w:val="00024490"/>
    <w:rsid w:val="000259A5"/>
    <w:rsid w:val="00025BC0"/>
    <w:rsid w:val="00027253"/>
    <w:rsid w:val="00027DA8"/>
    <w:rsid w:val="00031377"/>
    <w:rsid w:val="000316B9"/>
    <w:rsid w:val="00032B2E"/>
    <w:rsid w:val="00033998"/>
    <w:rsid w:val="00036212"/>
    <w:rsid w:val="000365C6"/>
    <w:rsid w:val="00040944"/>
    <w:rsid w:val="00041AF1"/>
    <w:rsid w:val="000439B2"/>
    <w:rsid w:val="00047F4B"/>
    <w:rsid w:val="00053DC7"/>
    <w:rsid w:val="000547E9"/>
    <w:rsid w:val="00055E37"/>
    <w:rsid w:val="000562D9"/>
    <w:rsid w:val="00056894"/>
    <w:rsid w:val="00056EEA"/>
    <w:rsid w:val="00057103"/>
    <w:rsid w:val="00060B52"/>
    <w:rsid w:val="00064AC2"/>
    <w:rsid w:val="00064B48"/>
    <w:rsid w:val="00064C95"/>
    <w:rsid w:val="00065942"/>
    <w:rsid w:val="00065C0D"/>
    <w:rsid w:val="00067E27"/>
    <w:rsid w:val="00070768"/>
    <w:rsid w:val="00070E9D"/>
    <w:rsid w:val="00071128"/>
    <w:rsid w:val="00071726"/>
    <w:rsid w:val="00071983"/>
    <w:rsid w:val="00072834"/>
    <w:rsid w:val="00074406"/>
    <w:rsid w:val="0007534C"/>
    <w:rsid w:val="00075C8F"/>
    <w:rsid w:val="00080E56"/>
    <w:rsid w:val="000831F5"/>
    <w:rsid w:val="00083C9F"/>
    <w:rsid w:val="00084262"/>
    <w:rsid w:val="000852C9"/>
    <w:rsid w:val="00087CCF"/>
    <w:rsid w:val="00090223"/>
    <w:rsid w:val="000905B2"/>
    <w:rsid w:val="0009100C"/>
    <w:rsid w:val="00091B4E"/>
    <w:rsid w:val="0009267F"/>
    <w:rsid w:val="00094896"/>
    <w:rsid w:val="000954BE"/>
    <w:rsid w:val="000957B1"/>
    <w:rsid w:val="00096E88"/>
    <w:rsid w:val="000A0A0D"/>
    <w:rsid w:val="000A1237"/>
    <w:rsid w:val="000A1339"/>
    <w:rsid w:val="000A21B9"/>
    <w:rsid w:val="000B04A5"/>
    <w:rsid w:val="000B333B"/>
    <w:rsid w:val="000B483C"/>
    <w:rsid w:val="000B7EBE"/>
    <w:rsid w:val="000C1C3D"/>
    <w:rsid w:val="000C3623"/>
    <w:rsid w:val="000C37B5"/>
    <w:rsid w:val="000C6B4D"/>
    <w:rsid w:val="000C72B4"/>
    <w:rsid w:val="000C7646"/>
    <w:rsid w:val="000D275F"/>
    <w:rsid w:val="000D5DE7"/>
    <w:rsid w:val="000E00BC"/>
    <w:rsid w:val="000E1017"/>
    <w:rsid w:val="000E14EB"/>
    <w:rsid w:val="000E1985"/>
    <w:rsid w:val="000E5846"/>
    <w:rsid w:val="000E5F97"/>
    <w:rsid w:val="000E70D0"/>
    <w:rsid w:val="000E7722"/>
    <w:rsid w:val="000E7FB1"/>
    <w:rsid w:val="000F03D5"/>
    <w:rsid w:val="000F0862"/>
    <w:rsid w:val="000F3139"/>
    <w:rsid w:val="000F32D1"/>
    <w:rsid w:val="000F3D58"/>
    <w:rsid w:val="000F52E2"/>
    <w:rsid w:val="000F6B4F"/>
    <w:rsid w:val="000F7077"/>
    <w:rsid w:val="000F71D8"/>
    <w:rsid w:val="000F7FC9"/>
    <w:rsid w:val="001009D7"/>
    <w:rsid w:val="00101125"/>
    <w:rsid w:val="00101CA6"/>
    <w:rsid w:val="001040DB"/>
    <w:rsid w:val="00104330"/>
    <w:rsid w:val="00107FF1"/>
    <w:rsid w:val="00111843"/>
    <w:rsid w:val="00114567"/>
    <w:rsid w:val="00116861"/>
    <w:rsid w:val="001168B5"/>
    <w:rsid w:val="001168F1"/>
    <w:rsid w:val="001170C5"/>
    <w:rsid w:val="00117378"/>
    <w:rsid w:val="00117E1C"/>
    <w:rsid w:val="00125430"/>
    <w:rsid w:val="00125DA3"/>
    <w:rsid w:val="0012695B"/>
    <w:rsid w:val="00126A4A"/>
    <w:rsid w:val="00126AD0"/>
    <w:rsid w:val="001315CD"/>
    <w:rsid w:val="00133748"/>
    <w:rsid w:val="00134AD9"/>
    <w:rsid w:val="001350E0"/>
    <w:rsid w:val="00140B6C"/>
    <w:rsid w:val="00142699"/>
    <w:rsid w:val="00142789"/>
    <w:rsid w:val="00143BC0"/>
    <w:rsid w:val="00143E68"/>
    <w:rsid w:val="00147D46"/>
    <w:rsid w:val="00150119"/>
    <w:rsid w:val="0015023C"/>
    <w:rsid w:val="00150678"/>
    <w:rsid w:val="0015108D"/>
    <w:rsid w:val="0015250C"/>
    <w:rsid w:val="001528C3"/>
    <w:rsid w:val="00153C0C"/>
    <w:rsid w:val="00156939"/>
    <w:rsid w:val="00157153"/>
    <w:rsid w:val="00157510"/>
    <w:rsid w:val="00160A2F"/>
    <w:rsid w:val="00161113"/>
    <w:rsid w:val="001637D2"/>
    <w:rsid w:val="001638B6"/>
    <w:rsid w:val="001647B0"/>
    <w:rsid w:val="00166CFD"/>
    <w:rsid w:val="00170FCF"/>
    <w:rsid w:val="001713B8"/>
    <w:rsid w:val="001745CB"/>
    <w:rsid w:val="001777CA"/>
    <w:rsid w:val="00177A7E"/>
    <w:rsid w:val="00177D2A"/>
    <w:rsid w:val="00183365"/>
    <w:rsid w:val="00183A55"/>
    <w:rsid w:val="00190AF0"/>
    <w:rsid w:val="00191E51"/>
    <w:rsid w:val="00192AA3"/>
    <w:rsid w:val="00194D60"/>
    <w:rsid w:val="00195983"/>
    <w:rsid w:val="0019646F"/>
    <w:rsid w:val="00197544"/>
    <w:rsid w:val="00197849"/>
    <w:rsid w:val="00197C97"/>
    <w:rsid w:val="001A071D"/>
    <w:rsid w:val="001A25AB"/>
    <w:rsid w:val="001A3E47"/>
    <w:rsid w:val="001A58F3"/>
    <w:rsid w:val="001A5BB4"/>
    <w:rsid w:val="001A5FB7"/>
    <w:rsid w:val="001A66B4"/>
    <w:rsid w:val="001A6A7A"/>
    <w:rsid w:val="001A74AA"/>
    <w:rsid w:val="001B095A"/>
    <w:rsid w:val="001B14A9"/>
    <w:rsid w:val="001B1AF4"/>
    <w:rsid w:val="001B1D40"/>
    <w:rsid w:val="001B1EFA"/>
    <w:rsid w:val="001B49F6"/>
    <w:rsid w:val="001B6416"/>
    <w:rsid w:val="001B7A03"/>
    <w:rsid w:val="001C068E"/>
    <w:rsid w:val="001C1221"/>
    <w:rsid w:val="001C1ADA"/>
    <w:rsid w:val="001C39D2"/>
    <w:rsid w:val="001C42D3"/>
    <w:rsid w:val="001C7003"/>
    <w:rsid w:val="001C71DF"/>
    <w:rsid w:val="001C7BF9"/>
    <w:rsid w:val="001D0AD4"/>
    <w:rsid w:val="001D0F1F"/>
    <w:rsid w:val="001D0FB1"/>
    <w:rsid w:val="001D1A61"/>
    <w:rsid w:val="001D74DC"/>
    <w:rsid w:val="001D7ACA"/>
    <w:rsid w:val="001E124C"/>
    <w:rsid w:val="001E2309"/>
    <w:rsid w:val="001E47F3"/>
    <w:rsid w:val="001E498F"/>
    <w:rsid w:val="001E5B3C"/>
    <w:rsid w:val="001E7949"/>
    <w:rsid w:val="001F0079"/>
    <w:rsid w:val="001F2389"/>
    <w:rsid w:val="001F263B"/>
    <w:rsid w:val="001F26D8"/>
    <w:rsid w:val="001F3827"/>
    <w:rsid w:val="001F4E6E"/>
    <w:rsid w:val="001F6E2B"/>
    <w:rsid w:val="001F7448"/>
    <w:rsid w:val="001F76F6"/>
    <w:rsid w:val="00201B2A"/>
    <w:rsid w:val="00202329"/>
    <w:rsid w:val="00205C43"/>
    <w:rsid w:val="00207702"/>
    <w:rsid w:val="00207B48"/>
    <w:rsid w:val="002117D4"/>
    <w:rsid w:val="00214F83"/>
    <w:rsid w:val="00215054"/>
    <w:rsid w:val="00215635"/>
    <w:rsid w:val="00215B5A"/>
    <w:rsid w:val="002165DA"/>
    <w:rsid w:val="00217812"/>
    <w:rsid w:val="00217E97"/>
    <w:rsid w:val="00220518"/>
    <w:rsid w:val="00220DD9"/>
    <w:rsid w:val="002212C0"/>
    <w:rsid w:val="00222619"/>
    <w:rsid w:val="00225ACA"/>
    <w:rsid w:val="00226A23"/>
    <w:rsid w:val="00227819"/>
    <w:rsid w:val="00232406"/>
    <w:rsid w:val="00232C32"/>
    <w:rsid w:val="00232FBB"/>
    <w:rsid w:val="00233515"/>
    <w:rsid w:val="00236E0D"/>
    <w:rsid w:val="0024023F"/>
    <w:rsid w:val="0024060C"/>
    <w:rsid w:val="00241606"/>
    <w:rsid w:val="00242AF9"/>
    <w:rsid w:val="00242BF8"/>
    <w:rsid w:val="0024381D"/>
    <w:rsid w:val="00243AC3"/>
    <w:rsid w:val="00243B6A"/>
    <w:rsid w:val="0025118F"/>
    <w:rsid w:val="00251203"/>
    <w:rsid w:val="0025120F"/>
    <w:rsid w:val="00253414"/>
    <w:rsid w:val="00253D38"/>
    <w:rsid w:val="0025461A"/>
    <w:rsid w:val="00255757"/>
    <w:rsid w:val="00256875"/>
    <w:rsid w:val="0025753E"/>
    <w:rsid w:val="0025794D"/>
    <w:rsid w:val="002610E1"/>
    <w:rsid w:val="0026128B"/>
    <w:rsid w:val="00262D5A"/>
    <w:rsid w:val="00264BAA"/>
    <w:rsid w:val="00265E3D"/>
    <w:rsid w:val="00266D49"/>
    <w:rsid w:val="002702E6"/>
    <w:rsid w:val="0027392A"/>
    <w:rsid w:val="0027394C"/>
    <w:rsid w:val="002742FF"/>
    <w:rsid w:val="002766A4"/>
    <w:rsid w:val="00282700"/>
    <w:rsid w:val="0028292F"/>
    <w:rsid w:val="002843B5"/>
    <w:rsid w:val="00284B1A"/>
    <w:rsid w:val="00284B4C"/>
    <w:rsid w:val="00286D25"/>
    <w:rsid w:val="002914B9"/>
    <w:rsid w:val="00291769"/>
    <w:rsid w:val="00293F3C"/>
    <w:rsid w:val="002954F7"/>
    <w:rsid w:val="002958E5"/>
    <w:rsid w:val="002A1D88"/>
    <w:rsid w:val="002A2DC2"/>
    <w:rsid w:val="002A397C"/>
    <w:rsid w:val="002A628D"/>
    <w:rsid w:val="002B1932"/>
    <w:rsid w:val="002B24C8"/>
    <w:rsid w:val="002B260A"/>
    <w:rsid w:val="002B3696"/>
    <w:rsid w:val="002B6775"/>
    <w:rsid w:val="002B77E8"/>
    <w:rsid w:val="002C015F"/>
    <w:rsid w:val="002C0CC4"/>
    <w:rsid w:val="002C0E4A"/>
    <w:rsid w:val="002C2E8A"/>
    <w:rsid w:val="002C5CBF"/>
    <w:rsid w:val="002D443E"/>
    <w:rsid w:val="002D4B0C"/>
    <w:rsid w:val="002D615A"/>
    <w:rsid w:val="002D6F4E"/>
    <w:rsid w:val="002D7C90"/>
    <w:rsid w:val="002E2310"/>
    <w:rsid w:val="002E3EDF"/>
    <w:rsid w:val="002E665C"/>
    <w:rsid w:val="002F09AC"/>
    <w:rsid w:val="002F148F"/>
    <w:rsid w:val="002F1DC3"/>
    <w:rsid w:val="002F2D8E"/>
    <w:rsid w:val="002F418D"/>
    <w:rsid w:val="002F4686"/>
    <w:rsid w:val="002F4FF3"/>
    <w:rsid w:val="002F563E"/>
    <w:rsid w:val="002F7287"/>
    <w:rsid w:val="002F7BA0"/>
    <w:rsid w:val="002F7E48"/>
    <w:rsid w:val="003006F1"/>
    <w:rsid w:val="00302108"/>
    <w:rsid w:val="00302E7C"/>
    <w:rsid w:val="0030384C"/>
    <w:rsid w:val="00303D33"/>
    <w:rsid w:val="00304720"/>
    <w:rsid w:val="00304832"/>
    <w:rsid w:val="00304E03"/>
    <w:rsid w:val="0030531B"/>
    <w:rsid w:val="00307592"/>
    <w:rsid w:val="00310389"/>
    <w:rsid w:val="0031573A"/>
    <w:rsid w:val="00315A0D"/>
    <w:rsid w:val="00315A28"/>
    <w:rsid w:val="003206CD"/>
    <w:rsid w:val="00321E18"/>
    <w:rsid w:val="003222CD"/>
    <w:rsid w:val="00322E71"/>
    <w:rsid w:val="003234D0"/>
    <w:rsid w:val="0032411F"/>
    <w:rsid w:val="00324F94"/>
    <w:rsid w:val="0032620D"/>
    <w:rsid w:val="003274C2"/>
    <w:rsid w:val="00330B2A"/>
    <w:rsid w:val="00331B9A"/>
    <w:rsid w:val="003323FE"/>
    <w:rsid w:val="00332A50"/>
    <w:rsid w:val="0033302F"/>
    <w:rsid w:val="003354A5"/>
    <w:rsid w:val="003357A1"/>
    <w:rsid w:val="00340302"/>
    <w:rsid w:val="003438ED"/>
    <w:rsid w:val="0034669A"/>
    <w:rsid w:val="00346FD0"/>
    <w:rsid w:val="003511E0"/>
    <w:rsid w:val="00351439"/>
    <w:rsid w:val="00351D5B"/>
    <w:rsid w:val="00352EB0"/>
    <w:rsid w:val="003539FC"/>
    <w:rsid w:val="003546B2"/>
    <w:rsid w:val="003579A9"/>
    <w:rsid w:val="00360D39"/>
    <w:rsid w:val="00361246"/>
    <w:rsid w:val="00361BB8"/>
    <w:rsid w:val="0036714C"/>
    <w:rsid w:val="00371636"/>
    <w:rsid w:val="00372103"/>
    <w:rsid w:val="00372388"/>
    <w:rsid w:val="00372724"/>
    <w:rsid w:val="0037286E"/>
    <w:rsid w:val="00372ADD"/>
    <w:rsid w:val="00372C66"/>
    <w:rsid w:val="003731E2"/>
    <w:rsid w:val="00374C49"/>
    <w:rsid w:val="0037509E"/>
    <w:rsid w:val="003750F0"/>
    <w:rsid w:val="003759CF"/>
    <w:rsid w:val="0037635B"/>
    <w:rsid w:val="00380F24"/>
    <w:rsid w:val="0038150C"/>
    <w:rsid w:val="00381B53"/>
    <w:rsid w:val="00382978"/>
    <w:rsid w:val="003859A3"/>
    <w:rsid w:val="00386B51"/>
    <w:rsid w:val="00392AFC"/>
    <w:rsid w:val="00396812"/>
    <w:rsid w:val="00396D28"/>
    <w:rsid w:val="00397398"/>
    <w:rsid w:val="00397CE3"/>
    <w:rsid w:val="00397FAC"/>
    <w:rsid w:val="003A3A4C"/>
    <w:rsid w:val="003A4354"/>
    <w:rsid w:val="003A5335"/>
    <w:rsid w:val="003A56D8"/>
    <w:rsid w:val="003A5B4B"/>
    <w:rsid w:val="003A6AC0"/>
    <w:rsid w:val="003B138B"/>
    <w:rsid w:val="003B21B7"/>
    <w:rsid w:val="003B76D5"/>
    <w:rsid w:val="003C10AD"/>
    <w:rsid w:val="003C14C4"/>
    <w:rsid w:val="003C2165"/>
    <w:rsid w:val="003C2194"/>
    <w:rsid w:val="003C3623"/>
    <w:rsid w:val="003C71D2"/>
    <w:rsid w:val="003D03D1"/>
    <w:rsid w:val="003D0C79"/>
    <w:rsid w:val="003D1CC9"/>
    <w:rsid w:val="003D3761"/>
    <w:rsid w:val="003D40DA"/>
    <w:rsid w:val="003D6514"/>
    <w:rsid w:val="003E097E"/>
    <w:rsid w:val="003E0D31"/>
    <w:rsid w:val="003E1E5E"/>
    <w:rsid w:val="003E25D0"/>
    <w:rsid w:val="003E3D7B"/>
    <w:rsid w:val="003E497F"/>
    <w:rsid w:val="003E587D"/>
    <w:rsid w:val="003E78EB"/>
    <w:rsid w:val="003E7A81"/>
    <w:rsid w:val="003E7FDA"/>
    <w:rsid w:val="003F2319"/>
    <w:rsid w:val="003F3338"/>
    <w:rsid w:val="003F420B"/>
    <w:rsid w:val="003F448E"/>
    <w:rsid w:val="003F5115"/>
    <w:rsid w:val="003F5A38"/>
    <w:rsid w:val="003F61D4"/>
    <w:rsid w:val="0040179E"/>
    <w:rsid w:val="00404A23"/>
    <w:rsid w:val="004103C3"/>
    <w:rsid w:val="00410D51"/>
    <w:rsid w:val="0041221B"/>
    <w:rsid w:val="00413772"/>
    <w:rsid w:val="00414B7E"/>
    <w:rsid w:val="00414D95"/>
    <w:rsid w:val="00416DE5"/>
    <w:rsid w:val="004217DA"/>
    <w:rsid w:val="00422AB5"/>
    <w:rsid w:val="0042346B"/>
    <w:rsid w:val="00424537"/>
    <w:rsid w:val="00425F9D"/>
    <w:rsid w:val="00426953"/>
    <w:rsid w:val="00426DB3"/>
    <w:rsid w:val="00427816"/>
    <w:rsid w:val="004327AD"/>
    <w:rsid w:val="00433814"/>
    <w:rsid w:val="00434877"/>
    <w:rsid w:val="00434ADD"/>
    <w:rsid w:val="00434F4A"/>
    <w:rsid w:val="00435058"/>
    <w:rsid w:val="00435A42"/>
    <w:rsid w:val="00436F08"/>
    <w:rsid w:val="004378BD"/>
    <w:rsid w:val="004403D8"/>
    <w:rsid w:val="004413FE"/>
    <w:rsid w:val="0044191E"/>
    <w:rsid w:val="00442154"/>
    <w:rsid w:val="00444CD5"/>
    <w:rsid w:val="0044782B"/>
    <w:rsid w:val="00450DF4"/>
    <w:rsid w:val="00451E1D"/>
    <w:rsid w:val="00453363"/>
    <w:rsid w:val="004544C6"/>
    <w:rsid w:val="00454CE4"/>
    <w:rsid w:val="00455080"/>
    <w:rsid w:val="00455D4C"/>
    <w:rsid w:val="00456108"/>
    <w:rsid w:val="00456984"/>
    <w:rsid w:val="00457B7A"/>
    <w:rsid w:val="00460162"/>
    <w:rsid w:val="0046030F"/>
    <w:rsid w:val="004634F6"/>
    <w:rsid w:val="004663B7"/>
    <w:rsid w:val="00467D03"/>
    <w:rsid w:val="00471E30"/>
    <w:rsid w:val="00472AF8"/>
    <w:rsid w:val="00480794"/>
    <w:rsid w:val="00480C4B"/>
    <w:rsid w:val="00481DA0"/>
    <w:rsid w:val="0048202C"/>
    <w:rsid w:val="00483B87"/>
    <w:rsid w:val="0048438D"/>
    <w:rsid w:val="0048555F"/>
    <w:rsid w:val="004866D3"/>
    <w:rsid w:val="00487161"/>
    <w:rsid w:val="00490553"/>
    <w:rsid w:val="00491801"/>
    <w:rsid w:val="00491B48"/>
    <w:rsid w:val="0049209E"/>
    <w:rsid w:val="00497544"/>
    <w:rsid w:val="00497E39"/>
    <w:rsid w:val="004A03F1"/>
    <w:rsid w:val="004A05E3"/>
    <w:rsid w:val="004A0646"/>
    <w:rsid w:val="004A1497"/>
    <w:rsid w:val="004A1770"/>
    <w:rsid w:val="004A30F1"/>
    <w:rsid w:val="004A4DE4"/>
    <w:rsid w:val="004A5536"/>
    <w:rsid w:val="004A7A0F"/>
    <w:rsid w:val="004B0B33"/>
    <w:rsid w:val="004B1188"/>
    <w:rsid w:val="004B196F"/>
    <w:rsid w:val="004B1EB5"/>
    <w:rsid w:val="004B26A1"/>
    <w:rsid w:val="004B2F9D"/>
    <w:rsid w:val="004B38F7"/>
    <w:rsid w:val="004B4E79"/>
    <w:rsid w:val="004B7C71"/>
    <w:rsid w:val="004C063C"/>
    <w:rsid w:val="004D1740"/>
    <w:rsid w:val="004D2225"/>
    <w:rsid w:val="004D265E"/>
    <w:rsid w:val="004D3721"/>
    <w:rsid w:val="004D4FD2"/>
    <w:rsid w:val="004D6747"/>
    <w:rsid w:val="004E1116"/>
    <w:rsid w:val="004E1F0D"/>
    <w:rsid w:val="004E2621"/>
    <w:rsid w:val="004E3378"/>
    <w:rsid w:val="004E51BF"/>
    <w:rsid w:val="004E7874"/>
    <w:rsid w:val="004E7B06"/>
    <w:rsid w:val="004E7D4A"/>
    <w:rsid w:val="004F1C4D"/>
    <w:rsid w:val="004F3EBA"/>
    <w:rsid w:val="004F4C7E"/>
    <w:rsid w:val="004F501E"/>
    <w:rsid w:val="004F55F2"/>
    <w:rsid w:val="004F7D7A"/>
    <w:rsid w:val="005029DA"/>
    <w:rsid w:val="005042F9"/>
    <w:rsid w:val="00505F07"/>
    <w:rsid w:val="005116FF"/>
    <w:rsid w:val="00511A91"/>
    <w:rsid w:val="00511C12"/>
    <w:rsid w:val="005153C1"/>
    <w:rsid w:val="00515BCD"/>
    <w:rsid w:val="00516E77"/>
    <w:rsid w:val="005214B1"/>
    <w:rsid w:val="00521823"/>
    <w:rsid w:val="00521F1F"/>
    <w:rsid w:val="005247D6"/>
    <w:rsid w:val="00525379"/>
    <w:rsid w:val="00525CD1"/>
    <w:rsid w:val="00526DDD"/>
    <w:rsid w:val="00526FF6"/>
    <w:rsid w:val="00527C0A"/>
    <w:rsid w:val="00532E01"/>
    <w:rsid w:val="005340D0"/>
    <w:rsid w:val="005350F1"/>
    <w:rsid w:val="00535FEF"/>
    <w:rsid w:val="005371A6"/>
    <w:rsid w:val="0054088E"/>
    <w:rsid w:val="00541C2B"/>
    <w:rsid w:val="005429E0"/>
    <w:rsid w:val="00542E93"/>
    <w:rsid w:val="00543C1C"/>
    <w:rsid w:val="00543D3C"/>
    <w:rsid w:val="00544253"/>
    <w:rsid w:val="005449D2"/>
    <w:rsid w:val="00544D8F"/>
    <w:rsid w:val="005453DF"/>
    <w:rsid w:val="005515C5"/>
    <w:rsid w:val="0055364D"/>
    <w:rsid w:val="00553B39"/>
    <w:rsid w:val="00556007"/>
    <w:rsid w:val="0056016E"/>
    <w:rsid w:val="00560ECD"/>
    <w:rsid w:val="00561099"/>
    <w:rsid w:val="00562341"/>
    <w:rsid w:val="00563EE6"/>
    <w:rsid w:val="005646A9"/>
    <w:rsid w:val="0056591C"/>
    <w:rsid w:val="00571B5C"/>
    <w:rsid w:val="005726A9"/>
    <w:rsid w:val="00572E16"/>
    <w:rsid w:val="00573522"/>
    <w:rsid w:val="00573F59"/>
    <w:rsid w:val="00575379"/>
    <w:rsid w:val="00575C65"/>
    <w:rsid w:val="00577159"/>
    <w:rsid w:val="005773BC"/>
    <w:rsid w:val="00577E0E"/>
    <w:rsid w:val="00582316"/>
    <w:rsid w:val="005833EF"/>
    <w:rsid w:val="0058382D"/>
    <w:rsid w:val="00584330"/>
    <w:rsid w:val="005846D9"/>
    <w:rsid w:val="00586D52"/>
    <w:rsid w:val="00590004"/>
    <w:rsid w:val="00590DAE"/>
    <w:rsid w:val="005916B9"/>
    <w:rsid w:val="00592B53"/>
    <w:rsid w:val="005945F3"/>
    <w:rsid w:val="0059560B"/>
    <w:rsid w:val="005971F0"/>
    <w:rsid w:val="005A2003"/>
    <w:rsid w:val="005A4BC5"/>
    <w:rsid w:val="005A4BD6"/>
    <w:rsid w:val="005A5A82"/>
    <w:rsid w:val="005A6DBB"/>
    <w:rsid w:val="005A7D24"/>
    <w:rsid w:val="005B4300"/>
    <w:rsid w:val="005B569F"/>
    <w:rsid w:val="005B665A"/>
    <w:rsid w:val="005B7A9C"/>
    <w:rsid w:val="005C0987"/>
    <w:rsid w:val="005C153B"/>
    <w:rsid w:val="005C6805"/>
    <w:rsid w:val="005C7629"/>
    <w:rsid w:val="005D1E52"/>
    <w:rsid w:val="005D2378"/>
    <w:rsid w:val="005D25FF"/>
    <w:rsid w:val="005D2B6F"/>
    <w:rsid w:val="005D32B8"/>
    <w:rsid w:val="005D5656"/>
    <w:rsid w:val="005D582C"/>
    <w:rsid w:val="005D5FDF"/>
    <w:rsid w:val="005E2608"/>
    <w:rsid w:val="005E3605"/>
    <w:rsid w:val="005E533D"/>
    <w:rsid w:val="005E5B9A"/>
    <w:rsid w:val="005E5BA8"/>
    <w:rsid w:val="005E7FE0"/>
    <w:rsid w:val="005F0DE5"/>
    <w:rsid w:val="005F2326"/>
    <w:rsid w:val="005F30F3"/>
    <w:rsid w:val="005F3659"/>
    <w:rsid w:val="00601F2E"/>
    <w:rsid w:val="00602946"/>
    <w:rsid w:val="00602C42"/>
    <w:rsid w:val="00603B04"/>
    <w:rsid w:val="00604274"/>
    <w:rsid w:val="006062E5"/>
    <w:rsid w:val="006068A9"/>
    <w:rsid w:val="00607122"/>
    <w:rsid w:val="006079CB"/>
    <w:rsid w:val="00615ACA"/>
    <w:rsid w:val="0061794E"/>
    <w:rsid w:val="00622101"/>
    <w:rsid w:val="00623B35"/>
    <w:rsid w:val="006247CF"/>
    <w:rsid w:val="00624D54"/>
    <w:rsid w:val="006317F8"/>
    <w:rsid w:val="006331C2"/>
    <w:rsid w:val="0063512E"/>
    <w:rsid w:val="0063568F"/>
    <w:rsid w:val="00637768"/>
    <w:rsid w:val="00641982"/>
    <w:rsid w:val="00645992"/>
    <w:rsid w:val="006479A4"/>
    <w:rsid w:val="0065082E"/>
    <w:rsid w:val="00650EDB"/>
    <w:rsid w:val="0065103C"/>
    <w:rsid w:val="006519A9"/>
    <w:rsid w:val="00651AA3"/>
    <w:rsid w:val="00652288"/>
    <w:rsid w:val="00654760"/>
    <w:rsid w:val="006556C8"/>
    <w:rsid w:val="00655AB2"/>
    <w:rsid w:val="00660A35"/>
    <w:rsid w:val="00662257"/>
    <w:rsid w:val="006626EB"/>
    <w:rsid w:val="006636AB"/>
    <w:rsid w:val="00663861"/>
    <w:rsid w:val="00663968"/>
    <w:rsid w:val="00663D18"/>
    <w:rsid w:val="0066438C"/>
    <w:rsid w:val="00665361"/>
    <w:rsid w:val="00665D0B"/>
    <w:rsid w:val="006660AC"/>
    <w:rsid w:val="006664AA"/>
    <w:rsid w:val="00666A8B"/>
    <w:rsid w:val="00667D85"/>
    <w:rsid w:val="00681D82"/>
    <w:rsid w:val="00681E73"/>
    <w:rsid w:val="006825D9"/>
    <w:rsid w:val="00682A1D"/>
    <w:rsid w:val="006853D0"/>
    <w:rsid w:val="006858B7"/>
    <w:rsid w:val="0069046A"/>
    <w:rsid w:val="006905C9"/>
    <w:rsid w:val="0069226E"/>
    <w:rsid w:val="00692B76"/>
    <w:rsid w:val="0069351F"/>
    <w:rsid w:val="006A070A"/>
    <w:rsid w:val="006A1757"/>
    <w:rsid w:val="006A2230"/>
    <w:rsid w:val="006A3D3F"/>
    <w:rsid w:val="006A6577"/>
    <w:rsid w:val="006A74C4"/>
    <w:rsid w:val="006B246C"/>
    <w:rsid w:val="006B549F"/>
    <w:rsid w:val="006B64E2"/>
    <w:rsid w:val="006B7AA1"/>
    <w:rsid w:val="006C06E8"/>
    <w:rsid w:val="006C1055"/>
    <w:rsid w:val="006C209D"/>
    <w:rsid w:val="006C4864"/>
    <w:rsid w:val="006C4954"/>
    <w:rsid w:val="006C6DC9"/>
    <w:rsid w:val="006D32BC"/>
    <w:rsid w:val="006D3427"/>
    <w:rsid w:val="006D5D01"/>
    <w:rsid w:val="006D656A"/>
    <w:rsid w:val="006D75BE"/>
    <w:rsid w:val="006E0601"/>
    <w:rsid w:val="006E3FF6"/>
    <w:rsid w:val="006E47EF"/>
    <w:rsid w:val="006E4811"/>
    <w:rsid w:val="006E7644"/>
    <w:rsid w:val="006E76D7"/>
    <w:rsid w:val="006F10F6"/>
    <w:rsid w:val="006F1D82"/>
    <w:rsid w:val="006F1DF7"/>
    <w:rsid w:val="006F5498"/>
    <w:rsid w:val="0070082A"/>
    <w:rsid w:val="00701D8B"/>
    <w:rsid w:val="00703EE4"/>
    <w:rsid w:val="00704419"/>
    <w:rsid w:val="00704B83"/>
    <w:rsid w:val="007052CF"/>
    <w:rsid w:val="00705586"/>
    <w:rsid w:val="00706323"/>
    <w:rsid w:val="007103BC"/>
    <w:rsid w:val="007115DD"/>
    <w:rsid w:val="00712009"/>
    <w:rsid w:val="00714E91"/>
    <w:rsid w:val="00715348"/>
    <w:rsid w:val="0072380D"/>
    <w:rsid w:val="00723D34"/>
    <w:rsid w:val="007249E4"/>
    <w:rsid w:val="007258DA"/>
    <w:rsid w:val="007269D4"/>
    <w:rsid w:val="0072754C"/>
    <w:rsid w:val="00727691"/>
    <w:rsid w:val="00731056"/>
    <w:rsid w:val="00733638"/>
    <w:rsid w:val="00734143"/>
    <w:rsid w:val="0073429F"/>
    <w:rsid w:val="007342D2"/>
    <w:rsid w:val="007351AC"/>
    <w:rsid w:val="00736B97"/>
    <w:rsid w:val="00736EC4"/>
    <w:rsid w:val="00740250"/>
    <w:rsid w:val="00741E2E"/>
    <w:rsid w:val="00745C9C"/>
    <w:rsid w:val="00747EFF"/>
    <w:rsid w:val="007512B5"/>
    <w:rsid w:val="00751DDD"/>
    <w:rsid w:val="00751F40"/>
    <w:rsid w:val="00752405"/>
    <w:rsid w:val="00753B99"/>
    <w:rsid w:val="007553C5"/>
    <w:rsid w:val="0075642F"/>
    <w:rsid w:val="00756979"/>
    <w:rsid w:val="00764A46"/>
    <w:rsid w:val="00766D52"/>
    <w:rsid w:val="007676D0"/>
    <w:rsid w:val="00772A25"/>
    <w:rsid w:val="00773300"/>
    <w:rsid w:val="00774440"/>
    <w:rsid w:val="00776BE3"/>
    <w:rsid w:val="00781AC9"/>
    <w:rsid w:val="007848E2"/>
    <w:rsid w:val="00792849"/>
    <w:rsid w:val="00792C94"/>
    <w:rsid w:val="007932EF"/>
    <w:rsid w:val="0079377F"/>
    <w:rsid w:val="0079613D"/>
    <w:rsid w:val="00796A5B"/>
    <w:rsid w:val="007A1378"/>
    <w:rsid w:val="007A2A02"/>
    <w:rsid w:val="007A30DC"/>
    <w:rsid w:val="007A31CF"/>
    <w:rsid w:val="007A4079"/>
    <w:rsid w:val="007A4D2C"/>
    <w:rsid w:val="007A73CC"/>
    <w:rsid w:val="007A7516"/>
    <w:rsid w:val="007B11A1"/>
    <w:rsid w:val="007B1750"/>
    <w:rsid w:val="007B1B77"/>
    <w:rsid w:val="007B2E32"/>
    <w:rsid w:val="007B3982"/>
    <w:rsid w:val="007B5EB3"/>
    <w:rsid w:val="007B65AA"/>
    <w:rsid w:val="007B751A"/>
    <w:rsid w:val="007B7AEA"/>
    <w:rsid w:val="007C0513"/>
    <w:rsid w:val="007C4AF7"/>
    <w:rsid w:val="007C54A1"/>
    <w:rsid w:val="007C5AC3"/>
    <w:rsid w:val="007C6714"/>
    <w:rsid w:val="007C6B67"/>
    <w:rsid w:val="007D2FCC"/>
    <w:rsid w:val="007D79AC"/>
    <w:rsid w:val="007E0046"/>
    <w:rsid w:val="007E0867"/>
    <w:rsid w:val="007E0B8B"/>
    <w:rsid w:val="007E210A"/>
    <w:rsid w:val="007E32D9"/>
    <w:rsid w:val="007E42F1"/>
    <w:rsid w:val="007E4C1C"/>
    <w:rsid w:val="007E59D3"/>
    <w:rsid w:val="007E7737"/>
    <w:rsid w:val="007F0AFE"/>
    <w:rsid w:val="007F1CFA"/>
    <w:rsid w:val="007F3106"/>
    <w:rsid w:val="007F54CD"/>
    <w:rsid w:val="007F7A1E"/>
    <w:rsid w:val="00800096"/>
    <w:rsid w:val="00800BB9"/>
    <w:rsid w:val="008024C5"/>
    <w:rsid w:val="008027EB"/>
    <w:rsid w:val="00802EF1"/>
    <w:rsid w:val="00803BEF"/>
    <w:rsid w:val="00804AF7"/>
    <w:rsid w:val="00806EED"/>
    <w:rsid w:val="00811852"/>
    <w:rsid w:val="00811B14"/>
    <w:rsid w:val="00812558"/>
    <w:rsid w:val="00813F13"/>
    <w:rsid w:val="00814E0E"/>
    <w:rsid w:val="0081561D"/>
    <w:rsid w:val="00816331"/>
    <w:rsid w:val="00816583"/>
    <w:rsid w:val="00817954"/>
    <w:rsid w:val="0082187F"/>
    <w:rsid w:val="0082562C"/>
    <w:rsid w:val="00826C59"/>
    <w:rsid w:val="008306D2"/>
    <w:rsid w:val="00831775"/>
    <w:rsid w:val="008324F4"/>
    <w:rsid w:val="00832DF3"/>
    <w:rsid w:val="00834408"/>
    <w:rsid w:val="008347A2"/>
    <w:rsid w:val="00836046"/>
    <w:rsid w:val="0083652F"/>
    <w:rsid w:val="008372E4"/>
    <w:rsid w:val="00840D16"/>
    <w:rsid w:val="0084185A"/>
    <w:rsid w:val="00841CF7"/>
    <w:rsid w:val="00844CF7"/>
    <w:rsid w:val="0084688D"/>
    <w:rsid w:val="008506B4"/>
    <w:rsid w:val="00853B14"/>
    <w:rsid w:val="00853F09"/>
    <w:rsid w:val="00856D5D"/>
    <w:rsid w:val="00857BDF"/>
    <w:rsid w:val="00862B2D"/>
    <w:rsid w:val="00862DB1"/>
    <w:rsid w:val="008636E8"/>
    <w:rsid w:val="008639AE"/>
    <w:rsid w:val="008652B0"/>
    <w:rsid w:val="008653DF"/>
    <w:rsid w:val="008661B5"/>
    <w:rsid w:val="00866D03"/>
    <w:rsid w:val="0087073D"/>
    <w:rsid w:val="00870AD9"/>
    <w:rsid w:val="00871434"/>
    <w:rsid w:val="0087239D"/>
    <w:rsid w:val="00874724"/>
    <w:rsid w:val="00874783"/>
    <w:rsid w:val="00875625"/>
    <w:rsid w:val="008758BA"/>
    <w:rsid w:val="00875C0D"/>
    <w:rsid w:val="0087702C"/>
    <w:rsid w:val="008807B9"/>
    <w:rsid w:val="008815A4"/>
    <w:rsid w:val="00881948"/>
    <w:rsid w:val="00881F2B"/>
    <w:rsid w:val="0088253A"/>
    <w:rsid w:val="0088414C"/>
    <w:rsid w:val="00884B01"/>
    <w:rsid w:val="00884FD3"/>
    <w:rsid w:val="0088592B"/>
    <w:rsid w:val="00890F79"/>
    <w:rsid w:val="00891AE7"/>
    <w:rsid w:val="008922DA"/>
    <w:rsid w:val="00894346"/>
    <w:rsid w:val="00897698"/>
    <w:rsid w:val="008A1251"/>
    <w:rsid w:val="008A1EB2"/>
    <w:rsid w:val="008A3505"/>
    <w:rsid w:val="008A3CA7"/>
    <w:rsid w:val="008A5D98"/>
    <w:rsid w:val="008B1134"/>
    <w:rsid w:val="008B1B8F"/>
    <w:rsid w:val="008B2320"/>
    <w:rsid w:val="008B2966"/>
    <w:rsid w:val="008B31F0"/>
    <w:rsid w:val="008B3B4B"/>
    <w:rsid w:val="008B3F71"/>
    <w:rsid w:val="008B4EA9"/>
    <w:rsid w:val="008B59A4"/>
    <w:rsid w:val="008B5A42"/>
    <w:rsid w:val="008B747A"/>
    <w:rsid w:val="008C0F09"/>
    <w:rsid w:val="008C1016"/>
    <w:rsid w:val="008C187F"/>
    <w:rsid w:val="008C1973"/>
    <w:rsid w:val="008C2131"/>
    <w:rsid w:val="008C55F8"/>
    <w:rsid w:val="008C5AD4"/>
    <w:rsid w:val="008C6212"/>
    <w:rsid w:val="008C696D"/>
    <w:rsid w:val="008C7BF4"/>
    <w:rsid w:val="008D193C"/>
    <w:rsid w:val="008D469B"/>
    <w:rsid w:val="008D4DB9"/>
    <w:rsid w:val="008D6DD3"/>
    <w:rsid w:val="008E32D1"/>
    <w:rsid w:val="008E4CC7"/>
    <w:rsid w:val="008E4EF7"/>
    <w:rsid w:val="008E5E6C"/>
    <w:rsid w:val="008E7176"/>
    <w:rsid w:val="008E721A"/>
    <w:rsid w:val="008E7406"/>
    <w:rsid w:val="008F0187"/>
    <w:rsid w:val="008F14AE"/>
    <w:rsid w:val="008F5101"/>
    <w:rsid w:val="008F5375"/>
    <w:rsid w:val="008F6A08"/>
    <w:rsid w:val="008F77E6"/>
    <w:rsid w:val="00900375"/>
    <w:rsid w:val="00902B46"/>
    <w:rsid w:val="00902CF4"/>
    <w:rsid w:val="009060D8"/>
    <w:rsid w:val="009077B7"/>
    <w:rsid w:val="0091159A"/>
    <w:rsid w:val="00913557"/>
    <w:rsid w:val="00913FB3"/>
    <w:rsid w:val="00914EEC"/>
    <w:rsid w:val="00915116"/>
    <w:rsid w:val="00915175"/>
    <w:rsid w:val="00915510"/>
    <w:rsid w:val="009156A3"/>
    <w:rsid w:val="0091742C"/>
    <w:rsid w:val="00921D52"/>
    <w:rsid w:val="0092315C"/>
    <w:rsid w:val="00925610"/>
    <w:rsid w:val="00925A22"/>
    <w:rsid w:val="00930F40"/>
    <w:rsid w:val="00934FFA"/>
    <w:rsid w:val="00935455"/>
    <w:rsid w:val="00935DE0"/>
    <w:rsid w:val="009365DC"/>
    <w:rsid w:val="00941610"/>
    <w:rsid w:val="0094559A"/>
    <w:rsid w:val="00947795"/>
    <w:rsid w:val="0095016F"/>
    <w:rsid w:val="00951B2E"/>
    <w:rsid w:val="00952273"/>
    <w:rsid w:val="00956372"/>
    <w:rsid w:val="00957911"/>
    <w:rsid w:val="00961A8B"/>
    <w:rsid w:val="00963573"/>
    <w:rsid w:val="00963FC8"/>
    <w:rsid w:val="00964CA2"/>
    <w:rsid w:val="00965065"/>
    <w:rsid w:val="009662F6"/>
    <w:rsid w:val="0096680D"/>
    <w:rsid w:val="009700AC"/>
    <w:rsid w:val="009707B2"/>
    <w:rsid w:val="00971AEF"/>
    <w:rsid w:val="009728B3"/>
    <w:rsid w:val="00977DD8"/>
    <w:rsid w:val="00982AFE"/>
    <w:rsid w:val="009830B7"/>
    <w:rsid w:val="00984185"/>
    <w:rsid w:val="009860FC"/>
    <w:rsid w:val="0099021B"/>
    <w:rsid w:val="009932B9"/>
    <w:rsid w:val="00993F62"/>
    <w:rsid w:val="009952C8"/>
    <w:rsid w:val="009962BC"/>
    <w:rsid w:val="00996E25"/>
    <w:rsid w:val="00997306"/>
    <w:rsid w:val="009A0164"/>
    <w:rsid w:val="009A053E"/>
    <w:rsid w:val="009A2032"/>
    <w:rsid w:val="009A374A"/>
    <w:rsid w:val="009A5EA0"/>
    <w:rsid w:val="009A682D"/>
    <w:rsid w:val="009A6F6F"/>
    <w:rsid w:val="009A7546"/>
    <w:rsid w:val="009A756A"/>
    <w:rsid w:val="009B0F8E"/>
    <w:rsid w:val="009B2096"/>
    <w:rsid w:val="009B35E8"/>
    <w:rsid w:val="009B3668"/>
    <w:rsid w:val="009B41A8"/>
    <w:rsid w:val="009B6AAC"/>
    <w:rsid w:val="009B7714"/>
    <w:rsid w:val="009B7F63"/>
    <w:rsid w:val="009C138A"/>
    <w:rsid w:val="009C39B1"/>
    <w:rsid w:val="009C39B8"/>
    <w:rsid w:val="009C5150"/>
    <w:rsid w:val="009D209D"/>
    <w:rsid w:val="009D391A"/>
    <w:rsid w:val="009D5032"/>
    <w:rsid w:val="009D60D8"/>
    <w:rsid w:val="009D62A4"/>
    <w:rsid w:val="009D65BE"/>
    <w:rsid w:val="009D7941"/>
    <w:rsid w:val="009E00E9"/>
    <w:rsid w:val="009E25BE"/>
    <w:rsid w:val="009E2D15"/>
    <w:rsid w:val="009E3AD2"/>
    <w:rsid w:val="009E484E"/>
    <w:rsid w:val="009E6E92"/>
    <w:rsid w:val="009F0279"/>
    <w:rsid w:val="009F1252"/>
    <w:rsid w:val="009F235B"/>
    <w:rsid w:val="009F26DC"/>
    <w:rsid w:val="009F2C37"/>
    <w:rsid w:val="009F44E2"/>
    <w:rsid w:val="009F78CC"/>
    <w:rsid w:val="009F7CAF"/>
    <w:rsid w:val="00A00C23"/>
    <w:rsid w:val="00A01440"/>
    <w:rsid w:val="00A01FF9"/>
    <w:rsid w:val="00A021B6"/>
    <w:rsid w:val="00A03DCD"/>
    <w:rsid w:val="00A03E2D"/>
    <w:rsid w:val="00A055E7"/>
    <w:rsid w:val="00A05A0B"/>
    <w:rsid w:val="00A05AD2"/>
    <w:rsid w:val="00A10414"/>
    <w:rsid w:val="00A11982"/>
    <w:rsid w:val="00A12E32"/>
    <w:rsid w:val="00A141F6"/>
    <w:rsid w:val="00A146FE"/>
    <w:rsid w:val="00A15000"/>
    <w:rsid w:val="00A1559F"/>
    <w:rsid w:val="00A166CE"/>
    <w:rsid w:val="00A167FD"/>
    <w:rsid w:val="00A16FDA"/>
    <w:rsid w:val="00A17623"/>
    <w:rsid w:val="00A17E1D"/>
    <w:rsid w:val="00A17E6F"/>
    <w:rsid w:val="00A20639"/>
    <w:rsid w:val="00A210CA"/>
    <w:rsid w:val="00A216DF"/>
    <w:rsid w:val="00A224D9"/>
    <w:rsid w:val="00A23C81"/>
    <w:rsid w:val="00A23DEA"/>
    <w:rsid w:val="00A258F8"/>
    <w:rsid w:val="00A25A25"/>
    <w:rsid w:val="00A25B9B"/>
    <w:rsid w:val="00A30E73"/>
    <w:rsid w:val="00A310E4"/>
    <w:rsid w:val="00A32CA1"/>
    <w:rsid w:val="00A33612"/>
    <w:rsid w:val="00A36FD9"/>
    <w:rsid w:val="00A405BD"/>
    <w:rsid w:val="00A42993"/>
    <w:rsid w:val="00A45EAF"/>
    <w:rsid w:val="00A47688"/>
    <w:rsid w:val="00A504C2"/>
    <w:rsid w:val="00A52FB2"/>
    <w:rsid w:val="00A563F8"/>
    <w:rsid w:val="00A604DF"/>
    <w:rsid w:val="00A60CF9"/>
    <w:rsid w:val="00A624F3"/>
    <w:rsid w:val="00A644DA"/>
    <w:rsid w:val="00A67DFB"/>
    <w:rsid w:val="00A70044"/>
    <w:rsid w:val="00A70EA1"/>
    <w:rsid w:val="00A714C1"/>
    <w:rsid w:val="00A732C1"/>
    <w:rsid w:val="00A73531"/>
    <w:rsid w:val="00A73658"/>
    <w:rsid w:val="00A73DC1"/>
    <w:rsid w:val="00A75569"/>
    <w:rsid w:val="00A77F8B"/>
    <w:rsid w:val="00A8048D"/>
    <w:rsid w:val="00A81EC2"/>
    <w:rsid w:val="00A827BA"/>
    <w:rsid w:val="00A82901"/>
    <w:rsid w:val="00A83405"/>
    <w:rsid w:val="00A83FFA"/>
    <w:rsid w:val="00A840AC"/>
    <w:rsid w:val="00A847B6"/>
    <w:rsid w:val="00A84D06"/>
    <w:rsid w:val="00A84F61"/>
    <w:rsid w:val="00A85021"/>
    <w:rsid w:val="00A85757"/>
    <w:rsid w:val="00A86DBE"/>
    <w:rsid w:val="00A901B5"/>
    <w:rsid w:val="00A91B38"/>
    <w:rsid w:val="00A93DE4"/>
    <w:rsid w:val="00A95812"/>
    <w:rsid w:val="00AA0C19"/>
    <w:rsid w:val="00AA1B23"/>
    <w:rsid w:val="00AA3874"/>
    <w:rsid w:val="00AA4414"/>
    <w:rsid w:val="00AA5E42"/>
    <w:rsid w:val="00AA6B78"/>
    <w:rsid w:val="00AA77A6"/>
    <w:rsid w:val="00AA77FC"/>
    <w:rsid w:val="00AB02CA"/>
    <w:rsid w:val="00AB1CC7"/>
    <w:rsid w:val="00AB271C"/>
    <w:rsid w:val="00AB292B"/>
    <w:rsid w:val="00AB6248"/>
    <w:rsid w:val="00AB688A"/>
    <w:rsid w:val="00AC35FD"/>
    <w:rsid w:val="00AC3A12"/>
    <w:rsid w:val="00AC3AFB"/>
    <w:rsid w:val="00AD0676"/>
    <w:rsid w:val="00AD49DC"/>
    <w:rsid w:val="00AD7646"/>
    <w:rsid w:val="00AD7754"/>
    <w:rsid w:val="00AE037C"/>
    <w:rsid w:val="00AE1B52"/>
    <w:rsid w:val="00AE3EA6"/>
    <w:rsid w:val="00AE5E2F"/>
    <w:rsid w:val="00AE6C96"/>
    <w:rsid w:val="00AE7895"/>
    <w:rsid w:val="00AF0DFD"/>
    <w:rsid w:val="00AF1A82"/>
    <w:rsid w:val="00AF237A"/>
    <w:rsid w:val="00AF59A8"/>
    <w:rsid w:val="00AF7203"/>
    <w:rsid w:val="00AF7416"/>
    <w:rsid w:val="00B008D5"/>
    <w:rsid w:val="00B023D5"/>
    <w:rsid w:val="00B02B9A"/>
    <w:rsid w:val="00B02F42"/>
    <w:rsid w:val="00B0370C"/>
    <w:rsid w:val="00B03744"/>
    <w:rsid w:val="00B0530B"/>
    <w:rsid w:val="00B05E37"/>
    <w:rsid w:val="00B10D49"/>
    <w:rsid w:val="00B12F2A"/>
    <w:rsid w:val="00B1402A"/>
    <w:rsid w:val="00B152B3"/>
    <w:rsid w:val="00B16D4C"/>
    <w:rsid w:val="00B178C7"/>
    <w:rsid w:val="00B21921"/>
    <w:rsid w:val="00B23536"/>
    <w:rsid w:val="00B23D17"/>
    <w:rsid w:val="00B25565"/>
    <w:rsid w:val="00B26964"/>
    <w:rsid w:val="00B30947"/>
    <w:rsid w:val="00B33748"/>
    <w:rsid w:val="00B338F9"/>
    <w:rsid w:val="00B33D17"/>
    <w:rsid w:val="00B35E9D"/>
    <w:rsid w:val="00B40B9A"/>
    <w:rsid w:val="00B42356"/>
    <w:rsid w:val="00B4238B"/>
    <w:rsid w:val="00B45850"/>
    <w:rsid w:val="00B5222B"/>
    <w:rsid w:val="00B55571"/>
    <w:rsid w:val="00B5676C"/>
    <w:rsid w:val="00B63025"/>
    <w:rsid w:val="00B65450"/>
    <w:rsid w:val="00B65F55"/>
    <w:rsid w:val="00B666B2"/>
    <w:rsid w:val="00B67E8D"/>
    <w:rsid w:val="00B70022"/>
    <w:rsid w:val="00B70243"/>
    <w:rsid w:val="00B704C5"/>
    <w:rsid w:val="00B70F4C"/>
    <w:rsid w:val="00B734A5"/>
    <w:rsid w:val="00B74C70"/>
    <w:rsid w:val="00B74FDB"/>
    <w:rsid w:val="00B75D2B"/>
    <w:rsid w:val="00B80469"/>
    <w:rsid w:val="00B80FE6"/>
    <w:rsid w:val="00B81369"/>
    <w:rsid w:val="00B82219"/>
    <w:rsid w:val="00B82C2D"/>
    <w:rsid w:val="00B833C8"/>
    <w:rsid w:val="00B84C31"/>
    <w:rsid w:val="00B859D1"/>
    <w:rsid w:val="00B8791B"/>
    <w:rsid w:val="00B91A9F"/>
    <w:rsid w:val="00B9270B"/>
    <w:rsid w:val="00B959B6"/>
    <w:rsid w:val="00B95C4B"/>
    <w:rsid w:val="00B96846"/>
    <w:rsid w:val="00B97019"/>
    <w:rsid w:val="00BA0623"/>
    <w:rsid w:val="00BA16B7"/>
    <w:rsid w:val="00BA1AB3"/>
    <w:rsid w:val="00BA1ECA"/>
    <w:rsid w:val="00BA2F8B"/>
    <w:rsid w:val="00BA3D82"/>
    <w:rsid w:val="00BA46F5"/>
    <w:rsid w:val="00BA48DF"/>
    <w:rsid w:val="00BA5151"/>
    <w:rsid w:val="00BA56FC"/>
    <w:rsid w:val="00BA6D89"/>
    <w:rsid w:val="00BA7030"/>
    <w:rsid w:val="00BB4198"/>
    <w:rsid w:val="00BB475F"/>
    <w:rsid w:val="00BB5924"/>
    <w:rsid w:val="00BB68AC"/>
    <w:rsid w:val="00BC0EAB"/>
    <w:rsid w:val="00BC0F74"/>
    <w:rsid w:val="00BC1C9A"/>
    <w:rsid w:val="00BC2281"/>
    <w:rsid w:val="00BC29F2"/>
    <w:rsid w:val="00BC5038"/>
    <w:rsid w:val="00BC5B23"/>
    <w:rsid w:val="00BC5C9E"/>
    <w:rsid w:val="00BC6A70"/>
    <w:rsid w:val="00BD0907"/>
    <w:rsid w:val="00BD0BA1"/>
    <w:rsid w:val="00BD156A"/>
    <w:rsid w:val="00BD23ED"/>
    <w:rsid w:val="00BD2A77"/>
    <w:rsid w:val="00BD305A"/>
    <w:rsid w:val="00BD3F6F"/>
    <w:rsid w:val="00BD5524"/>
    <w:rsid w:val="00BE1879"/>
    <w:rsid w:val="00BE295F"/>
    <w:rsid w:val="00BE36D3"/>
    <w:rsid w:val="00BE39A7"/>
    <w:rsid w:val="00BE3D5F"/>
    <w:rsid w:val="00BE5D73"/>
    <w:rsid w:val="00BE5F4E"/>
    <w:rsid w:val="00BE5FD1"/>
    <w:rsid w:val="00BF2B95"/>
    <w:rsid w:val="00BF31BA"/>
    <w:rsid w:val="00BF4AD5"/>
    <w:rsid w:val="00BF4DBA"/>
    <w:rsid w:val="00BF574C"/>
    <w:rsid w:val="00BF6861"/>
    <w:rsid w:val="00C00227"/>
    <w:rsid w:val="00C017B4"/>
    <w:rsid w:val="00C022EA"/>
    <w:rsid w:val="00C035AD"/>
    <w:rsid w:val="00C04A22"/>
    <w:rsid w:val="00C07202"/>
    <w:rsid w:val="00C0783A"/>
    <w:rsid w:val="00C10245"/>
    <w:rsid w:val="00C12891"/>
    <w:rsid w:val="00C1463A"/>
    <w:rsid w:val="00C173BB"/>
    <w:rsid w:val="00C17593"/>
    <w:rsid w:val="00C202EE"/>
    <w:rsid w:val="00C21452"/>
    <w:rsid w:val="00C215C9"/>
    <w:rsid w:val="00C243DD"/>
    <w:rsid w:val="00C25FAD"/>
    <w:rsid w:val="00C31577"/>
    <w:rsid w:val="00C317D3"/>
    <w:rsid w:val="00C31C3C"/>
    <w:rsid w:val="00C34629"/>
    <w:rsid w:val="00C35BAF"/>
    <w:rsid w:val="00C41A5D"/>
    <w:rsid w:val="00C431F2"/>
    <w:rsid w:val="00C4337E"/>
    <w:rsid w:val="00C43C62"/>
    <w:rsid w:val="00C475E0"/>
    <w:rsid w:val="00C52BED"/>
    <w:rsid w:val="00C54A41"/>
    <w:rsid w:val="00C54D5D"/>
    <w:rsid w:val="00C554A0"/>
    <w:rsid w:val="00C55DCD"/>
    <w:rsid w:val="00C60748"/>
    <w:rsid w:val="00C6100D"/>
    <w:rsid w:val="00C6174F"/>
    <w:rsid w:val="00C61CCA"/>
    <w:rsid w:val="00C62D96"/>
    <w:rsid w:val="00C62EE8"/>
    <w:rsid w:val="00C6365D"/>
    <w:rsid w:val="00C638CB"/>
    <w:rsid w:val="00C651F1"/>
    <w:rsid w:val="00C65239"/>
    <w:rsid w:val="00C74E12"/>
    <w:rsid w:val="00C808E9"/>
    <w:rsid w:val="00C81D57"/>
    <w:rsid w:val="00C82327"/>
    <w:rsid w:val="00C83106"/>
    <w:rsid w:val="00C83F1E"/>
    <w:rsid w:val="00C84F74"/>
    <w:rsid w:val="00C84FF9"/>
    <w:rsid w:val="00C85803"/>
    <w:rsid w:val="00C87137"/>
    <w:rsid w:val="00C92651"/>
    <w:rsid w:val="00C929D5"/>
    <w:rsid w:val="00C95741"/>
    <w:rsid w:val="00C95F2F"/>
    <w:rsid w:val="00C961CA"/>
    <w:rsid w:val="00C96440"/>
    <w:rsid w:val="00C97173"/>
    <w:rsid w:val="00CA31F8"/>
    <w:rsid w:val="00CA3F44"/>
    <w:rsid w:val="00CA47CD"/>
    <w:rsid w:val="00CA57F7"/>
    <w:rsid w:val="00CB07B8"/>
    <w:rsid w:val="00CB0C37"/>
    <w:rsid w:val="00CB1A36"/>
    <w:rsid w:val="00CB3AB8"/>
    <w:rsid w:val="00CC06DD"/>
    <w:rsid w:val="00CC492A"/>
    <w:rsid w:val="00CC4AA5"/>
    <w:rsid w:val="00CC6A14"/>
    <w:rsid w:val="00CC6F68"/>
    <w:rsid w:val="00CD0607"/>
    <w:rsid w:val="00CD19D7"/>
    <w:rsid w:val="00CD19F6"/>
    <w:rsid w:val="00CD2084"/>
    <w:rsid w:val="00CD475C"/>
    <w:rsid w:val="00CD7189"/>
    <w:rsid w:val="00CD7898"/>
    <w:rsid w:val="00CE1C23"/>
    <w:rsid w:val="00CE2208"/>
    <w:rsid w:val="00CE2231"/>
    <w:rsid w:val="00CE4C5F"/>
    <w:rsid w:val="00CE4E65"/>
    <w:rsid w:val="00CE4F91"/>
    <w:rsid w:val="00CE6391"/>
    <w:rsid w:val="00CE684E"/>
    <w:rsid w:val="00CE6985"/>
    <w:rsid w:val="00CE711C"/>
    <w:rsid w:val="00CF128E"/>
    <w:rsid w:val="00CF18E3"/>
    <w:rsid w:val="00CF1D09"/>
    <w:rsid w:val="00CF2168"/>
    <w:rsid w:val="00CF2F09"/>
    <w:rsid w:val="00CF3929"/>
    <w:rsid w:val="00CF3B59"/>
    <w:rsid w:val="00D00236"/>
    <w:rsid w:val="00D00B3E"/>
    <w:rsid w:val="00D0226A"/>
    <w:rsid w:val="00D064C1"/>
    <w:rsid w:val="00D068AD"/>
    <w:rsid w:val="00D06D1E"/>
    <w:rsid w:val="00D06EB0"/>
    <w:rsid w:val="00D071CD"/>
    <w:rsid w:val="00D11B99"/>
    <w:rsid w:val="00D12A1D"/>
    <w:rsid w:val="00D138B0"/>
    <w:rsid w:val="00D148C3"/>
    <w:rsid w:val="00D166D2"/>
    <w:rsid w:val="00D17D4A"/>
    <w:rsid w:val="00D20FD8"/>
    <w:rsid w:val="00D217C2"/>
    <w:rsid w:val="00D21806"/>
    <w:rsid w:val="00D22D6E"/>
    <w:rsid w:val="00D24DD3"/>
    <w:rsid w:val="00D254CF"/>
    <w:rsid w:val="00D27408"/>
    <w:rsid w:val="00D27FFB"/>
    <w:rsid w:val="00D33EA7"/>
    <w:rsid w:val="00D35001"/>
    <w:rsid w:val="00D35904"/>
    <w:rsid w:val="00D36A3E"/>
    <w:rsid w:val="00D37D5B"/>
    <w:rsid w:val="00D413C5"/>
    <w:rsid w:val="00D42365"/>
    <w:rsid w:val="00D42983"/>
    <w:rsid w:val="00D432FD"/>
    <w:rsid w:val="00D446E6"/>
    <w:rsid w:val="00D45102"/>
    <w:rsid w:val="00D45843"/>
    <w:rsid w:val="00D45EE9"/>
    <w:rsid w:val="00D476C0"/>
    <w:rsid w:val="00D47C0B"/>
    <w:rsid w:val="00D47D9B"/>
    <w:rsid w:val="00D529B2"/>
    <w:rsid w:val="00D53FDA"/>
    <w:rsid w:val="00D55BFF"/>
    <w:rsid w:val="00D56672"/>
    <w:rsid w:val="00D629C8"/>
    <w:rsid w:val="00D63857"/>
    <w:rsid w:val="00D63A4E"/>
    <w:rsid w:val="00D64A5F"/>
    <w:rsid w:val="00D65282"/>
    <w:rsid w:val="00D65D1A"/>
    <w:rsid w:val="00D66F23"/>
    <w:rsid w:val="00D743F6"/>
    <w:rsid w:val="00D74C6B"/>
    <w:rsid w:val="00D75CCB"/>
    <w:rsid w:val="00D80A1A"/>
    <w:rsid w:val="00D817D0"/>
    <w:rsid w:val="00D81972"/>
    <w:rsid w:val="00D82013"/>
    <w:rsid w:val="00D839BA"/>
    <w:rsid w:val="00D842A4"/>
    <w:rsid w:val="00D8668D"/>
    <w:rsid w:val="00D8681C"/>
    <w:rsid w:val="00D86954"/>
    <w:rsid w:val="00D87693"/>
    <w:rsid w:val="00D905FC"/>
    <w:rsid w:val="00D90B13"/>
    <w:rsid w:val="00D910B4"/>
    <w:rsid w:val="00D97BD5"/>
    <w:rsid w:val="00DA013F"/>
    <w:rsid w:val="00DA040E"/>
    <w:rsid w:val="00DA3E82"/>
    <w:rsid w:val="00DA41DB"/>
    <w:rsid w:val="00DA4827"/>
    <w:rsid w:val="00DA6086"/>
    <w:rsid w:val="00DA671A"/>
    <w:rsid w:val="00DB2028"/>
    <w:rsid w:val="00DB2DF9"/>
    <w:rsid w:val="00DB365C"/>
    <w:rsid w:val="00DB383C"/>
    <w:rsid w:val="00DB3D34"/>
    <w:rsid w:val="00DB63E7"/>
    <w:rsid w:val="00DC1473"/>
    <w:rsid w:val="00DC2FFD"/>
    <w:rsid w:val="00DC3EA5"/>
    <w:rsid w:val="00DC40AB"/>
    <w:rsid w:val="00DC6E01"/>
    <w:rsid w:val="00DC7E8D"/>
    <w:rsid w:val="00DD175B"/>
    <w:rsid w:val="00DD177D"/>
    <w:rsid w:val="00DD4672"/>
    <w:rsid w:val="00DD4D83"/>
    <w:rsid w:val="00DD5B55"/>
    <w:rsid w:val="00DD5E0F"/>
    <w:rsid w:val="00DE0487"/>
    <w:rsid w:val="00DE0ADE"/>
    <w:rsid w:val="00DE0FC1"/>
    <w:rsid w:val="00DE115C"/>
    <w:rsid w:val="00DE20E4"/>
    <w:rsid w:val="00DE4075"/>
    <w:rsid w:val="00DE4834"/>
    <w:rsid w:val="00DE5C7A"/>
    <w:rsid w:val="00DE69DA"/>
    <w:rsid w:val="00DE702E"/>
    <w:rsid w:val="00DE7648"/>
    <w:rsid w:val="00DF2A8C"/>
    <w:rsid w:val="00DF3EE3"/>
    <w:rsid w:val="00DF5600"/>
    <w:rsid w:val="00DF576E"/>
    <w:rsid w:val="00DF64A9"/>
    <w:rsid w:val="00DF6BBF"/>
    <w:rsid w:val="00E00F79"/>
    <w:rsid w:val="00E0493C"/>
    <w:rsid w:val="00E05EA1"/>
    <w:rsid w:val="00E07201"/>
    <w:rsid w:val="00E07BB8"/>
    <w:rsid w:val="00E1201C"/>
    <w:rsid w:val="00E1462B"/>
    <w:rsid w:val="00E157B4"/>
    <w:rsid w:val="00E15B8D"/>
    <w:rsid w:val="00E16976"/>
    <w:rsid w:val="00E16D8C"/>
    <w:rsid w:val="00E16DA3"/>
    <w:rsid w:val="00E202A4"/>
    <w:rsid w:val="00E21E94"/>
    <w:rsid w:val="00E229A2"/>
    <w:rsid w:val="00E23B7E"/>
    <w:rsid w:val="00E24CE1"/>
    <w:rsid w:val="00E24FBC"/>
    <w:rsid w:val="00E25579"/>
    <w:rsid w:val="00E27674"/>
    <w:rsid w:val="00E27A42"/>
    <w:rsid w:val="00E27F13"/>
    <w:rsid w:val="00E3020D"/>
    <w:rsid w:val="00E33C43"/>
    <w:rsid w:val="00E35E67"/>
    <w:rsid w:val="00E36372"/>
    <w:rsid w:val="00E36F7F"/>
    <w:rsid w:val="00E377B5"/>
    <w:rsid w:val="00E37AC2"/>
    <w:rsid w:val="00E37EEC"/>
    <w:rsid w:val="00E4002B"/>
    <w:rsid w:val="00E421FC"/>
    <w:rsid w:val="00E42A21"/>
    <w:rsid w:val="00E42F1A"/>
    <w:rsid w:val="00E43599"/>
    <w:rsid w:val="00E43A01"/>
    <w:rsid w:val="00E442E0"/>
    <w:rsid w:val="00E4781C"/>
    <w:rsid w:val="00E478C1"/>
    <w:rsid w:val="00E51321"/>
    <w:rsid w:val="00E53171"/>
    <w:rsid w:val="00E55448"/>
    <w:rsid w:val="00E5704D"/>
    <w:rsid w:val="00E57763"/>
    <w:rsid w:val="00E61C9F"/>
    <w:rsid w:val="00E62031"/>
    <w:rsid w:val="00E6213F"/>
    <w:rsid w:val="00E62FE5"/>
    <w:rsid w:val="00E64D65"/>
    <w:rsid w:val="00E65311"/>
    <w:rsid w:val="00E70ADA"/>
    <w:rsid w:val="00E70E8E"/>
    <w:rsid w:val="00E71FD1"/>
    <w:rsid w:val="00E729F5"/>
    <w:rsid w:val="00E73392"/>
    <w:rsid w:val="00E73C11"/>
    <w:rsid w:val="00E7417D"/>
    <w:rsid w:val="00E75432"/>
    <w:rsid w:val="00E76098"/>
    <w:rsid w:val="00E76505"/>
    <w:rsid w:val="00E775E0"/>
    <w:rsid w:val="00E8287F"/>
    <w:rsid w:val="00E84736"/>
    <w:rsid w:val="00E864A3"/>
    <w:rsid w:val="00E86A66"/>
    <w:rsid w:val="00E86F14"/>
    <w:rsid w:val="00E92A62"/>
    <w:rsid w:val="00E934CB"/>
    <w:rsid w:val="00E940B9"/>
    <w:rsid w:val="00E940C5"/>
    <w:rsid w:val="00E940DB"/>
    <w:rsid w:val="00E9503F"/>
    <w:rsid w:val="00E97290"/>
    <w:rsid w:val="00EA097A"/>
    <w:rsid w:val="00EA3360"/>
    <w:rsid w:val="00EA4F00"/>
    <w:rsid w:val="00EA5158"/>
    <w:rsid w:val="00EA63BA"/>
    <w:rsid w:val="00EB39EB"/>
    <w:rsid w:val="00EB51BA"/>
    <w:rsid w:val="00EB55C2"/>
    <w:rsid w:val="00EB5C92"/>
    <w:rsid w:val="00EC0B4C"/>
    <w:rsid w:val="00EC24C5"/>
    <w:rsid w:val="00EC2FF7"/>
    <w:rsid w:val="00EC311E"/>
    <w:rsid w:val="00EC5BD4"/>
    <w:rsid w:val="00EC702E"/>
    <w:rsid w:val="00ED0614"/>
    <w:rsid w:val="00ED1854"/>
    <w:rsid w:val="00ED3359"/>
    <w:rsid w:val="00ED50A0"/>
    <w:rsid w:val="00ED5D65"/>
    <w:rsid w:val="00ED6A46"/>
    <w:rsid w:val="00ED7164"/>
    <w:rsid w:val="00EE00F3"/>
    <w:rsid w:val="00EE1C69"/>
    <w:rsid w:val="00EE2502"/>
    <w:rsid w:val="00EE2711"/>
    <w:rsid w:val="00EE46EE"/>
    <w:rsid w:val="00EE67F3"/>
    <w:rsid w:val="00EF2185"/>
    <w:rsid w:val="00EF7F23"/>
    <w:rsid w:val="00F00D55"/>
    <w:rsid w:val="00F01739"/>
    <w:rsid w:val="00F023EA"/>
    <w:rsid w:val="00F02449"/>
    <w:rsid w:val="00F10E59"/>
    <w:rsid w:val="00F11C92"/>
    <w:rsid w:val="00F12222"/>
    <w:rsid w:val="00F13848"/>
    <w:rsid w:val="00F13A3D"/>
    <w:rsid w:val="00F153BC"/>
    <w:rsid w:val="00F20068"/>
    <w:rsid w:val="00F21E4B"/>
    <w:rsid w:val="00F25BB4"/>
    <w:rsid w:val="00F26BB7"/>
    <w:rsid w:val="00F273D7"/>
    <w:rsid w:val="00F30C9F"/>
    <w:rsid w:val="00F318B6"/>
    <w:rsid w:val="00F34037"/>
    <w:rsid w:val="00F34B56"/>
    <w:rsid w:val="00F34E19"/>
    <w:rsid w:val="00F357CE"/>
    <w:rsid w:val="00F427D6"/>
    <w:rsid w:val="00F46030"/>
    <w:rsid w:val="00F52115"/>
    <w:rsid w:val="00F5377B"/>
    <w:rsid w:val="00F53CDF"/>
    <w:rsid w:val="00F5733E"/>
    <w:rsid w:val="00F57601"/>
    <w:rsid w:val="00F579B4"/>
    <w:rsid w:val="00F57F7C"/>
    <w:rsid w:val="00F607CC"/>
    <w:rsid w:val="00F61A34"/>
    <w:rsid w:val="00F635B6"/>
    <w:rsid w:val="00F66B38"/>
    <w:rsid w:val="00F70F65"/>
    <w:rsid w:val="00F71C2A"/>
    <w:rsid w:val="00F71FA2"/>
    <w:rsid w:val="00F729D3"/>
    <w:rsid w:val="00F7430D"/>
    <w:rsid w:val="00F75065"/>
    <w:rsid w:val="00F75191"/>
    <w:rsid w:val="00F7583A"/>
    <w:rsid w:val="00F75B07"/>
    <w:rsid w:val="00F75CFA"/>
    <w:rsid w:val="00F76CBE"/>
    <w:rsid w:val="00F778C6"/>
    <w:rsid w:val="00F80520"/>
    <w:rsid w:val="00F82B25"/>
    <w:rsid w:val="00F82C8E"/>
    <w:rsid w:val="00F83D24"/>
    <w:rsid w:val="00F85915"/>
    <w:rsid w:val="00F85F8E"/>
    <w:rsid w:val="00F86215"/>
    <w:rsid w:val="00F90096"/>
    <w:rsid w:val="00F92DBB"/>
    <w:rsid w:val="00F94318"/>
    <w:rsid w:val="00F946C8"/>
    <w:rsid w:val="00F956D3"/>
    <w:rsid w:val="00F9630F"/>
    <w:rsid w:val="00FA579E"/>
    <w:rsid w:val="00FA5A64"/>
    <w:rsid w:val="00FA5D89"/>
    <w:rsid w:val="00FA630F"/>
    <w:rsid w:val="00FA6654"/>
    <w:rsid w:val="00FA69B2"/>
    <w:rsid w:val="00FA7A44"/>
    <w:rsid w:val="00FB0B6D"/>
    <w:rsid w:val="00FB1BBB"/>
    <w:rsid w:val="00FB1BEE"/>
    <w:rsid w:val="00FB26E7"/>
    <w:rsid w:val="00FB47B1"/>
    <w:rsid w:val="00FB65A4"/>
    <w:rsid w:val="00FB6EF9"/>
    <w:rsid w:val="00FB76DC"/>
    <w:rsid w:val="00FC1AF0"/>
    <w:rsid w:val="00FC1C97"/>
    <w:rsid w:val="00FC21C7"/>
    <w:rsid w:val="00FC358A"/>
    <w:rsid w:val="00FC3624"/>
    <w:rsid w:val="00FC3BFE"/>
    <w:rsid w:val="00FC3DEA"/>
    <w:rsid w:val="00FC427A"/>
    <w:rsid w:val="00FC5300"/>
    <w:rsid w:val="00FC650B"/>
    <w:rsid w:val="00FC76DE"/>
    <w:rsid w:val="00FC7B34"/>
    <w:rsid w:val="00FC7BC1"/>
    <w:rsid w:val="00FD00F6"/>
    <w:rsid w:val="00FD40F8"/>
    <w:rsid w:val="00FD42A3"/>
    <w:rsid w:val="00FD61E7"/>
    <w:rsid w:val="00FD65A8"/>
    <w:rsid w:val="00FD7231"/>
    <w:rsid w:val="00FD72BD"/>
    <w:rsid w:val="00FD73AB"/>
    <w:rsid w:val="00FE08BC"/>
    <w:rsid w:val="00FE216A"/>
    <w:rsid w:val="00FE2594"/>
    <w:rsid w:val="00FE426F"/>
    <w:rsid w:val="00FE4BDC"/>
    <w:rsid w:val="00FE543A"/>
    <w:rsid w:val="00FE5CC4"/>
    <w:rsid w:val="00FE61AA"/>
    <w:rsid w:val="00FE767B"/>
    <w:rsid w:val="00FF0445"/>
    <w:rsid w:val="00FF0B51"/>
    <w:rsid w:val="00FF262E"/>
    <w:rsid w:val="00FF2A1C"/>
    <w:rsid w:val="00FF2F79"/>
    <w:rsid w:val="00FF3BCD"/>
    <w:rsid w:val="00FF448D"/>
    <w:rsid w:val="00FF47AE"/>
    <w:rsid w:val="00FF62EE"/>
    <w:rsid w:val="00FF6967"/>
    <w:rsid w:val="00FF7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29F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3">
    <w:name w:val="heading 3"/>
    <w:basedOn w:val="a"/>
    <w:next w:val="a"/>
    <w:link w:val="30"/>
    <w:uiPriority w:val="9"/>
    <w:unhideWhenUsed/>
    <w:qFormat/>
    <w:rsid w:val="00925A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6">
    <w:name w:val="Body Text"/>
    <w:basedOn w:val="a"/>
    <w:rsid w:val="0001612A"/>
    <w:pPr>
      <w:jc w:val="both"/>
    </w:pPr>
    <w:rPr>
      <w:sz w:val="28"/>
      <w:szCs w:val="20"/>
    </w:rPr>
  </w:style>
  <w:style w:type="paragraph" w:styleId="2">
    <w:name w:val="Body Text Indent 2"/>
    <w:basedOn w:val="a"/>
    <w:rsid w:val="0001612A"/>
    <w:pPr>
      <w:ind w:firstLine="1080"/>
      <w:jc w:val="both"/>
    </w:pPr>
  </w:style>
  <w:style w:type="paragraph" w:styleId="31">
    <w:name w:val="Body Text Indent 3"/>
    <w:basedOn w:val="a"/>
    <w:link w:val="32"/>
    <w:rsid w:val="0001612A"/>
    <w:pPr>
      <w:ind w:firstLine="426"/>
      <w:jc w:val="both"/>
    </w:pPr>
    <w:rPr>
      <w:b/>
      <w:sz w:val="28"/>
      <w:szCs w:val="20"/>
    </w:rPr>
  </w:style>
  <w:style w:type="paragraph" w:customStyle="1" w:styleId="Iauiue">
    <w:name w:val="Iau?iue"/>
    <w:rsid w:val="0001612A"/>
    <w:pPr>
      <w:widowControl w:val="0"/>
    </w:pPr>
  </w:style>
  <w:style w:type="paragraph" w:styleId="a7">
    <w:name w:val="header"/>
    <w:basedOn w:val="a"/>
    <w:rsid w:val="0001612A"/>
    <w:pPr>
      <w:tabs>
        <w:tab w:val="center" w:pos="4153"/>
        <w:tab w:val="right" w:pos="8306"/>
      </w:tabs>
    </w:pPr>
  </w:style>
  <w:style w:type="character" w:styleId="a8">
    <w:name w:val="page number"/>
    <w:basedOn w:val="a0"/>
    <w:rsid w:val="0001612A"/>
  </w:style>
  <w:style w:type="paragraph" w:styleId="a9">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a">
    <w:name w:val="Table Grid"/>
    <w:basedOn w:val="a1"/>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semiHidden/>
    <w:rsid w:val="00AE7895"/>
    <w:rPr>
      <w:rFonts w:ascii="Tahoma" w:hAnsi="Tahoma" w:cs="Tahoma"/>
      <w:sz w:val="16"/>
      <w:szCs w:val="16"/>
    </w:rPr>
  </w:style>
  <w:style w:type="character" w:styleId="ac">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e"/>
    <w:qFormat/>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2">
    <w:name w:val="Основной текст с отступом 3 Знак"/>
    <w:basedOn w:val="a0"/>
    <w:link w:val="31"/>
    <w:rsid w:val="006247CF"/>
    <w:rPr>
      <w:b/>
      <w:sz w:val="28"/>
    </w:rPr>
  </w:style>
  <w:style w:type="paragraph" w:styleId="af">
    <w:name w:val="List Paragraph"/>
    <w:basedOn w:val="a"/>
    <w:uiPriority w:val="34"/>
    <w:qFormat/>
    <w:rsid w:val="00803BEF"/>
    <w:pPr>
      <w:ind w:left="720"/>
      <w:contextualSpacing/>
    </w:p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locked/>
    <w:rsid w:val="00BA0623"/>
    <w:rPr>
      <w:sz w:val="24"/>
      <w:szCs w:val="24"/>
    </w:rPr>
  </w:style>
  <w:style w:type="character" w:customStyle="1" w:styleId="30">
    <w:name w:val="Заголовок 3 Знак"/>
    <w:basedOn w:val="a0"/>
    <w:link w:val="3"/>
    <w:uiPriority w:val="9"/>
    <w:rsid w:val="00925A22"/>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3">
    <w:name w:val="heading 3"/>
    <w:basedOn w:val="a"/>
    <w:next w:val="a"/>
    <w:link w:val="30"/>
    <w:uiPriority w:val="9"/>
    <w:unhideWhenUsed/>
    <w:qFormat/>
    <w:rsid w:val="00925A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6">
    <w:name w:val="Body Text"/>
    <w:basedOn w:val="a"/>
    <w:rsid w:val="0001612A"/>
    <w:pPr>
      <w:jc w:val="both"/>
    </w:pPr>
    <w:rPr>
      <w:sz w:val="28"/>
      <w:szCs w:val="20"/>
    </w:rPr>
  </w:style>
  <w:style w:type="paragraph" w:styleId="2">
    <w:name w:val="Body Text Indent 2"/>
    <w:basedOn w:val="a"/>
    <w:rsid w:val="0001612A"/>
    <w:pPr>
      <w:ind w:firstLine="1080"/>
      <w:jc w:val="both"/>
    </w:pPr>
  </w:style>
  <w:style w:type="paragraph" w:styleId="31">
    <w:name w:val="Body Text Indent 3"/>
    <w:basedOn w:val="a"/>
    <w:link w:val="32"/>
    <w:rsid w:val="0001612A"/>
    <w:pPr>
      <w:ind w:firstLine="426"/>
      <w:jc w:val="both"/>
    </w:pPr>
    <w:rPr>
      <w:b/>
      <w:sz w:val="28"/>
      <w:szCs w:val="20"/>
    </w:rPr>
  </w:style>
  <w:style w:type="paragraph" w:customStyle="1" w:styleId="Iauiue">
    <w:name w:val="Iau?iue"/>
    <w:rsid w:val="0001612A"/>
    <w:pPr>
      <w:widowControl w:val="0"/>
    </w:pPr>
  </w:style>
  <w:style w:type="paragraph" w:styleId="a7">
    <w:name w:val="header"/>
    <w:basedOn w:val="a"/>
    <w:rsid w:val="0001612A"/>
    <w:pPr>
      <w:tabs>
        <w:tab w:val="center" w:pos="4153"/>
        <w:tab w:val="right" w:pos="8306"/>
      </w:tabs>
    </w:pPr>
  </w:style>
  <w:style w:type="character" w:styleId="a8">
    <w:name w:val="page number"/>
    <w:basedOn w:val="a0"/>
    <w:rsid w:val="0001612A"/>
  </w:style>
  <w:style w:type="paragraph" w:styleId="a9">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a">
    <w:name w:val="Table Grid"/>
    <w:basedOn w:val="a1"/>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semiHidden/>
    <w:rsid w:val="00AE7895"/>
    <w:rPr>
      <w:rFonts w:ascii="Tahoma" w:hAnsi="Tahoma" w:cs="Tahoma"/>
      <w:sz w:val="16"/>
      <w:szCs w:val="16"/>
    </w:rPr>
  </w:style>
  <w:style w:type="character" w:styleId="ac">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
    <w:link w:val="ae"/>
    <w:qFormat/>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2">
    <w:name w:val="Основной текст с отступом 3 Знак"/>
    <w:basedOn w:val="a0"/>
    <w:link w:val="31"/>
    <w:rsid w:val="006247CF"/>
    <w:rPr>
      <w:b/>
      <w:sz w:val="28"/>
    </w:rPr>
  </w:style>
  <w:style w:type="paragraph" w:styleId="af">
    <w:name w:val="List Paragraph"/>
    <w:basedOn w:val="a"/>
    <w:uiPriority w:val="34"/>
    <w:qFormat/>
    <w:rsid w:val="00803BEF"/>
    <w:pPr>
      <w:ind w:left="720"/>
      <w:contextualSpacing/>
    </w:p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locked/>
    <w:rsid w:val="00BA0623"/>
    <w:rPr>
      <w:sz w:val="24"/>
      <w:szCs w:val="24"/>
    </w:rPr>
  </w:style>
  <w:style w:type="character" w:customStyle="1" w:styleId="30">
    <w:name w:val="Заголовок 3 Знак"/>
    <w:basedOn w:val="a0"/>
    <w:link w:val="3"/>
    <w:uiPriority w:val="9"/>
    <w:rsid w:val="00925A22"/>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0293">
      <w:bodyDiv w:val="1"/>
      <w:marLeft w:val="0"/>
      <w:marRight w:val="0"/>
      <w:marTop w:val="0"/>
      <w:marBottom w:val="0"/>
      <w:divBdr>
        <w:top w:val="none" w:sz="0" w:space="0" w:color="auto"/>
        <w:left w:val="none" w:sz="0" w:space="0" w:color="auto"/>
        <w:bottom w:val="none" w:sz="0" w:space="0" w:color="auto"/>
        <w:right w:val="none" w:sz="0" w:space="0" w:color="auto"/>
      </w:divBdr>
    </w:div>
    <w:div w:id="29040668">
      <w:bodyDiv w:val="1"/>
      <w:marLeft w:val="0"/>
      <w:marRight w:val="0"/>
      <w:marTop w:val="0"/>
      <w:marBottom w:val="0"/>
      <w:divBdr>
        <w:top w:val="none" w:sz="0" w:space="0" w:color="auto"/>
        <w:left w:val="none" w:sz="0" w:space="0" w:color="auto"/>
        <w:bottom w:val="none" w:sz="0" w:space="0" w:color="auto"/>
        <w:right w:val="none" w:sz="0" w:space="0" w:color="auto"/>
      </w:divBdr>
    </w:div>
    <w:div w:id="37781361">
      <w:bodyDiv w:val="1"/>
      <w:marLeft w:val="0"/>
      <w:marRight w:val="0"/>
      <w:marTop w:val="0"/>
      <w:marBottom w:val="0"/>
      <w:divBdr>
        <w:top w:val="none" w:sz="0" w:space="0" w:color="auto"/>
        <w:left w:val="none" w:sz="0" w:space="0" w:color="auto"/>
        <w:bottom w:val="none" w:sz="0" w:space="0" w:color="auto"/>
        <w:right w:val="none" w:sz="0" w:space="0" w:color="auto"/>
      </w:divBdr>
    </w:div>
    <w:div w:id="46607005">
      <w:bodyDiv w:val="1"/>
      <w:marLeft w:val="0"/>
      <w:marRight w:val="0"/>
      <w:marTop w:val="0"/>
      <w:marBottom w:val="0"/>
      <w:divBdr>
        <w:top w:val="none" w:sz="0" w:space="0" w:color="auto"/>
        <w:left w:val="none" w:sz="0" w:space="0" w:color="auto"/>
        <w:bottom w:val="none" w:sz="0" w:space="0" w:color="auto"/>
        <w:right w:val="none" w:sz="0" w:space="0" w:color="auto"/>
      </w:divBdr>
    </w:div>
    <w:div w:id="62721354">
      <w:bodyDiv w:val="1"/>
      <w:marLeft w:val="0"/>
      <w:marRight w:val="0"/>
      <w:marTop w:val="0"/>
      <w:marBottom w:val="0"/>
      <w:divBdr>
        <w:top w:val="none" w:sz="0" w:space="0" w:color="auto"/>
        <w:left w:val="none" w:sz="0" w:space="0" w:color="auto"/>
        <w:bottom w:val="none" w:sz="0" w:space="0" w:color="auto"/>
        <w:right w:val="none" w:sz="0" w:space="0" w:color="auto"/>
      </w:divBdr>
    </w:div>
    <w:div w:id="65763285">
      <w:bodyDiv w:val="1"/>
      <w:marLeft w:val="0"/>
      <w:marRight w:val="0"/>
      <w:marTop w:val="0"/>
      <w:marBottom w:val="0"/>
      <w:divBdr>
        <w:top w:val="none" w:sz="0" w:space="0" w:color="auto"/>
        <w:left w:val="none" w:sz="0" w:space="0" w:color="auto"/>
        <w:bottom w:val="none" w:sz="0" w:space="0" w:color="auto"/>
        <w:right w:val="none" w:sz="0" w:space="0" w:color="auto"/>
      </w:divBdr>
    </w:div>
    <w:div w:id="74783989">
      <w:bodyDiv w:val="1"/>
      <w:marLeft w:val="0"/>
      <w:marRight w:val="0"/>
      <w:marTop w:val="0"/>
      <w:marBottom w:val="0"/>
      <w:divBdr>
        <w:top w:val="none" w:sz="0" w:space="0" w:color="auto"/>
        <w:left w:val="none" w:sz="0" w:space="0" w:color="auto"/>
        <w:bottom w:val="none" w:sz="0" w:space="0" w:color="auto"/>
        <w:right w:val="none" w:sz="0" w:space="0" w:color="auto"/>
      </w:divBdr>
    </w:div>
    <w:div w:id="83646865">
      <w:bodyDiv w:val="1"/>
      <w:marLeft w:val="0"/>
      <w:marRight w:val="0"/>
      <w:marTop w:val="0"/>
      <w:marBottom w:val="0"/>
      <w:divBdr>
        <w:top w:val="none" w:sz="0" w:space="0" w:color="auto"/>
        <w:left w:val="none" w:sz="0" w:space="0" w:color="auto"/>
        <w:bottom w:val="none" w:sz="0" w:space="0" w:color="auto"/>
        <w:right w:val="none" w:sz="0" w:space="0" w:color="auto"/>
      </w:divBdr>
    </w:div>
    <w:div w:id="102115270">
      <w:bodyDiv w:val="1"/>
      <w:marLeft w:val="0"/>
      <w:marRight w:val="0"/>
      <w:marTop w:val="0"/>
      <w:marBottom w:val="0"/>
      <w:divBdr>
        <w:top w:val="none" w:sz="0" w:space="0" w:color="auto"/>
        <w:left w:val="none" w:sz="0" w:space="0" w:color="auto"/>
        <w:bottom w:val="none" w:sz="0" w:space="0" w:color="auto"/>
        <w:right w:val="none" w:sz="0" w:space="0" w:color="auto"/>
      </w:divBdr>
    </w:div>
    <w:div w:id="105128378">
      <w:bodyDiv w:val="1"/>
      <w:marLeft w:val="0"/>
      <w:marRight w:val="0"/>
      <w:marTop w:val="0"/>
      <w:marBottom w:val="0"/>
      <w:divBdr>
        <w:top w:val="none" w:sz="0" w:space="0" w:color="auto"/>
        <w:left w:val="none" w:sz="0" w:space="0" w:color="auto"/>
        <w:bottom w:val="none" w:sz="0" w:space="0" w:color="auto"/>
        <w:right w:val="none" w:sz="0" w:space="0" w:color="auto"/>
      </w:divBdr>
    </w:div>
    <w:div w:id="121971785">
      <w:bodyDiv w:val="1"/>
      <w:marLeft w:val="0"/>
      <w:marRight w:val="0"/>
      <w:marTop w:val="0"/>
      <w:marBottom w:val="0"/>
      <w:divBdr>
        <w:top w:val="none" w:sz="0" w:space="0" w:color="auto"/>
        <w:left w:val="none" w:sz="0" w:space="0" w:color="auto"/>
        <w:bottom w:val="none" w:sz="0" w:space="0" w:color="auto"/>
        <w:right w:val="none" w:sz="0" w:space="0" w:color="auto"/>
      </w:divBdr>
    </w:div>
    <w:div w:id="139426334">
      <w:bodyDiv w:val="1"/>
      <w:marLeft w:val="0"/>
      <w:marRight w:val="0"/>
      <w:marTop w:val="0"/>
      <w:marBottom w:val="0"/>
      <w:divBdr>
        <w:top w:val="none" w:sz="0" w:space="0" w:color="auto"/>
        <w:left w:val="none" w:sz="0" w:space="0" w:color="auto"/>
        <w:bottom w:val="none" w:sz="0" w:space="0" w:color="auto"/>
        <w:right w:val="none" w:sz="0" w:space="0" w:color="auto"/>
      </w:divBdr>
    </w:div>
    <w:div w:id="193151189">
      <w:bodyDiv w:val="1"/>
      <w:marLeft w:val="0"/>
      <w:marRight w:val="0"/>
      <w:marTop w:val="0"/>
      <w:marBottom w:val="0"/>
      <w:divBdr>
        <w:top w:val="none" w:sz="0" w:space="0" w:color="auto"/>
        <w:left w:val="none" w:sz="0" w:space="0" w:color="auto"/>
        <w:bottom w:val="none" w:sz="0" w:space="0" w:color="auto"/>
        <w:right w:val="none" w:sz="0" w:space="0" w:color="auto"/>
      </w:divBdr>
    </w:div>
    <w:div w:id="241915115">
      <w:bodyDiv w:val="1"/>
      <w:marLeft w:val="0"/>
      <w:marRight w:val="0"/>
      <w:marTop w:val="0"/>
      <w:marBottom w:val="0"/>
      <w:divBdr>
        <w:top w:val="none" w:sz="0" w:space="0" w:color="auto"/>
        <w:left w:val="none" w:sz="0" w:space="0" w:color="auto"/>
        <w:bottom w:val="none" w:sz="0" w:space="0" w:color="auto"/>
        <w:right w:val="none" w:sz="0" w:space="0" w:color="auto"/>
      </w:divBdr>
    </w:div>
    <w:div w:id="246423804">
      <w:bodyDiv w:val="1"/>
      <w:marLeft w:val="0"/>
      <w:marRight w:val="0"/>
      <w:marTop w:val="0"/>
      <w:marBottom w:val="0"/>
      <w:divBdr>
        <w:top w:val="none" w:sz="0" w:space="0" w:color="auto"/>
        <w:left w:val="none" w:sz="0" w:space="0" w:color="auto"/>
        <w:bottom w:val="none" w:sz="0" w:space="0" w:color="auto"/>
        <w:right w:val="none" w:sz="0" w:space="0" w:color="auto"/>
      </w:divBdr>
    </w:div>
    <w:div w:id="261500731">
      <w:bodyDiv w:val="1"/>
      <w:marLeft w:val="0"/>
      <w:marRight w:val="0"/>
      <w:marTop w:val="0"/>
      <w:marBottom w:val="0"/>
      <w:divBdr>
        <w:top w:val="none" w:sz="0" w:space="0" w:color="auto"/>
        <w:left w:val="none" w:sz="0" w:space="0" w:color="auto"/>
        <w:bottom w:val="none" w:sz="0" w:space="0" w:color="auto"/>
        <w:right w:val="none" w:sz="0" w:space="0" w:color="auto"/>
      </w:divBdr>
    </w:div>
    <w:div w:id="297229731">
      <w:bodyDiv w:val="1"/>
      <w:marLeft w:val="0"/>
      <w:marRight w:val="0"/>
      <w:marTop w:val="0"/>
      <w:marBottom w:val="0"/>
      <w:divBdr>
        <w:top w:val="none" w:sz="0" w:space="0" w:color="auto"/>
        <w:left w:val="none" w:sz="0" w:space="0" w:color="auto"/>
        <w:bottom w:val="none" w:sz="0" w:space="0" w:color="auto"/>
        <w:right w:val="none" w:sz="0" w:space="0" w:color="auto"/>
      </w:divBdr>
    </w:div>
    <w:div w:id="301890284">
      <w:bodyDiv w:val="1"/>
      <w:marLeft w:val="0"/>
      <w:marRight w:val="0"/>
      <w:marTop w:val="0"/>
      <w:marBottom w:val="0"/>
      <w:divBdr>
        <w:top w:val="none" w:sz="0" w:space="0" w:color="auto"/>
        <w:left w:val="none" w:sz="0" w:space="0" w:color="auto"/>
        <w:bottom w:val="none" w:sz="0" w:space="0" w:color="auto"/>
        <w:right w:val="none" w:sz="0" w:space="0" w:color="auto"/>
      </w:divBdr>
    </w:div>
    <w:div w:id="302661015">
      <w:bodyDiv w:val="1"/>
      <w:marLeft w:val="0"/>
      <w:marRight w:val="0"/>
      <w:marTop w:val="0"/>
      <w:marBottom w:val="0"/>
      <w:divBdr>
        <w:top w:val="none" w:sz="0" w:space="0" w:color="auto"/>
        <w:left w:val="none" w:sz="0" w:space="0" w:color="auto"/>
        <w:bottom w:val="none" w:sz="0" w:space="0" w:color="auto"/>
        <w:right w:val="none" w:sz="0" w:space="0" w:color="auto"/>
      </w:divBdr>
    </w:div>
    <w:div w:id="347878058">
      <w:bodyDiv w:val="1"/>
      <w:marLeft w:val="0"/>
      <w:marRight w:val="0"/>
      <w:marTop w:val="0"/>
      <w:marBottom w:val="0"/>
      <w:divBdr>
        <w:top w:val="none" w:sz="0" w:space="0" w:color="auto"/>
        <w:left w:val="none" w:sz="0" w:space="0" w:color="auto"/>
        <w:bottom w:val="none" w:sz="0" w:space="0" w:color="auto"/>
        <w:right w:val="none" w:sz="0" w:space="0" w:color="auto"/>
      </w:divBdr>
    </w:div>
    <w:div w:id="367149448">
      <w:bodyDiv w:val="1"/>
      <w:marLeft w:val="0"/>
      <w:marRight w:val="0"/>
      <w:marTop w:val="0"/>
      <w:marBottom w:val="0"/>
      <w:divBdr>
        <w:top w:val="none" w:sz="0" w:space="0" w:color="auto"/>
        <w:left w:val="none" w:sz="0" w:space="0" w:color="auto"/>
        <w:bottom w:val="none" w:sz="0" w:space="0" w:color="auto"/>
        <w:right w:val="none" w:sz="0" w:space="0" w:color="auto"/>
      </w:divBdr>
    </w:div>
    <w:div w:id="381514776">
      <w:bodyDiv w:val="1"/>
      <w:marLeft w:val="0"/>
      <w:marRight w:val="0"/>
      <w:marTop w:val="0"/>
      <w:marBottom w:val="0"/>
      <w:divBdr>
        <w:top w:val="none" w:sz="0" w:space="0" w:color="auto"/>
        <w:left w:val="none" w:sz="0" w:space="0" w:color="auto"/>
        <w:bottom w:val="none" w:sz="0" w:space="0" w:color="auto"/>
        <w:right w:val="none" w:sz="0" w:space="0" w:color="auto"/>
      </w:divBdr>
    </w:div>
    <w:div w:id="393048259">
      <w:bodyDiv w:val="1"/>
      <w:marLeft w:val="0"/>
      <w:marRight w:val="0"/>
      <w:marTop w:val="0"/>
      <w:marBottom w:val="0"/>
      <w:divBdr>
        <w:top w:val="none" w:sz="0" w:space="0" w:color="auto"/>
        <w:left w:val="none" w:sz="0" w:space="0" w:color="auto"/>
        <w:bottom w:val="none" w:sz="0" w:space="0" w:color="auto"/>
        <w:right w:val="none" w:sz="0" w:space="0" w:color="auto"/>
      </w:divBdr>
    </w:div>
    <w:div w:id="396325500">
      <w:bodyDiv w:val="1"/>
      <w:marLeft w:val="0"/>
      <w:marRight w:val="0"/>
      <w:marTop w:val="0"/>
      <w:marBottom w:val="0"/>
      <w:divBdr>
        <w:top w:val="none" w:sz="0" w:space="0" w:color="auto"/>
        <w:left w:val="none" w:sz="0" w:space="0" w:color="auto"/>
        <w:bottom w:val="none" w:sz="0" w:space="0" w:color="auto"/>
        <w:right w:val="none" w:sz="0" w:space="0" w:color="auto"/>
      </w:divBdr>
    </w:div>
    <w:div w:id="402534443">
      <w:bodyDiv w:val="1"/>
      <w:marLeft w:val="0"/>
      <w:marRight w:val="0"/>
      <w:marTop w:val="0"/>
      <w:marBottom w:val="0"/>
      <w:divBdr>
        <w:top w:val="none" w:sz="0" w:space="0" w:color="auto"/>
        <w:left w:val="none" w:sz="0" w:space="0" w:color="auto"/>
        <w:bottom w:val="none" w:sz="0" w:space="0" w:color="auto"/>
        <w:right w:val="none" w:sz="0" w:space="0" w:color="auto"/>
      </w:divBdr>
    </w:div>
    <w:div w:id="440034036">
      <w:bodyDiv w:val="1"/>
      <w:marLeft w:val="0"/>
      <w:marRight w:val="0"/>
      <w:marTop w:val="0"/>
      <w:marBottom w:val="0"/>
      <w:divBdr>
        <w:top w:val="none" w:sz="0" w:space="0" w:color="auto"/>
        <w:left w:val="none" w:sz="0" w:space="0" w:color="auto"/>
        <w:bottom w:val="none" w:sz="0" w:space="0" w:color="auto"/>
        <w:right w:val="none" w:sz="0" w:space="0" w:color="auto"/>
      </w:divBdr>
    </w:div>
    <w:div w:id="452797195">
      <w:bodyDiv w:val="1"/>
      <w:marLeft w:val="0"/>
      <w:marRight w:val="0"/>
      <w:marTop w:val="0"/>
      <w:marBottom w:val="0"/>
      <w:divBdr>
        <w:top w:val="none" w:sz="0" w:space="0" w:color="auto"/>
        <w:left w:val="none" w:sz="0" w:space="0" w:color="auto"/>
        <w:bottom w:val="none" w:sz="0" w:space="0" w:color="auto"/>
        <w:right w:val="none" w:sz="0" w:space="0" w:color="auto"/>
      </w:divBdr>
    </w:div>
    <w:div w:id="471409251">
      <w:bodyDiv w:val="1"/>
      <w:marLeft w:val="0"/>
      <w:marRight w:val="0"/>
      <w:marTop w:val="0"/>
      <w:marBottom w:val="0"/>
      <w:divBdr>
        <w:top w:val="none" w:sz="0" w:space="0" w:color="auto"/>
        <w:left w:val="none" w:sz="0" w:space="0" w:color="auto"/>
        <w:bottom w:val="none" w:sz="0" w:space="0" w:color="auto"/>
        <w:right w:val="none" w:sz="0" w:space="0" w:color="auto"/>
      </w:divBdr>
    </w:div>
    <w:div w:id="479152661">
      <w:bodyDiv w:val="1"/>
      <w:marLeft w:val="0"/>
      <w:marRight w:val="0"/>
      <w:marTop w:val="0"/>
      <w:marBottom w:val="0"/>
      <w:divBdr>
        <w:top w:val="none" w:sz="0" w:space="0" w:color="auto"/>
        <w:left w:val="none" w:sz="0" w:space="0" w:color="auto"/>
        <w:bottom w:val="none" w:sz="0" w:space="0" w:color="auto"/>
        <w:right w:val="none" w:sz="0" w:space="0" w:color="auto"/>
      </w:divBdr>
    </w:div>
    <w:div w:id="484513252">
      <w:bodyDiv w:val="1"/>
      <w:marLeft w:val="0"/>
      <w:marRight w:val="0"/>
      <w:marTop w:val="0"/>
      <w:marBottom w:val="0"/>
      <w:divBdr>
        <w:top w:val="none" w:sz="0" w:space="0" w:color="auto"/>
        <w:left w:val="none" w:sz="0" w:space="0" w:color="auto"/>
        <w:bottom w:val="none" w:sz="0" w:space="0" w:color="auto"/>
        <w:right w:val="none" w:sz="0" w:space="0" w:color="auto"/>
      </w:divBdr>
    </w:div>
    <w:div w:id="502399669">
      <w:bodyDiv w:val="1"/>
      <w:marLeft w:val="0"/>
      <w:marRight w:val="0"/>
      <w:marTop w:val="0"/>
      <w:marBottom w:val="0"/>
      <w:divBdr>
        <w:top w:val="none" w:sz="0" w:space="0" w:color="auto"/>
        <w:left w:val="none" w:sz="0" w:space="0" w:color="auto"/>
        <w:bottom w:val="none" w:sz="0" w:space="0" w:color="auto"/>
        <w:right w:val="none" w:sz="0" w:space="0" w:color="auto"/>
      </w:divBdr>
    </w:div>
    <w:div w:id="506092644">
      <w:bodyDiv w:val="1"/>
      <w:marLeft w:val="0"/>
      <w:marRight w:val="0"/>
      <w:marTop w:val="0"/>
      <w:marBottom w:val="0"/>
      <w:divBdr>
        <w:top w:val="none" w:sz="0" w:space="0" w:color="auto"/>
        <w:left w:val="none" w:sz="0" w:space="0" w:color="auto"/>
        <w:bottom w:val="none" w:sz="0" w:space="0" w:color="auto"/>
        <w:right w:val="none" w:sz="0" w:space="0" w:color="auto"/>
      </w:divBdr>
    </w:div>
    <w:div w:id="512575137">
      <w:bodyDiv w:val="1"/>
      <w:marLeft w:val="0"/>
      <w:marRight w:val="0"/>
      <w:marTop w:val="0"/>
      <w:marBottom w:val="0"/>
      <w:divBdr>
        <w:top w:val="none" w:sz="0" w:space="0" w:color="auto"/>
        <w:left w:val="none" w:sz="0" w:space="0" w:color="auto"/>
        <w:bottom w:val="none" w:sz="0" w:space="0" w:color="auto"/>
        <w:right w:val="none" w:sz="0" w:space="0" w:color="auto"/>
      </w:divBdr>
    </w:div>
    <w:div w:id="521865485">
      <w:bodyDiv w:val="1"/>
      <w:marLeft w:val="0"/>
      <w:marRight w:val="0"/>
      <w:marTop w:val="0"/>
      <w:marBottom w:val="0"/>
      <w:divBdr>
        <w:top w:val="none" w:sz="0" w:space="0" w:color="auto"/>
        <w:left w:val="none" w:sz="0" w:space="0" w:color="auto"/>
        <w:bottom w:val="none" w:sz="0" w:space="0" w:color="auto"/>
        <w:right w:val="none" w:sz="0" w:space="0" w:color="auto"/>
      </w:divBdr>
    </w:div>
    <w:div w:id="580605750">
      <w:bodyDiv w:val="1"/>
      <w:marLeft w:val="0"/>
      <w:marRight w:val="0"/>
      <w:marTop w:val="0"/>
      <w:marBottom w:val="0"/>
      <w:divBdr>
        <w:top w:val="none" w:sz="0" w:space="0" w:color="auto"/>
        <w:left w:val="none" w:sz="0" w:space="0" w:color="auto"/>
        <w:bottom w:val="none" w:sz="0" w:space="0" w:color="auto"/>
        <w:right w:val="none" w:sz="0" w:space="0" w:color="auto"/>
      </w:divBdr>
    </w:div>
    <w:div w:id="583422208">
      <w:bodyDiv w:val="1"/>
      <w:marLeft w:val="0"/>
      <w:marRight w:val="0"/>
      <w:marTop w:val="0"/>
      <w:marBottom w:val="0"/>
      <w:divBdr>
        <w:top w:val="none" w:sz="0" w:space="0" w:color="auto"/>
        <w:left w:val="none" w:sz="0" w:space="0" w:color="auto"/>
        <w:bottom w:val="none" w:sz="0" w:space="0" w:color="auto"/>
        <w:right w:val="none" w:sz="0" w:space="0" w:color="auto"/>
      </w:divBdr>
    </w:div>
    <w:div w:id="604313251">
      <w:bodyDiv w:val="1"/>
      <w:marLeft w:val="0"/>
      <w:marRight w:val="0"/>
      <w:marTop w:val="0"/>
      <w:marBottom w:val="0"/>
      <w:divBdr>
        <w:top w:val="none" w:sz="0" w:space="0" w:color="auto"/>
        <w:left w:val="none" w:sz="0" w:space="0" w:color="auto"/>
        <w:bottom w:val="none" w:sz="0" w:space="0" w:color="auto"/>
        <w:right w:val="none" w:sz="0" w:space="0" w:color="auto"/>
      </w:divBdr>
    </w:div>
    <w:div w:id="609430779">
      <w:bodyDiv w:val="1"/>
      <w:marLeft w:val="0"/>
      <w:marRight w:val="0"/>
      <w:marTop w:val="0"/>
      <w:marBottom w:val="0"/>
      <w:divBdr>
        <w:top w:val="none" w:sz="0" w:space="0" w:color="auto"/>
        <w:left w:val="none" w:sz="0" w:space="0" w:color="auto"/>
        <w:bottom w:val="none" w:sz="0" w:space="0" w:color="auto"/>
        <w:right w:val="none" w:sz="0" w:space="0" w:color="auto"/>
      </w:divBdr>
    </w:div>
    <w:div w:id="623846931">
      <w:bodyDiv w:val="1"/>
      <w:marLeft w:val="0"/>
      <w:marRight w:val="0"/>
      <w:marTop w:val="0"/>
      <w:marBottom w:val="0"/>
      <w:divBdr>
        <w:top w:val="none" w:sz="0" w:space="0" w:color="auto"/>
        <w:left w:val="none" w:sz="0" w:space="0" w:color="auto"/>
        <w:bottom w:val="none" w:sz="0" w:space="0" w:color="auto"/>
        <w:right w:val="none" w:sz="0" w:space="0" w:color="auto"/>
      </w:divBdr>
    </w:div>
    <w:div w:id="642202623">
      <w:bodyDiv w:val="1"/>
      <w:marLeft w:val="0"/>
      <w:marRight w:val="0"/>
      <w:marTop w:val="0"/>
      <w:marBottom w:val="0"/>
      <w:divBdr>
        <w:top w:val="none" w:sz="0" w:space="0" w:color="auto"/>
        <w:left w:val="none" w:sz="0" w:space="0" w:color="auto"/>
        <w:bottom w:val="none" w:sz="0" w:space="0" w:color="auto"/>
        <w:right w:val="none" w:sz="0" w:space="0" w:color="auto"/>
      </w:divBdr>
    </w:div>
    <w:div w:id="660236367">
      <w:bodyDiv w:val="1"/>
      <w:marLeft w:val="0"/>
      <w:marRight w:val="0"/>
      <w:marTop w:val="0"/>
      <w:marBottom w:val="0"/>
      <w:divBdr>
        <w:top w:val="none" w:sz="0" w:space="0" w:color="auto"/>
        <w:left w:val="none" w:sz="0" w:space="0" w:color="auto"/>
        <w:bottom w:val="none" w:sz="0" w:space="0" w:color="auto"/>
        <w:right w:val="none" w:sz="0" w:space="0" w:color="auto"/>
      </w:divBdr>
    </w:div>
    <w:div w:id="662590825">
      <w:bodyDiv w:val="1"/>
      <w:marLeft w:val="0"/>
      <w:marRight w:val="0"/>
      <w:marTop w:val="0"/>
      <w:marBottom w:val="0"/>
      <w:divBdr>
        <w:top w:val="none" w:sz="0" w:space="0" w:color="auto"/>
        <w:left w:val="none" w:sz="0" w:space="0" w:color="auto"/>
        <w:bottom w:val="none" w:sz="0" w:space="0" w:color="auto"/>
        <w:right w:val="none" w:sz="0" w:space="0" w:color="auto"/>
      </w:divBdr>
    </w:div>
    <w:div w:id="670183021">
      <w:bodyDiv w:val="1"/>
      <w:marLeft w:val="0"/>
      <w:marRight w:val="0"/>
      <w:marTop w:val="0"/>
      <w:marBottom w:val="0"/>
      <w:divBdr>
        <w:top w:val="none" w:sz="0" w:space="0" w:color="auto"/>
        <w:left w:val="none" w:sz="0" w:space="0" w:color="auto"/>
        <w:bottom w:val="none" w:sz="0" w:space="0" w:color="auto"/>
        <w:right w:val="none" w:sz="0" w:space="0" w:color="auto"/>
      </w:divBdr>
    </w:div>
    <w:div w:id="671108280">
      <w:bodyDiv w:val="1"/>
      <w:marLeft w:val="0"/>
      <w:marRight w:val="0"/>
      <w:marTop w:val="0"/>
      <w:marBottom w:val="0"/>
      <w:divBdr>
        <w:top w:val="none" w:sz="0" w:space="0" w:color="auto"/>
        <w:left w:val="none" w:sz="0" w:space="0" w:color="auto"/>
        <w:bottom w:val="none" w:sz="0" w:space="0" w:color="auto"/>
        <w:right w:val="none" w:sz="0" w:space="0" w:color="auto"/>
      </w:divBdr>
    </w:div>
    <w:div w:id="677853192">
      <w:bodyDiv w:val="1"/>
      <w:marLeft w:val="0"/>
      <w:marRight w:val="0"/>
      <w:marTop w:val="0"/>
      <w:marBottom w:val="0"/>
      <w:divBdr>
        <w:top w:val="none" w:sz="0" w:space="0" w:color="auto"/>
        <w:left w:val="none" w:sz="0" w:space="0" w:color="auto"/>
        <w:bottom w:val="none" w:sz="0" w:space="0" w:color="auto"/>
        <w:right w:val="none" w:sz="0" w:space="0" w:color="auto"/>
      </w:divBdr>
    </w:div>
    <w:div w:id="692264073">
      <w:bodyDiv w:val="1"/>
      <w:marLeft w:val="0"/>
      <w:marRight w:val="0"/>
      <w:marTop w:val="0"/>
      <w:marBottom w:val="0"/>
      <w:divBdr>
        <w:top w:val="none" w:sz="0" w:space="0" w:color="auto"/>
        <w:left w:val="none" w:sz="0" w:space="0" w:color="auto"/>
        <w:bottom w:val="none" w:sz="0" w:space="0" w:color="auto"/>
        <w:right w:val="none" w:sz="0" w:space="0" w:color="auto"/>
      </w:divBdr>
    </w:div>
    <w:div w:id="692419999">
      <w:bodyDiv w:val="1"/>
      <w:marLeft w:val="0"/>
      <w:marRight w:val="0"/>
      <w:marTop w:val="0"/>
      <w:marBottom w:val="0"/>
      <w:divBdr>
        <w:top w:val="none" w:sz="0" w:space="0" w:color="auto"/>
        <w:left w:val="none" w:sz="0" w:space="0" w:color="auto"/>
        <w:bottom w:val="none" w:sz="0" w:space="0" w:color="auto"/>
        <w:right w:val="none" w:sz="0" w:space="0" w:color="auto"/>
      </w:divBdr>
    </w:div>
    <w:div w:id="703411359">
      <w:bodyDiv w:val="1"/>
      <w:marLeft w:val="0"/>
      <w:marRight w:val="0"/>
      <w:marTop w:val="0"/>
      <w:marBottom w:val="0"/>
      <w:divBdr>
        <w:top w:val="none" w:sz="0" w:space="0" w:color="auto"/>
        <w:left w:val="none" w:sz="0" w:space="0" w:color="auto"/>
        <w:bottom w:val="none" w:sz="0" w:space="0" w:color="auto"/>
        <w:right w:val="none" w:sz="0" w:space="0" w:color="auto"/>
      </w:divBdr>
    </w:div>
    <w:div w:id="704721921">
      <w:bodyDiv w:val="1"/>
      <w:marLeft w:val="0"/>
      <w:marRight w:val="0"/>
      <w:marTop w:val="0"/>
      <w:marBottom w:val="0"/>
      <w:divBdr>
        <w:top w:val="none" w:sz="0" w:space="0" w:color="auto"/>
        <w:left w:val="none" w:sz="0" w:space="0" w:color="auto"/>
        <w:bottom w:val="none" w:sz="0" w:space="0" w:color="auto"/>
        <w:right w:val="none" w:sz="0" w:space="0" w:color="auto"/>
      </w:divBdr>
    </w:div>
    <w:div w:id="706225806">
      <w:bodyDiv w:val="1"/>
      <w:marLeft w:val="0"/>
      <w:marRight w:val="0"/>
      <w:marTop w:val="0"/>
      <w:marBottom w:val="0"/>
      <w:divBdr>
        <w:top w:val="none" w:sz="0" w:space="0" w:color="auto"/>
        <w:left w:val="none" w:sz="0" w:space="0" w:color="auto"/>
        <w:bottom w:val="none" w:sz="0" w:space="0" w:color="auto"/>
        <w:right w:val="none" w:sz="0" w:space="0" w:color="auto"/>
      </w:divBdr>
    </w:div>
    <w:div w:id="712925696">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24111364">
      <w:bodyDiv w:val="1"/>
      <w:marLeft w:val="0"/>
      <w:marRight w:val="0"/>
      <w:marTop w:val="0"/>
      <w:marBottom w:val="0"/>
      <w:divBdr>
        <w:top w:val="none" w:sz="0" w:space="0" w:color="auto"/>
        <w:left w:val="none" w:sz="0" w:space="0" w:color="auto"/>
        <w:bottom w:val="none" w:sz="0" w:space="0" w:color="auto"/>
        <w:right w:val="none" w:sz="0" w:space="0" w:color="auto"/>
      </w:divBdr>
    </w:div>
    <w:div w:id="726807933">
      <w:bodyDiv w:val="1"/>
      <w:marLeft w:val="0"/>
      <w:marRight w:val="0"/>
      <w:marTop w:val="0"/>
      <w:marBottom w:val="0"/>
      <w:divBdr>
        <w:top w:val="none" w:sz="0" w:space="0" w:color="auto"/>
        <w:left w:val="none" w:sz="0" w:space="0" w:color="auto"/>
        <w:bottom w:val="none" w:sz="0" w:space="0" w:color="auto"/>
        <w:right w:val="none" w:sz="0" w:space="0" w:color="auto"/>
      </w:divBdr>
    </w:div>
    <w:div w:id="727189824">
      <w:bodyDiv w:val="1"/>
      <w:marLeft w:val="0"/>
      <w:marRight w:val="0"/>
      <w:marTop w:val="0"/>
      <w:marBottom w:val="0"/>
      <w:divBdr>
        <w:top w:val="none" w:sz="0" w:space="0" w:color="auto"/>
        <w:left w:val="none" w:sz="0" w:space="0" w:color="auto"/>
        <w:bottom w:val="none" w:sz="0" w:space="0" w:color="auto"/>
        <w:right w:val="none" w:sz="0" w:space="0" w:color="auto"/>
      </w:divBdr>
    </w:div>
    <w:div w:id="754937546">
      <w:bodyDiv w:val="1"/>
      <w:marLeft w:val="0"/>
      <w:marRight w:val="0"/>
      <w:marTop w:val="0"/>
      <w:marBottom w:val="0"/>
      <w:divBdr>
        <w:top w:val="none" w:sz="0" w:space="0" w:color="auto"/>
        <w:left w:val="none" w:sz="0" w:space="0" w:color="auto"/>
        <w:bottom w:val="none" w:sz="0" w:space="0" w:color="auto"/>
        <w:right w:val="none" w:sz="0" w:space="0" w:color="auto"/>
      </w:divBdr>
    </w:div>
    <w:div w:id="775322878">
      <w:bodyDiv w:val="1"/>
      <w:marLeft w:val="0"/>
      <w:marRight w:val="0"/>
      <w:marTop w:val="0"/>
      <w:marBottom w:val="0"/>
      <w:divBdr>
        <w:top w:val="none" w:sz="0" w:space="0" w:color="auto"/>
        <w:left w:val="none" w:sz="0" w:space="0" w:color="auto"/>
        <w:bottom w:val="none" w:sz="0" w:space="0" w:color="auto"/>
        <w:right w:val="none" w:sz="0" w:space="0" w:color="auto"/>
      </w:divBdr>
    </w:div>
    <w:div w:id="777216979">
      <w:bodyDiv w:val="1"/>
      <w:marLeft w:val="0"/>
      <w:marRight w:val="0"/>
      <w:marTop w:val="0"/>
      <w:marBottom w:val="0"/>
      <w:divBdr>
        <w:top w:val="none" w:sz="0" w:space="0" w:color="auto"/>
        <w:left w:val="none" w:sz="0" w:space="0" w:color="auto"/>
        <w:bottom w:val="none" w:sz="0" w:space="0" w:color="auto"/>
        <w:right w:val="none" w:sz="0" w:space="0" w:color="auto"/>
      </w:divBdr>
    </w:div>
    <w:div w:id="790318008">
      <w:bodyDiv w:val="1"/>
      <w:marLeft w:val="0"/>
      <w:marRight w:val="0"/>
      <w:marTop w:val="0"/>
      <w:marBottom w:val="0"/>
      <w:divBdr>
        <w:top w:val="none" w:sz="0" w:space="0" w:color="auto"/>
        <w:left w:val="none" w:sz="0" w:space="0" w:color="auto"/>
        <w:bottom w:val="none" w:sz="0" w:space="0" w:color="auto"/>
        <w:right w:val="none" w:sz="0" w:space="0" w:color="auto"/>
      </w:divBdr>
    </w:div>
    <w:div w:id="814683806">
      <w:bodyDiv w:val="1"/>
      <w:marLeft w:val="0"/>
      <w:marRight w:val="0"/>
      <w:marTop w:val="0"/>
      <w:marBottom w:val="0"/>
      <w:divBdr>
        <w:top w:val="none" w:sz="0" w:space="0" w:color="auto"/>
        <w:left w:val="none" w:sz="0" w:space="0" w:color="auto"/>
        <w:bottom w:val="none" w:sz="0" w:space="0" w:color="auto"/>
        <w:right w:val="none" w:sz="0" w:space="0" w:color="auto"/>
      </w:divBdr>
    </w:div>
    <w:div w:id="838623171">
      <w:bodyDiv w:val="1"/>
      <w:marLeft w:val="0"/>
      <w:marRight w:val="0"/>
      <w:marTop w:val="0"/>
      <w:marBottom w:val="0"/>
      <w:divBdr>
        <w:top w:val="none" w:sz="0" w:space="0" w:color="auto"/>
        <w:left w:val="none" w:sz="0" w:space="0" w:color="auto"/>
        <w:bottom w:val="none" w:sz="0" w:space="0" w:color="auto"/>
        <w:right w:val="none" w:sz="0" w:space="0" w:color="auto"/>
      </w:divBdr>
    </w:div>
    <w:div w:id="840900508">
      <w:bodyDiv w:val="1"/>
      <w:marLeft w:val="0"/>
      <w:marRight w:val="0"/>
      <w:marTop w:val="0"/>
      <w:marBottom w:val="0"/>
      <w:divBdr>
        <w:top w:val="none" w:sz="0" w:space="0" w:color="auto"/>
        <w:left w:val="none" w:sz="0" w:space="0" w:color="auto"/>
        <w:bottom w:val="none" w:sz="0" w:space="0" w:color="auto"/>
        <w:right w:val="none" w:sz="0" w:space="0" w:color="auto"/>
      </w:divBdr>
    </w:div>
    <w:div w:id="845556866">
      <w:bodyDiv w:val="1"/>
      <w:marLeft w:val="0"/>
      <w:marRight w:val="0"/>
      <w:marTop w:val="0"/>
      <w:marBottom w:val="0"/>
      <w:divBdr>
        <w:top w:val="none" w:sz="0" w:space="0" w:color="auto"/>
        <w:left w:val="none" w:sz="0" w:space="0" w:color="auto"/>
        <w:bottom w:val="none" w:sz="0" w:space="0" w:color="auto"/>
        <w:right w:val="none" w:sz="0" w:space="0" w:color="auto"/>
      </w:divBdr>
    </w:div>
    <w:div w:id="853762355">
      <w:bodyDiv w:val="1"/>
      <w:marLeft w:val="0"/>
      <w:marRight w:val="0"/>
      <w:marTop w:val="0"/>
      <w:marBottom w:val="0"/>
      <w:divBdr>
        <w:top w:val="none" w:sz="0" w:space="0" w:color="auto"/>
        <w:left w:val="none" w:sz="0" w:space="0" w:color="auto"/>
        <w:bottom w:val="none" w:sz="0" w:space="0" w:color="auto"/>
        <w:right w:val="none" w:sz="0" w:space="0" w:color="auto"/>
      </w:divBdr>
    </w:div>
    <w:div w:id="869756800">
      <w:bodyDiv w:val="1"/>
      <w:marLeft w:val="0"/>
      <w:marRight w:val="0"/>
      <w:marTop w:val="0"/>
      <w:marBottom w:val="0"/>
      <w:divBdr>
        <w:top w:val="none" w:sz="0" w:space="0" w:color="auto"/>
        <w:left w:val="none" w:sz="0" w:space="0" w:color="auto"/>
        <w:bottom w:val="none" w:sz="0" w:space="0" w:color="auto"/>
        <w:right w:val="none" w:sz="0" w:space="0" w:color="auto"/>
      </w:divBdr>
    </w:div>
    <w:div w:id="881600655">
      <w:bodyDiv w:val="1"/>
      <w:marLeft w:val="0"/>
      <w:marRight w:val="0"/>
      <w:marTop w:val="0"/>
      <w:marBottom w:val="0"/>
      <w:divBdr>
        <w:top w:val="none" w:sz="0" w:space="0" w:color="auto"/>
        <w:left w:val="none" w:sz="0" w:space="0" w:color="auto"/>
        <w:bottom w:val="none" w:sz="0" w:space="0" w:color="auto"/>
        <w:right w:val="none" w:sz="0" w:space="0" w:color="auto"/>
      </w:divBdr>
    </w:div>
    <w:div w:id="904219278">
      <w:bodyDiv w:val="1"/>
      <w:marLeft w:val="0"/>
      <w:marRight w:val="0"/>
      <w:marTop w:val="0"/>
      <w:marBottom w:val="0"/>
      <w:divBdr>
        <w:top w:val="none" w:sz="0" w:space="0" w:color="auto"/>
        <w:left w:val="none" w:sz="0" w:space="0" w:color="auto"/>
        <w:bottom w:val="none" w:sz="0" w:space="0" w:color="auto"/>
        <w:right w:val="none" w:sz="0" w:space="0" w:color="auto"/>
      </w:divBdr>
    </w:div>
    <w:div w:id="930309872">
      <w:bodyDiv w:val="1"/>
      <w:marLeft w:val="0"/>
      <w:marRight w:val="0"/>
      <w:marTop w:val="0"/>
      <w:marBottom w:val="0"/>
      <w:divBdr>
        <w:top w:val="none" w:sz="0" w:space="0" w:color="auto"/>
        <w:left w:val="none" w:sz="0" w:space="0" w:color="auto"/>
        <w:bottom w:val="none" w:sz="0" w:space="0" w:color="auto"/>
        <w:right w:val="none" w:sz="0" w:space="0" w:color="auto"/>
      </w:divBdr>
    </w:div>
    <w:div w:id="935939428">
      <w:bodyDiv w:val="1"/>
      <w:marLeft w:val="0"/>
      <w:marRight w:val="0"/>
      <w:marTop w:val="0"/>
      <w:marBottom w:val="0"/>
      <w:divBdr>
        <w:top w:val="none" w:sz="0" w:space="0" w:color="auto"/>
        <w:left w:val="none" w:sz="0" w:space="0" w:color="auto"/>
        <w:bottom w:val="none" w:sz="0" w:space="0" w:color="auto"/>
        <w:right w:val="none" w:sz="0" w:space="0" w:color="auto"/>
      </w:divBdr>
    </w:div>
    <w:div w:id="955060069">
      <w:bodyDiv w:val="1"/>
      <w:marLeft w:val="0"/>
      <w:marRight w:val="0"/>
      <w:marTop w:val="0"/>
      <w:marBottom w:val="0"/>
      <w:divBdr>
        <w:top w:val="none" w:sz="0" w:space="0" w:color="auto"/>
        <w:left w:val="none" w:sz="0" w:space="0" w:color="auto"/>
        <w:bottom w:val="none" w:sz="0" w:space="0" w:color="auto"/>
        <w:right w:val="none" w:sz="0" w:space="0" w:color="auto"/>
      </w:divBdr>
    </w:div>
    <w:div w:id="961110441">
      <w:bodyDiv w:val="1"/>
      <w:marLeft w:val="0"/>
      <w:marRight w:val="0"/>
      <w:marTop w:val="0"/>
      <w:marBottom w:val="0"/>
      <w:divBdr>
        <w:top w:val="none" w:sz="0" w:space="0" w:color="auto"/>
        <w:left w:val="none" w:sz="0" w:space="0" w:color="auto"/>
        <w:bottom w:val="none" w:sz="0" w:space="0" w:color="auto"/>
        <w:right w:val="none" w:sz="0" w:space="0" w:color="auto"/>
      </w:divBdr>
    </w:div>
    <w:div w:id="963198016">
      <w:bodyDiv w:val="1"/>
      <w:marLeft w:val="0"/>
      <w:marRight w:val="0"/>
      <w:marTop w:val="0"/>
      <w:marBottom w:val="0"/>
      <w:divBdr>
        <w:top w:val="none" w:sz="0" w:space="0" w:color="auto"/>
        <w:left w:val="none" w:sz="0" w:space="0" w:color="auto"/>
        <w:bottom w:val="none" w:sz="0" w:space="0" w:color="auto"/>
        <w:right w:val="none" w:sz="0" w:space="0" w:color="auto"/>
      </w:divBdr>
    </w:div>
    <w:div w:id="976759354">
      <w:bodyDiv w:val="1"/>
      <w:marLeft w:val="0"/>
      <w:marRight w:val="0"/>
      <w:marTop w:val="0"/>
      <w:marBottom w:val="0"/>
      <w:divBdr>
        <w:top w:val="none" w:sz="0" w:space="0" w:color="auto"/>
        <w:left w:val="none" w:sz="0" w:space="0" w:color="auto"/>
        <w:bottom w:val="none" w:sz="0" w:space="0" w:color="auto"/>
        <w:right w:val="none" w:sz="0" w:space="0" w:color="auto"/>
      </w:divBdr>
    </w:div>
    <w:div w:id="988093220">
      <w:bodyDiv w:val="1"/>
      <w:marLeft w:val="0"/>
      <w:marRight w:val="0"/>
      <w:marTop w:val="0"/>
      <w:marBottom w:val="0"/>
      <w:divBdr>
        <w:top w:val="none" w:sz="0" w:space="0" w:color="auto"/>
        <w:left w:val="none" w:sz="0" w:space="0" w:color="auto"/>
        <w:bottom w:val="none" w:sz="0" w:space="0" w:color="auto"/>
        <w:right w:val="none" w:sz="0" w:space="0" w:color="auto"/>
      </w:divBdr>
    </w:div>
    <w:div w:id="993609295">
      <w:bodyDiv w:val="1"/>
      <w:marLeft w:val="0"/>
      <w:marRight w:val="0"/>
      <w:marTop w:val="0"/>
      <w:marBottom w:val="0"/>
      <w:divBdr>
        <w:top w:val="none" w:sz="0" w:space="0" w:color="auto"/>
        <w:left w:val="none" w:sz="0" w:space="0" w:color="auto"/>
        <w:bottom w:val="none" w:sz="0" w:space="0" w:color="auto"/>
        <w:right w:val="none" w:sz="0" w:space="0" w:color="auto"/>
      </w:divBdr>
    </w:div>
    <w:div w:id="999581785">
      <w:bodyDiv w:val="1"/>
      <w:marLeft w:val="0"/>
      <w:marRight w:val="0"/>
      <w:marTop w:val="0"/>
      <w:marBottom w:val="0"/>
      <w:divBdr>
        <w:top w:val="none" w:sz="0" w:space="0" w:color="auto"/>
        <w:left w:val="none" w:sz="0" w:space="0" w:color="auto"/>
        <w:bottom w:val="none" w:sz="0" w:space="0" w:color="auto"/>
        <w:right w:val="none" w:sz="0" w:space="0" w:color="auto"/>
      </w:divBdr>
    </w:div>
    <w:div w:id="1018702480">
      <w:bodyDiv w:val="1"/>
      <w:marLeft w:val="0"/>
      <w:marRight w:val="0"/>
      <w:marTop w:val="0"/>
      <w:marBottom w:val="0"/>
      <w:divBdr>
        <w:top w:val="none" w:sz="0" w:space="0" w:color="auto"/>
        <w:left w:val="none" w:sz="0" w:space="0" w:color="auto"/>
        <w:bottom w:val="none" w:sz="0" w:space="0" w:color="auto"/>
        <w:right w:val="none" w:sz="0" w:space="0" w:color="auto"/>
      </w:divBdr>
    </w:div>
    <w:div w:id="1047755458">
      <w:bodyDiv w:val="1"/>
      <w:marLeft w:val="0"/>
      <w:marRight w:val="0"/>
      <w:marTop w:val="0"/>
      <w:marBottom w:val="0"/>
      <w:divBdr>
        <w:top w:val="none" w:sz="0" w:space="0" w:color="auto"/>
        <w:left w:val="none" w:sz="0" w:space="0" w:color="auto"/>
        <w:bottom w:val="none" w:sz="0" w:space="0" w:color="auto"/>
        <w:right w:val="none" w:sz="0" w:space="0" w:color="auto"/>
      </w:divBdr>
    </w:div>
    <w:div w:id="1092628000">
      <w:bodyDiv w:val="1"/>
      <w:marLeft w:val="0"/>
      <w:marRight w:val="0"/>
      <w:marTop w:val="0"/>
      <w:marBottom w:val="0"/>
      <w:divBdr>
        <w:top w:val="none" w:sz="0" w:space="0" w:color="auto"/>
        <w:left w:val="none" w:sz="0" w:space="0" w:color="auto"/>
        <w:bottom w:val="none" w:sz="0" w:space="0" w:color="auto"/>
        <w:right w:val="none" w:sz="0" w:space="0" w:color="auto"/>
      </w:divBdr>
    </w:div>
    <w:div w:id="1098670377">
      <w:bodyDiv w:val="1"/>
      <w:marLeft w:val="0"/>
      <w:marRight w:val="0"/>
      <w:marTop w:val="0"/>
      <w:marBottom w:val="0"/>
      <w:divBdr>
        <w:top w:val="none" w:sz="0" w:space="0" w:color="auto"/>
        <w:left w:val="none" w:sz="0" w:space="0" w:color="auto"/>
        <w:bottom w:val="none" w:sz="0" w:space="0" w:color="auto"/>
        <w:right w:val="none" w:sz="0" w:space="0" w:color="auto"/>
      </w:divBdr>
    </w:div>
    <w:div w:id="1115296651">
      <w:bodyDiv w:val="1"/>
      <w:marLeft w:val="0"/>
      <w:marRight w:val="0"/>
      <w:marTop w:val="0"/>
      <w:marBottom w:val="0"/>
      <w:divBdr>
        <w:top w:val="none" w:sz="0" w:space="0" w:color="auto"/>
        <w:left w:val="none" w:sz="0" w:space="0" w:color="auto"/>
        <w:bottom w:val="none" w:sz="0" w:space="0" w:color="auto"/>
        <w:right w:val="none" w:sz="0" w:space="0" w:color="auto"/>
      </w:divBdr>
    </w:div>
    <w:div w:id="1116678253">
      <w:bodyDiv w:val="1"/>
      <w:marLeft w:val="0"/>
      <w:marRight w:val="0"/>
      <w:marTop w:val="0"/>
      <w:marBottom w:val="0"/>
      <w:divBdr>
        <w:top w:val="none" w:sz="0" w:space="0" w:color="auto"/>
        <w:left w:val="none" w:sz="0" w:space="0" w:color="auto"/>
        <w:bottom w:val="none" w:sz="0" w:space="0" w:color="auto"/>
        <w:right w:val="none" w:sz="0" w:space="0" w:color="auto"/>
      </w:divBdr>
    </w:div>
    <w:div w:id="1118991816">
      <w:bodyDiv w:val="1"/>
      <w:marLeft w:val="0"/>
      <w:marRight w:val="0"/>
      <w:marTop w:val="0"/>
      <w:marBottom w:val="0"/>
      <w:divBdr>
        <w:top w:val="none" w:sz="0" w:space="0" w:color="auto"/>
        <w:left w:val="none" w:sz="0" w:space="0" w:color="auto"/>
        <w:bottom w:val="none" w:sz="0" w:space="0" w:color="auto"/>
        <w:right w:val="none" w:sz="0" w:space="0" w:color="auto"/>
      </w:divBdr>
    </w:div>
    <w:div w:id="1124539057">
      <w:bodyDiv w:val="1"/>
      <w:marLeft w:val="0"/>
      <w:marRight w:val="0"/>
      <w:marTop w:val="0"/>
      <w:marBottom w:val="0"/>
      <w:divBdr>
        <w:top w:val="none" w:sz="0" w:space="0" w:color="auto"/>
        <w:left w:val="none" w:sz="0" w:space="0" w:color="auto"/>
        <w:bottom w:val="none" w:sz="0" w:space="0" w:color="auto"/>
        <w:right w:val="none" w:sz="0" w:space="0" w:color="auto"/>
      </w:divBdr>
    </w:div>
    <w:div w:id="1157528002">
      <w:bodyDiv w:val="1"/>
      <w:marLeft w:val="0"/>
      <w:marRight w:val="0"/>
      <w:marTop w:val="0"/>
      <w:marBottom w:val="0"/>
      <w:divBdr>
        <w:top w:val="none" w:sz="0" w:space="0" w:color="auto"/>
        <w:left w:val="none" w:sz="0" w:space="0" w:color="auto"/>
        <w:bottom w:val="none" w:sz="0" w:space="0" w:color="auto"/>
        <w:right w:val="none" w:sz="0" w:space="0" w:color="auto"/>
      </w:divBdr>
    </w:div>
    <w:div w:id="1174221092">
      <w:bodyDiv w:val="1"/>
      <w:marLeft w:val="0"/>
      <w:marRight w:val="0"/>
      <w:marTop w:val="0"/>
      <w:marBottom w:val="0"/>
      <w:divBdr>
        <w:top w:val="none" w:sz="0" w:space="0" w:color="auto"/>
        <w:left w:val="none" w:sz="0" w:space="0" w:color="auto"/>
        <w:bottom w:val="none" w:sz="0" w:space="0" w:color="auto"/>
        <w:right w:val="none" w:sz="0" w:space="0" w:color="auto"/>
      </w:divBdr>
    </w:div>
    <w:div w:id="1217932852">
      <w:bodyDiv w:val="1"/>
      <w:marLeft w:val="0"/>
      <w:marRight w:val="0"/>
      <w:marTop w:val="0"/>
      <w:marBottom w:val="0"/>
      <w:divBdr>
        <w:top w:val="none" w:sz="0" w:space="0" w:color="auto"/>
        <w:left w:val="none" w:sz="0" w:space="0" w:color="auto"/>
        <w:bottom w:val="none" w:sz="0" w:space="0" w:color="auto"/>
        <w:right w:val="none" w:sz="0" w:space="0" w:color="auto"/>
      </w:divBdr>
    </w:div>
    <w:div w:id="1251621787">
      <w:bodyDiv w:val="1"/>
      <w:marLeft w:val="0"/>
      <w:marRight w:val="0"/>
      <w:marTop w:val="0"/>
      <w:marBottom w:val="0"/>
      <w:divBdr>
        <w:top w:val="none" w:sz="0" w:space="0" w:color="auto"/>
        <w:left w:val="none" w:sz="0" w:space="0" w:color="auto"/>
        <w:bottom w:val="none" w:sz="0" w:space="0" w:color="auto"/>
        <w:right w:val="none" w:sz="0" w:space="0" w:color="auto"/>
      </w:divBdr>
    </w:div>
    <w:div w:id="1260798504">
      <w:bodyDiv w:val="1"/>
      <w:marLeft w:val="0"/>
      <w:marRight w:val="0"/>
      <w:marTop w:val="0"/>
      <w:marBottom w:val="0"/>
      <w:divBdr>
        <w:top w:val="none" w:sz="0" w:space="0" w:color="auto"/>
        <w:left w:val="none" w:sz="0" w:space="0" w:color="auto"/>
        <w:bottom w:val="none" w:sz="0" w:space="0" w:color="auto"/>
        <w:right w:val="none" w:sz="0" w:space="0" w:color="auto"/>
      </w:divBdr>
    </w:div>
    <w:div w:id="1261915374">
      <w:bodyDiv w:val="1"/>
      <w:marLeft w:val="0"/>
      <w:marRight w:val="0"/>
      <w:marTop w:val="0"/>
      <w:marBottom w:val="0"/>
      <w:divBdr>
        <w:top w:val="none" w:sz="0" w:space="0" w:color="auto"/>
        <w:left w:val="none" w:sz="0" w:space="0" w:color="auto"/>
        <w:bottom w:val="none" w:sz="0" w:space="0" w:color="auto"/>
        <w:right w:val="none" w:sz="0" w:space="0" w:color="auto"/>
      </w:divBdr>
    </w:div>
    <w:div w:id="1268004928">
      <w:bodyDiv w:val="1"/>
      <w:marLeft w:val="0"/>
      <w:marRight w:val="0"/>
      <w:marTop w:val="0"/>
      <w:marBottom w:val="0"/>
      <w:divBdr>
        <w:top w:val="none" w:sz="0" w:space="0" w:color="auto"/>
        <w:left w:val="none" w:sz="0" w:space="0" w:color="auto"/>
        <w:bottom w:val="none" w:sz="0" w:space="0" w:color="auto"/>
        <w:right w:val="none" w:sz="0" w:space="0" w:color="auto"/>
      </w:divBdr>
    </w:div>
    <w:div w:id="1279606389">
      <w:bodyDiv w:val="1"/>
      <w:marLeft w:val="0"/>
      <w:marRight w:val="0"/>
      <w:marTop w:val="0"/>
      <w:marBottom w:val="0"/>
      <w:divBdr>
        <w:top w:val="none" w:sz="0" w:space="0" w:color="auto"/>
        <w:left w:val="none" w:sz="0" w:space="0" w:color="auto"/>
        <w:bottom w:val="none" w:sz="0" w:space="0" w:color="auto"/>
        <w:right w:val="none" w:sz="0" w:space="0" w:color="auto"/>
      </w:divBdr>
    </w:div>
    <w:div w:id="1283488934">
      <w:bodyDiv w:val="1"/>
      <w:marLeft w:val="0"/>
      <w:marRight w:val="0"/>
      <w:marTop w:val="0"/>
      <w:marBottom w:val="0"/>
      <w:divBdr>
        <w:top w:val="none" w:sz="0" w:space="0" w:color="auto"/>
        <w:left w:val="none" w:sz="0" w:space="0" w:color="auto"/>
        <w:bottom w:val="none" w:sz="0" w:space="0" w:color="auto"/>
        <w:right w:val="none" w:sz="0" w:space="0" w:color="auto"/>
      </w:divBdr>
    </w:div>
    <w:div w:id="1286932313">
      <w:bodyDiv w:val="1"/>
      <w:marLeft w:val="0"/>
      <w:marRight w:val="0"/>
      <w:marTop w:val="0"/>
      <w:marBottom w:val="0"/>
      <w:divBdr>
        <w:top w:val="none" w:sz="0" w:space="0" w:color="auto"/>
        <w:left w:val="none" w:sz="0" w:space="0" w:color="auto"/>
        <w:bottom w:val="none" w:sz="0" w:space="0" w:color="auto"/>
        <w:right w:val="none" w:sz="0" w:space="0" w:color="auto"/>
      </w:divBdr>
    </w:div>
    <w:div w:id="1298487846">
      <w:bodyDiv w:val="1"/>
      <w:marLeft w:val="0"/>
      <w:marRight w:val="0"/>
      <w:marTop w:val="0"/>
      <w:marBottom w:val="0"/>
      <w:divBdr>
        <w:top w:val="none" w:sz="0" w:space="0" w:color="auto"/>
        <w:left w:val="none" w:sz="0" w:space="0" w:color="auto"/>
        <w:bottom w:val="none" w:sz="0" w:space="0" w:color="auto"/>
        <w:right w:val="none" w:sz="0" w:space="0" w:color="auto"/>
      </w:divBdr>
    </w:div>
    <w:div w:id="1304702319">
      <w:bodyDiv w:val="1"/>
      <w:marLeft w:val="0"/>
      <w:marRight w:val="0"/>
      <w:marTop w:val="0"/>
      <w:marBottom w:val="0"/>
      <w:divBdr>
        <w:top w:val="none" w:sz="0" w:space="0" w:color="auto"/>
        <w:left w:val="none" w:sz="0" w:space="0" w:color="auto"/>
        <w:bottom w:val="none" w:sz="0" w:space="0" w:color="auto"/>
        <w:right w:val="none" w:sz="0" w:space="0" w:color="auto"/>
      </w:divBdr>
    </w:div>
    <w:div w:id="1311910032">
      <w:bodyDiv w:val="1"/>
      <w:marLeft w:val="0"/>
      <w:marRight w:val="0"/>
      <w:marTop w:val="0"/>
      <w:marBottom w:val="0"/>
      <w:divBdr>
        <w:top w:val="none" w:sz="0" w:space="0" w:color="auto"/>
        <w:left w:val="none" w:sz="0" w:space="0" w:color="auto"/>
        <w:bottom w:val="none" w:sz="0" w:space="0" w:color="auto"/>
        <w:right w:val="none" w:sz="0" w:space="0" w:color="auto"/>
      </w:divBdr>
    </w:div>
    <w:div w:id="1320961863">
      <w:bodyDiv w:val="1"/>
      <w:marLeft w:val="0"/>
      <w:marRight w:val="0"/>
      <w:marTop w:val="0"/>
      <w:marBottom w:val="0"/>
      <w:divBdr>
        <w:top w:val="none" w:sz="0" w:space="0" w:color="auto"/>
        <w:left w:val="none" w:sz="0" w:space="0" w:color="auto"/>
        <w:bottom w:val="none" w:sz="0" w:space="0" w:color="auto"/>
        <w:right w:val="none" w:sz="0" w:space="0" w:color="auto"/>
      </w:divBdr>
    </w:div>
    <w:div w:id="1328285462">
      <w:bodyDiv w:val="1"/>
      <w:marLeft w:val="0"/>
      <w:marRight w:val="0"/>
      <w:marTop w:val="0"/>
      <w:marBottom w:val="0"/>
      <w:divBdr>
        <w:top w:val="none" w:sz="0" w:space="0" w:color="auto"/>
        <w:left w:val="none" w:sz="0" w:space="0" w:color="auto"/>
        <w:bottom w:val="none" w:sz="0" w:space="0" w:color="auto"/>
        <w:right w:val="none" w:sz="0" w:space="0" w:color="auto"/>
      </w:divBdr>
    </w:div>
    <w:div w:id="1332947958">
      <w:bodyDiv w:val="1"/>
      <w:marLeft w:val="0"/>
      <w:marRight w:val="0"/>
      <w:marTop w:val="0"/>
      <w:marBottom w:val="0"/>
      <w:divBdr>
        <w:top w:val="none" w:sz="0" w:space="0" w:color="auto"/>
        <w:left w:val="none" w:sz="0" w:space="0" w:color="auto"/>
        <w:bottom w:val="none" w:sz="0" w:space="0" w:color="auto"/>
        <w:right w:val="none" w:sz="0" w:space="0" w:color="auto"/>
      </w:divBdr>
    </w:div>
    <w:div w:id="1334914848">
      <w:bodyDiv w:val="1"/>
      <w:marLeft w:val="0"/>
      <w:marRight w:val="0"/>
      <w:marTop w:val="0"/>
      <w:marBottom w:val="0"/>
      <w:divBdr>
        <w:top w:val="none" w:sz="0" w:space="0" w:color="auto"/>
        <w:left w:val="none" w:sz="0" w:space="0" w:color="auto"/>
        <w:bottom w:val="none" w:sz="0" w:space="0" w:color="auto"/>
        <w:right w:val="none" w:sz="0" w:space="0" w:color="auto"/>
      </w:divBdr>
    </w:div>
    <w:div w:id="1358122601">
      <w:bodyDiv w:val="1"/>
      <w:marLeft w:val="0"/>
      <w:marRight w:val="0"/>
      <w:marTop w:val="0"/>
      <w:marBottom w:val="0"/>
      <w:divBdr>
        <w:top w:val="none" w:sz="0" w:space="0" w:color="auto"/>
        <w:left w:val="none" w:sz="0" w:space="0" w:color="auto"/>
        <w:bottom w:val="none" w:sz="0" w:space="0" w:color="auto"/>
        <w:right w:val="none" w:sz="0" w:space="0" w:color="auto"/>
      </w:divBdr>
    </w:div>
    <w:div w:id="1370572437">
      <w:bodyDiv w:val="1"/>
      <w:marLeft w:val="0"/>
      <w:marRight w:val="0"/>
      <w:marTop w:val="0"/>
      <w:marBottom w:val="0"/>
      <w:divBdr>
        <w:top w:val="none" w:sz="0" w:space="0" w:color="auto"/>
        <w:left w:val="none" w:sz="0" w:space="0" w:color="auto"/>
        <w:bottom w:val="none" w:sz="0" w:space="0" w:color="auto"/>
        <w:right w:val="none" w:sz="0" w:space="0" w:color="auto"/>
      </w:divBdr>
    </w:div>
    <w:div w:id="1405301537">
      <w:bodyDiv w:val="1"/>
      <w:marLeft w:val="0"/>
      <w:marRight w:val="0"/>
      <w:marTop w:val="0"/>
      <w:marBottom w:val="0"/>
      <w:divBdr>
        <w:top w:val="none" w:sz="0" w:space="0" w:color="auto"/>
        <w:left w:val="none" w:sz="0" w:space="0" w:color="auto"/>
        <w:bottom w:val="none" w:sz="0" w:space="0" w:color="auto"/>
        <w:right w:val="none" w:sz="0" w:space="0" w:color="auto"/>
      </w:divBdr>
    </w:div>
    <w:div w:id="1406339805">
      <w:bodyDiv w:val="1"/>
      <w:marLeft w:val="0"/>
      <w:marRight w:val="0"/>
      <w:marTop w:val="0"/>
      <w:marBottom w:val="0"/>
      <w:divBdr>
        <w:top w:val="none" w:sz="0" w:space="0" w:color="auto"/>
        <w:left w:val="none" w:sz="0" w:space="0" w:color="auto"/>
        <w:bottom w:val="none" w:sz="0" w:space="0" w:color="auto"/>
        <w:right w:val="none" w:sz="0" w:space="0" w:color="auto"/>
      </w:divBdr>
    </w:div>
    <w:div w:id="1420520741">
      <w:bodyDiv w:val="1"/>
      <w:marLeft w:val="0"/>
      <w:marRight w:val="0"/>
      <w:marTop w:val="0"/>
      <w:marBottom w:val="0"/>
      <w:divBdr>
        <w:top w:val="none" w:sz="0" w:space="0" w:color="auto"/>
        <w:left w:val="none" w:sz="0" w:space="0" w:color="auto"/>
        <w:bottom w:val="none" w:sz="0" w:space="0" w:color="auto"/>
        <w:right w:val="none" w:sz="0" w:space="0" w:color="auto"/>
      </w:divBdr>
    </w:div>
    <w:div w:id="1451507416">
      <w:bodyDiv w:val="1"/>
      <w:marLeft w:val="0"/>
      <w:marRight w:val="0"/>
      <w:marTop w:val="0"/>
      <w:marBottom w:val="0"/>
      <w:divBdr>
        <w:top w:val="none" w:sz="0" w:space="0" w:color="auto"/>
        <w:left w:val="none" w:sz="0" w:space="0" w:color="auto"/>
        <w:bottom w:val="none" w:sz="0" w:space="0" w:color="auto"/>
        <w:right w:val="none" w:sz="0" w:space="0" w:color="auto"/>
      </w:divBdr>
    </w:div>
    <w:div w:id="1468160024">
      <w:bodyDiv w:val="1"/>
      <w:marLeft w:val="0"/>
      <w:marRight w:val="0"/>
      <w:marTop w:val="0"/>
      <w:marBottom w:val="0"/>
      <w:divBdr>
        <w:top w:val="none" w:sz="0" w:space="0" w:color="auto"/>
        <w:left w:val="none" w:sz="0" w:space="0" w:color="auto"/>
        <w:bottom w:val="none" w:sz="0" w:space="0" w:color="auto"/>
        <w:right w:val="none" w:sz="0" w:space="0" w:color="auto"/>
      </w:divBdr>
    </w:div>
    <w:div w:id="1476869575">
      <w:bodyDiv w:val="1"/>
      <w:marLeft w:val="0"/>
      <w:marRight w:val="0"/>
      <w:marTop w:val="0"/>
      <w:marBottom w:val="0"/>
      <w:divBdr>
        <w:top w:val="none" w:sz="0" w:space="0" w:color="auto"/>
        <w:left w:val="none" w:sz="0" w:space="0" w:color="auto"/>
        <w:bottom w:val="none" w:sz="0" w:space="0" w:color="auto"/>
        <w:right w:val="none" w:sz="0" w:space="0" w:color="auto"/>
      </w:divBdr>
    </w:div>
    <w:div w:id="1504784724">
      <w:bodyDiv w:val="1"/>
      <w:marLeft w:val="0"/>
      <w:marRight w:val="0"/>
      <w:marTop w:val="0"/>
      <w:marBottom w:val="0"/>
      <w:divBdr>
        <w:top w:val="none" w:sz="0" w:space="0" w:color="auto"/>
        <w:left w:val="none" w:sz="0" w:space="0" w:color="auto"/>
        <w:bottom w:val="none" w:sz="0" w:space="0" w:color="auto"/>
        <w:right w:val="none" w:sz="0" w:space="0" w:color="auto"/>
      </w:divBdr>
    </w:div>
    <w:div w:id="1511681776">
      <w:bodyDiv w:val="1"/>
      <w:marLeft w:val="0"/>
      <w:marRight w:val="0"/>
      <w:marTop w:val="0"/>
      <w:marBottom w:val="0"/>
      <w:divBdr>
        <w:top w:val="none" w:sz="0" w:space="0" w:color="auto"/>
        <w:left w:val="none" w:sz="0" w:space="0" w:color="auto"/>
        <w:bottom w:val="none" w:sz="0" w:space="0" w:color="auto"/>
        <w:right w:val="none" w:sz="0" w:space="0" w:color="auto"/>
      </w:divBdr>
    </w:div>
    <w:div w:id="1521429411">
      <w:bodyDiv w:val="1"/>
      <w:marLeft w:val="0"/>
      <w:marRight w:val="0"/>
      <w:marTop w:val="0"/>
      <w:marBottom w:val="0"/>
      <w:divBdr>
        <w:top w:val="none" w:sz="0" w:space="0" w:color="auto"/>
        <w:left w:val="none" w:sz="0" w:space="0" w:color="auto"/>
        <w:bottom w:val="none" w:sz="0" w:space="0" w:color="auto"/>
        <w:right w:val="none" w:sz="0" w:space="0" w:color="auto"/>
      </w:divBdr>
    </w:div>
    <w:div w:id="1540701801">
      <w:bodyDiv w:val="1"/>
      <w:marLeft w:val="0"/>
      <w:marRight w:val="0"/>
      <w:marTop w:val="0"/>
      <w:marBottom w:val="0"/>
      <w:divBdr>
        <w:top w:val="none" w:sz="0" w:space="0" w:color="auto"/>
        <w:left w:val="none" w:sz="0" w:space="0" w:color="auto"/>
        <w:bottom w:val="none" w:sz="0" w:space="0" w:color="auto"/>
        <w:right w:val="none" w:sz="0" w:space="0" w:color="auto"/>
      </w:divBdr>
    </w:div>
    <w:div w:id="1552185197">
      <w:bodyDiv w:val="1"/>
      <w:marLeft w:val="0"/>
      <w:marRight w:val="0"/>
      <w:marTop w:val="0"/>
      <w:marBottom w:val="0"/>
      <w:divBdr>
        <w:top w:val="none" w:sz="0" w:space="0" w:color="auto"/>
        <w:left w:val="none" w:sz="0" w:space="0" w:color="auto"/>
        <w:bottom w:val="none" w:sz="0" w:space="0" w:color="auto"/>
        <w:right w:val="none" w:sz="0" w:space="0" w:color="auto"/>
      </w:divBdr>
    </w:div>
    <w:div w:id="1553690567">
      <w:bodyDiv w:val="1"/>
      <w:marLeft w:val="0"/>
      <w:marRight w:val="0"/>
      <w:marTop w:val="0"/>
      <w:marBottom w:val="0"/>
      <w:divBdr>
        <w:top w:val="none" w:sz="0" w:space="0" w:color="auto"/>
        <w:left w:val="none" w:sz="0" w:space="0" w:color="auto"/>
        <w:bottom w:val="none" w:sz="0" w:space="0" w:color="auto"/>
        <w:right w:val="none" w:sz="0" w:space="0" w:color="auto"/>
      </w:divBdr>
    </w:div>
    <w:div w:id="1584291838">
      <w:bodyDiv w:val="1"/>
      <w:marLeft w:val="0"/>
      <w:marRight w:val="0"/>
      <w:marTop w:val="0"/>
      <w:marBottom w:val="0"/>
      <w:divBdr>
        <w:top w:val="none" w:sz="0" w:space="0" w:color="auto"/>
        <w:left w:val="none" w:sz="0" w:space="0" w:color="auto"/>
        <w:bottom w:val="none" w:sz="0" w:space="0" w:color="auto"/>
        <w:right w:val="none" w:sz="0" w:space="0" w:color="auto"/>
      </w:divBdr>
    </w:div>
    <w:div w:id="1623724416">
      <w:bodyDiv w:val="1"/>
      <w:marLeft w:val="0"/>
      <w:marRight w:val="0"/>
      <w:marTop w:val="0"/>
      <w:marBottom w:val="0"/>
      <w:divBdr>
        <w:top w:val="none" w:sz="0" w:space="0" w:color="auto"/>
        <w:left w:val="none" w:sz="0" w:space="0" w:color="auto"/>
        <w:bottom w:val="none" w:sz="0" w:space="0" w:color="auto"/>
        <w:right w:val="none" w:sz="0" w:space="0" w:color="auto"/>
      </w:divBdr>
    </w:div>
    <w:div w:id="1631396246">
      <w:bodyDiv w:val="1"/>
      <w:marLeft w:val="0"/>
      <w:marRight w:val="0"/>
      <w:marTop w:val="0"/>
      <w:marBottom w:val="0"/>
      <w:divBdr>
        <w:top w:val="none" w:sz="0" w:space="0" w:color="auto"/>
        <w:left w:val="none" w:sz="0" w:space="0" w:color="auto"/>
        <w:bottom w:val="none" w:sz="0" w:space="0" w:color="auto"/>
        <w:right w:val="none" w:sz="0" w:space="0" w:color="auto"/>
      </w:divBdr>
    </w:div>
    <w:div w:id="1642078383">
      <w:bodyDiv w:val="1"/>
      <w:marLeft w:val="0"/>
      <w:marRight w:val="0"/>
      <w:marTop w:val="0"/>
      <w:marBottom w:val="0"/>
      <w:divBdr>
        <w:top w:val="none" w:sz="0" w:space="0" w:color="auto"/>
        <w:left w:val="none" w:sz="0" w:space="0" w:color="auto"/>
        <w:bottom w:val="none" w:sz="0" w:space="0" w:color="auto"/>
        <w:right w:val="none" w:sz="0" w:space="0" w:color="auto"/>
      </w:divBdr>
    </w:div>
    <w:div w:id="1657756934">
      <w:bodyDiv w:val="1"/>
      <w:marLeft w:val="0"/>
      <w:marRight w:val="0"/>
      <w:marTop w:val="0"/>
      <w:marBottom w:val="0"/>
      <w:divBdr>
        <w:top w:val="none" w:sz="0" w:space="0" w:color="auto"/>
        <w:left w:val="none" w:sz="0" w:space="0" w:color="auto"/>
        <w:bottom w:val="none" w:sz="0" w:space="0" w:color="auto"/>
        <w:right w:val="none" w:sz="0" w:space="0" w:color="auto"/>
      </w:divBdr>
    </w:div>
    <w:div w:id="1660186983">
      <w:bodyDiv w:val="1"/>
      <w:marLeft w:val="0"/>
      <w:marRight w:val="0"/>
      <w:marTop w:val="0"/>
      <w:marBottom w:val="0"/>
      <w:divBdr>
        <w:top w:val="none" w:sz="0" w:space="0" w:color="auto"/>
        <w:left w:val="none" w:sz="0" w:space="0" w:color="auto"/>
        <w:bottom w:val="none" w:sz="0" w:space="0" w:color="auto"/>
        <w:right w:val="none" w:sz="0" w:space="0" w:color="auto"/>
      </w:divBdr>
    </w:div>
    <w:div w:id="1660572014">
      <w:bodyDiv w:val="1"/>
      <w:marLeft w:val="0"/>
      <w:marRight w:val="0"/>
      <w:marTop w:val="0"/>
      <w:marBottom w:val="0"/>
      <w:divBdr>
        <w:top w:val="none" w:sz="0" w:space="0" w:color="auto"/>
        <w:left w:val="none" w:sz="0" w:space="0" w:color="auto"/>
        <w:bottom w:val="none" w:sz="0" w:space="0" w:color="auto"/>
        <w:right w:val="none" w:sz="0" w:space="0" w:color="auto"/>
      </w:divBdr>
    </w:div>
    <w:div w:id="1666667579">
      <w:bodyDiv w:val="1"/>
      <w:marLeft w:val="0"/>
      <w:marRight w:val="0"/>
      <w:marTop w:val="0"/>
      <w:marBottom w:val="0"/>
      <w:divBdr>
        <w:top w:val="none" w:sz="0" w:space="0" w:color="auto"/>
        <w:left w:val="none" w:sz="0" w:space="0" w:color="auto"/>
        <w:bottom w:val="none" w:sz="0" w:space="0" w:color="auto"/>
        <w:right w:val="none" w:sz="0" w:space="0" w:color="auto"/>
      </w:divBdr>
    </w:div>
    <w:div w:id="1674843709">
      <w:bodyDiv w:val="1"/>
      <w:marLeft w:val="0"/>
      <w:marRight w:val="0"/>
      <w:marTop w:val="0"/>
      <w:marBottom w:val="0"/>
      <w:divBdr>
        <w:top w:val="none" w:sz="0" w:space="0" w:color="auto"/>
        <w:left w:val="none" w:sz="0" w:space="0" w:color="auto"/>
        <w:bottom w:val="none" w:sz="0" w:space="0" w:color="auto"/>
        <w:right w:val="none" w:sz="0" w:space="0" w:color="auto"/>
      </w:divBdr>
    </w:div>
    <w:div w:id="1691955841">
      <w:bodyDiv w:val="1"/>
      <w:marLeft w:val="0"/>
      <w:marRight w:val="0"/>
      <w:marTop w:val="0"/>
      <w:marBottom w:val="0"/>
      <w:divBdr>
        <w:top w:val="none" w:sz="0" w:space="0" w:color="auto"/>
        <w:left w:val="none" w:sz="0" w:space="0" w:color="auto"/>
        <w:bottom w:val="none" w:sz="0" w:space="0" w:color="auto"/>
        <w:right w:val="none" w:sz="0" w:space="0" w:color="auto"/>
      </w:divBdr>
    </w:div>
    <w:div w:id="1703050089">
      <w:bodyDiv w:val="1"/>
      <w:marLeft w:val="0"/>
      <w:marRight w:val="0"/>
      <w:marTop w:val="0"/>
      <w:marBottom w:val="0"/>
      <w:divBdr>
        <w:top w:val="none" w:sz="0" w:space="0" w:color="auto"/>
        <w:left w:val="none" w:sz="0" w:space="0" w:color="auto"/>
        <w:bottom w:val="none" w:sz="0" w:space="0" w:color="auto"/>
        <w:right w:val="none" w:sz="0" w:space="0" w:color="auto"/>
      </w:divBdr>
    </w:div>
    <w:div w:id="1760447254">
      <w:bodyDiv w:val="1"/>
      <w:marLeft w:val="0"/>
      <w:marRight w:val="0"/>
      <w:marTop w:val="0"/>
      <w:marBottom w:val="0"/>
      <w:divBdr>
        <w:top w:val="none" w:sz="0" w:space="0" w:color="auto"/>
        <w:left w:val="none" w:sz="0" w:space="0" w:color="auto"/>
        <w:bottom w:val="none" w:sz="0" w:space="0" w:color="auto"/>
        <w:right w:val="none" w:sz="0" w:space="0" w:color="auto"/>
      </w:divBdr>
    </w:div>
    <w:div w:id="1765954682">
      <w:bodyDiv w:val="1"/>
      <w:marLeft w:val="0"/>
      <w:marRight w:val="0"/>
      <w:marTop w:val="0"/>
      <w:marBottom w:val="0"/>
      <w:divBdr>
        <w:top w:val="none" w:sz="0" w:space="0" w:color="auto"/>
        <w:left w:val="none" w:sz="0" w:space="0" w:color="auto"/>
        <w:bottom w:val="none" w:sz="0" w:space="0" w:color="auto"/>
        <w:right w:val="none" w:sz="0" w:space="0" w:color="auto"/>
      </w:divBdr>
    </w:div>
    <w:div w:id="1774547229">
      <w:bodyDiv w:val="1"/>
      <w:marLeft w:val="0"/>
      <w:marRight w:val="0"/>
      <w:marTop w:val="0"/>
      <w:marBottom w:val="0"/>
      <w:divBdr>
        <w:top w:val="none" w:sz="0" w:space="0" w:color="auto"/>
        <w:left w:val="none" w:sz="0" w:space="0" w:color="auto"/>
        <w:bottom w:val="none" w:sz="0" w:space="0" w:color="auto"/>
        <w:right w:val="none" w:sz="0" w:space="0" w:color="auto"/>
      </w:divBdr>
    </w:div>
    <w:div w:id="1808888241">
      <w:bodyDiv w:val="1"/>
      <w:marLeft w:val="0"/>
      <w:marRight w:val="0"/>
      <w:marTop w:val="0"/>
      <w:marBottom w:val="0"/>
      <w:divBdr>
        <w:top w:val="none" w:sz="0" w:space="0" w:color="auto"/>
        <w:left w:val="none" w:sz="0" w:space="0" w:color="auto"/>
        <w:bottom w:val="none" w:sz="0" w:space="0" w:color="auto"/>
        <w:right w:val="none" w:sz="0" w:space="0" w:color="auto"/>
      </w:divBdr>
    </w:div>
    <w:div w:id="1809084296">
      <w:bodyDiv w:val="1"/>
      <w:marLeft w:val="0"/>
      <w:marRight w:val="0"/>
      <w:marTop w:val="0"/>
      <w:marBottom w:val="0"/>
      <w:divBdr>
        <w:top w:val="none" w:sz="0" w:space="0" w:color="auto"/>
        <w:left w:val="none" w:sz="0" w:space="0" w:color="auto"/>
        <w:bottom w:val="none" w:sz="0" w:space="0" w:color="auto"/>
        <w:right w:val="none" w:sz="0" w:space="0" w:color="auto"/>
      </w:divBdr>
    </w:div>
    <w:div w:id="1833443955">
      <w:bodyDiv w:val="1"/>
      <w:marLeft w:val="0"/>
      <w:marRight w:val="0"/>
      <w:marTop w:val="0"/>
      <w:marBottom w:val="0"/>
      <w:divBdr>
        <w:top w:val="none" w:sz="0" w:space="0" w:color="auto"/>
        <w:left w:val="none" w:sz="0" w:space="0" w:color="auto"/>
        <w:bottom w:val="none" w:sz="0" w:space="0" w:color="auto"/>
        <w:right w:val="none" w:sz="0" w:space="0" w:color="auto"/>
      </w:divBdr>
    </w:div>
    <w:div w:id="1834418850">
      <w:bodyDiv w:val="1"/>
      <w:marLeft w:val="0"/>
      <w:marRight w:val="0"/>
      <w:marTop w:val="0"/>
      <w:marBottom w:val="0"/>
      <w:divBdr>
        <w:top w:val="none" w:sz="0" w:space="0" w:color="auto"/>
        <w:left w:val="none" w:sz="0" w:space="0" w:color="auto"/>
        <w:bottom w:val="none" w:sz="0" w:space="0" w:color="auto"/>
        <w:right w:val="none" w:sz="0" w:space="0" w:color="auto"/>
      </w:divBdr>
    </w:div>
    <w:div w:id="1845970398">
      <w:bodyDiv w:val="1"/>
      <w:marLeft w:val="0"/>
      <w:marRight w:val="0"/>
      <w:marTop w:val="0"/>
      <w:marBottom w:val="0"/>
      <w:divBdr>
        <w:top w:val="none" w:sz="0" w:space="0" w:color="auto"/>
        <w:left w:val="none" w:sz="0" w:space="0" w:color="auto"/>
        <w:bottom w:val="none" w:sz="0" w:space="0" w:color="auto"/>
        <w:right w:val="none" w:sz="0" w:space="0" w:color="auto"/>
      </w:divBdr>
    </w:div>
    <w:div w:id="1867324204">
      <w:bodyDiv w:val="1"/>
      <w:marLeft w:val="0"/>
      <w:marRight w:val="0"/>
      <w:marTop w:val="0"/>
      <w:marBottom w:val="0"/>
      <w:divBdr>
        <w:top w:val="none" w:sz="0" w:space="0" w:color="auto"/>
        <w:left w:val="none" w:sz="0" w:space="0" w:color="auto"/>
        <w:bottom w:val="none" w:sz="0" w:space="0" w:color="auto"/>
        <w:right w:val="none" w:sz="0" w:space="0" w:color="auto"/>
      </w:divBdr>
    </w:div>
    <w:div w:id="1874266470">
      <w:bodyDiv w:val="1"/>
      <w:marLeft w:val="0"/>
      <w:marRight w:val="0"/>
      <w:marTop w:val="0"/>
      <w:marBottom w:val="0"/>
      <w:divBdr>
        <w:top w:val="none" w:sz="0" w:space="0" w:color="auto"/>
        <w:left w:val="none" w:sz="0" w:space="0" w:color="auto"/>
        <w:bottom w:val="none" w:sz="0" w:space="0" w:color="auto"/>
        <w:right w:val="none" w:sz="0" w:space="0" w:color="auto"/>
      </w:divBdr>
    </w:div>
    <w:div w:id="1878082468">
      <w:bodyDiv w:val="1"/>
      <w:marLeft w:val="0"/>
      <w:marRight w:val="0"/>
      <w:marTop w:val="0"/>
      <w:marBottom w:val="0"/>
      <w:divBdr>
        <w:top w:val="none" w:sz="0" w:space="0" w:color="auto"/>
        <w:left w:val="none" w:sz="0" w:space="0" w:color="auto"/>
        <w:bottom w:val="none" w:sz="0" w:space="0" w:color="auto"/>
        <w:right w:val="none" w:sz="0" w:space="0" w:color="auto"/>
      </w:divBdr>
    </w:div>
    <w:div w:id="1884706641">
      <w:bodyDiv w:val="1"/>
      <w:marLeft w:val="0"/>
      <w:marRight w:val="0"/>
      <w:marTop w:val="0"/>
      <w:marBottom w:val="0"/>
      <w:divBdr>
        <w:top w:val="none" w:sz="0" w:space="0" w:color="auto"/>
        <w:left w:val="none" w:sz="0" w:space="0" w:color="auto"/>
        <w:bottom w:val="none" w:sz="0" w:space="0" w:color="auto"/>
        <w:right w:val="none" w:sz="0" w:space="0" w:color="auto"/>
      </w:divBdr>
    </w:div>
    <w:div w:id="1890722202">
      <w:bodyDiv w:val="1"/>
      <w:marLeft w:val="0"/>
      <w:marRight w:val="0"/>
      <w:marTop w:val="0"/>
      <w:marBottom w:val="0"/>
      <w:divBdr>
        <w:top w:val="none" w:sz="0" w:space="0" w:color="auto"/>
        <w:left w:val="none" w:sz="0" w:space="0" w:color="auto"/>
        <w:bottom w:val="none" w:sz="0" w:space="0" w:color="auto"/>
        <w:right w:val="none" w:sz="0" w:space="0" w:color="auto"/>
      </w:divBdr>
    </w:div>
    <w:div w:id="1899632231">
      <w:bodyDiv w:val="1"/>
      <w:marLeft w:val="0"/>
      <w:marRight w:val="0"/>
      <w:marTop w:val="0"/>
      <w:marBottom w:val="0"/>
      <w:divBdr>
        <w:top w:val="none" w:sz="0" w:space="0" w:color="auto"/>
        <w:left w:val="none" w:sz="0" w:space="0" w:color="auto"/>
        <w:bottom w:val="none" w:sz="0" w:space="0" w:color="auto"/>
        <w:right w:val="none" w:sz="0" w:space="0" w:color="auto"/>
      </w:divBdr>
    </w:div>
    <w:div w:id="1899634287">
      <w:bodyDiv w:val="1"/>
      <w:marLeft w:val="0"/>
      <w:marRight w:val="0"/>
      <w:marTop w:val="0"/>
      <w:marBottom w:val="0"/>
      <w:divBdr>
        <w:top w:val="none" w:sz="0" w:space="0" w:color="auto"/>
        <w:left w:val="none" w:sz="0" w:space="0" w:color="auto"/>
        <w:bottom w:val="none" w:sz="0" w:space="0" w:color="auto"/>
        <w:right w:val="none" w:sz="0" w:space="0" w:color="auto"/>
      </w:divBdr>
    </w:div>
    <w:div w:id="1917402431">
      <w:bodyDiv w:val="1"/>
      <w:marLeft w:val="0"/>
      <w:marRight w:val="0"/>
      <w:marTop w:val="0"/>
      <w:marBottom w:val="0"/>
      <w:divBdr>
        <w:top w:val="none" w:sz="0" w:space="0" w:color="auto"/>
        <w:left w:val="none" w:sz="0" w:space="0" w:color="auto"/>
        <w:bottom w:val="none" w:sz="0" w:space="0" w:color="auto"/>
        <w:right w:val="none" w:sz="0" w:space="0" w:color="auto"/>
      </w:divBdr>
    </w:div>
    <w:div w:id="1931622369">
      <w:bodyDiv w:val="1"/>
      <w:marLeft w:val="0"/>
      <w:marRight w:val="0"/>
      <w:marTop w:val="0"/>
      <w:marBottom w:val="0"/>
      <w:divBdr>
        <w:top w:val="none" w:sz="0" w:space="0" w:color="auto"/>
        <w:left w:val="none" w:sz="0" w:space="0" w:color="auto"/>
        <w:bottom w:val="none" w:sz="0" w:space="0" w:color="auto"/>
        <w:right w:val="none" w:sz="0" w:space="0" w:color="auto"/>
      </w:divBdr>
    </w:div>
    <w:div w:id="1937859514">
      <w:bodyDiv w:val="1"/>
      <w:marLeft w:val="0"/>
      <w:marRight w:val="0"/>
      <w:marTop w:val="0"/>
      <w:marBottom w:val="0"/>
      <w:divBdr>
        <w:top w:val="none" w:sz="0" w:space="0" w:color="auto"/>
        <w:left w:val="none" w:sz="0" w:space="0" w:color="auto"/>
        <w:bottom w:val="none" w:sz="0" w:space="0" w:color="auto"/>
        <w:right w:val="none" w:sz="0" w:space="0" w:color="auto"/>
      </w:divBdr>
    </w:div>
    <w:div w:id="2001344679">
      <w:bodyDiv w:val="1"/>
      <w:marLeft w:val="0"/>
      <w:marRight w:val="0"/>
      <w:marTop w:val="0"/>
      <w:marBottom w:val="0"/>
      <w:divBdr>
        <w:top w:val="none" w:sz="0" w:space="0" w:color="auto"/>
        <w:left w:val="none" w:sz="0" w:space="0" w:color="auto"/>
        <w:bottom w:val="none" w:sz="0" w:space="0" w:color="auto"/>
        <w:right w:val="none" w:sz="0" w:space="0" w:color="auto"/>
      </w:divBdr>
    </w:div>
    <w:div w:id="2003073775">
      <w:bodyDiv w:val="1"/>
      <w:marLeft w:val="0"/>
      <w:marRight w:val="0"/>
      <w:marTop w:val="0"/>
      <w:marBottom w:val="0"/>
      <w:divBdr>
        <w:top w:val="none" w:sz="0" w:space="0" w:color="auto"/>
        <w:left w:val="none" w:sz="0" w:space="0" w:color="auto"/>
        <w:bottom w:val="none" w:sz="0" w:space="0" w:color="auto"/>
        <w:right w:val="none" w:sz="0" w:space="0" w:color="auto"/>
      </w:divBdr>
    </w:div>
    <w:div w:id="2018534156">
      <w:bodyDiv w:val="1"/>
      <w:marLeft w:val="0"/>
      <w:marRight w:val="0"/>
      <w:marTop w:val="0"/>
      <w:marBottom w:val="0"/>
      <w:divBdr>
        <w:top w:val="none" w:sz="0" w:space="0" w:color="auto"/>
        <w:left w:val="none" w:sz="0" w:space="0" w:color="auto"/>
        <w:bottom w:val="none" w:sz="0" w:space="0" w:color="auto"/>
        <w:right w:val="none" w:sz="0" w:space="0" w:color="auto"/>
      </w:divBdr>
    </w:div>
    <w:div w:id="2026010064">
      <w:bodyDiv w:val="1"/>
      <w:marLeft w:val="0"/>
      <w:marRight w:val="0"/>
      <w:marTop w:val="0"/>
      <w:marBottom w:val="0"/>
      <w:divBdr>
        <w:top w:val="none" w:sz="0" w:space="0" w:color="auto"/>
        <w:left w:val="none" w:sz="0" w:space="0" w:color="auto"/>
        <w:bottom w:val="none" w:sz="0" w:space="0" w:color="auto"/>
        <w:right w:val="none" w:sz="0" w:space="0" w:color="auto"/>
      </w:divBdr>
    </w:div>
    <w:div w:id="2071923145">
      <w:bodyDiv w:val="1"/>
      <w:marLeft w:val="0"/>
      <w:marRight w:val="0"/>
      <w:marTop w:val="0"/>
      <w:marBottom w:val="0"/>
      <w:divBdr>
        <w:top w:val="none" w:sz="0" w:space="0" w:color="auto"/>
        <w:left w:val="none" w:sz="0" w:space="0" w:color="auto"/>
        <w:bottom w:val="none" w:sz="0" w:space="0" w:color="auto"/>
        <w:right w:val="none" w:sz="0" w:space="0" w:color="auto"/>
      </w:divBdr>
    </w:div>
    <w:div w:id="2072196386">
      <w:bodyDiv w:val="1"/>
      <w:marLeft w:val="0"/>
      <w:marRight w:val="0"/>
      <w:marTop w:val="0"/>
      <w:marBottom w:val="0"/>
      <w:divBdr>
        <w:top w:val="none" w:sz="0" w:space="0" w:color="auto"/>
        <w:left w:val="none" w:sz="0" w:space="0" w:color="auto"/>
        <w:bottom w:val="none" w:sz="0" w:space="0" w:color="auto"/>
        <w:right w:val="none" w:sz="0" w:space="0" w:color="auto"/>
      </w:divBdr>
    </w:div>
    <w:div w:id="2074817519">
      <w:bodyDiv w:val="1"/>
      <w:marLeft w:val="0"/>
      <w:marRight w:val="0"/>
      <w:marTop w:val="0"/>
      <w:marBottom w:val="0"/>
      <w:divBdr>
        <w:top w:val="none" w:sz="0" w:space="0" w:color="auto"/>
        <w:left w:val="none" w:sz="0" w:space="0" w:color="auto"/>
        <w:bottom w:val="none" w:sz="0" w:space="0" w:color="auto"/>
        <w:right w:val="none" w:sz="0" w:space="0" w:color="auto"/>
      </w:divBdr>
    </w:div>
    <w:div w:id="2084208359">
      <w:bodyDiv w:val="1"/>
      <w:marLeft w:val="0"/>
      <w:marRight w:val="0"/>
      <w:marTop w:val="0"/>
      <w:marBottom w:val="0"/>
      <w:divBdr>
        <w:top w:val="none" w:sz="0" w:space="0" w:color="auto"/>
        <w:left w:val="none" w:sz="0" w:space="0" w:color="auto"/>
        <w:bottom w:val="none" w:sz="0" w:space="0" w:color="auto"/>
        <w:right w:val="none" w:sz="0" w:space="0" w:color="auto"/>
      </w:divBdr>
    </w:div>
    <w:div w:id="2100171530">
      <w:bodyDiv w:val="1"/>
      <w:marLeft w:val="0"/>
      <w:marRight w:val="0"/>
      <w:marTop w:val="0"/>
      <w:marBottom w:val="0"/>
      <w:divBdr>
        <w:top w:val="none" w:sz="0" w:space="0" w:color="auto"/>
        <w:left w:val="none" w:sz="0" w:space="0" w:color="auto"/>
        <w:bottom w:val="none" w:sz="0" w:space="0" w:color="auto"/>
        <w:right w:val="none" w:sz="0" w:space="0" w:color="auto"/>
      </w:divBdr>
    </w:div>
    <w:div w:id="2116947393">
      <w:bodyDiv w:val="1"/>
      <w:marLeft w:val="0"/>
      <w:marRight w:val="0"/>
      <w:marTop w:val="0"/>
      <w:marBottom w:val="0"/>
      <w:divBdr>
        <w:top w:val="none" w:sz="0" w:space="0" w:color="auto"/>
        <w:left w:val="none" w:sz="0" w:space="0" w:color="auto"/>
        <w:bottom w:val="none" w:sz="0" w:space="0" w:color="auto"/>
        <w:right w:val="none" w:sz="0" w:space="0" w:color="auto"/>
      </w:divBdr>
    </w:div>
    <w:div w:id="212765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916A9-0A92-45E3-92CD-649129225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1205</TotalTime>
  <Pages>6</Pages>
  <Words>1609</Words>
  <Characters>9176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При изучении конкурсных заявок на предмет их полноты,  наличия ошибок в расчетах, правильности оформления документов в целом и</vt:lpstr>
    </vt:vector>
  </TitlesOfParts>
  <Company/>
  <LinksUpToDate>false</LinksUpToDate>
  <CharactersWithSpaces>10764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 изучении конкурсных заявок на предмет их полноты,  наличия ошибок в расчетах, правильности оформления документов в целом и</dc:title>
  <dc:creator>**</dc:creator>
  <cp:lastModifiedBy>Пользователь</cp:lastModifiedBy>
  <cp:revision>146</cp:revision>
  <cp:lastPrinted>2023-08-11T05:39:00Z</cp:lastPrinted>
  <dcterms:created xsi:type="dcterms:W3CDTF">2022-04-13T09:08:00Z</dcterms:created>
  <dcterms:modified xsi:type="dcterms:W3CDTF">2023-08-14T08:08:00Z</dcterms:modified>
</cp:coreProperties>
</file>