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ADA36" w14:textId="77777777" w:rsidR="00F90096" w:rsidRPr="005429E0" w:rsidRDefault="00F90096" w:rsidP="008A1251">
      <w:pPr>
        <w:pStyle w:val="a5"/>
        <w:tabs>
          <w:tab w:val="left" w:pos="7740"/>
        </w:tabs>
        <w:rPr>
          <w:b/>
          <w:sz w:val="24"/>
          <w:szCs w:val="24"/>
          <w:lang w:val="en-US"/>
        </w:rPr>
      </w:pPr>
    </w:p>
    <w:p w14:paraId="7BEFDF46" w14:textId="3A8D1ECD" w:rsidR="001C119F" w:rsidRPr="001C119F" w:rsidRDefault="001C119F" w:rsidP="001C119F">
      <w:pPr>
        <w:jc w:val="center"/>
        <w:rPr>
          <w:b/>
          <w:lang w:val="en-US"/>
        </w:rPr>
      </w:pPr>
      <w:proofErr w:type="spellStart"/>
      <w:r w:rsidRPr="00DA4BB9">
        <w:rPr>
          <w:b/>
        </w:rPr>
        <w:t>Медициналық</w:t>
      </w:r>
      <w:proofErr w:type="spellEnd"/>
      <w:r w:rsidRPr="001C119F">
        <w:rPr>
          <w:b/>
          <w:lang w:val="en-US"/>
        </w:rPr>
        <w:t xml:space="preserve"> </w:t>
      </w:r>
      <w:proofErr w:type="spellStart"/>
      <w:r w:rsidRPr="00DA4BB9">
        <w:rPr>
          <w:b/>
        </w:rPr>
        <w:t>бұйымдарды</w:t>
      </w:r>
      <w:proofErr w:type="spellEnd"/>
      <w:r w:rsidRPr="001C119F">
        <w:rPr>
          <w:b/>
          <w:lang w:val="en-US"/>
        </w:rPr>
        <w:t xml:space="preserve"> </w:t>
      </w:r>
      <w:proofErr w:type="spellStart"/>
      <w:r w:rsidRPr="00DA4BB9">
        <w:rPr>
          <w:b/>
        </w:rPr>
        <w:t>сатып</w:t>
      </w:r>
      <w:proofErr w:type="spellEnd"/>
      <w:r w:rsidRPr="001C119F">
        <w:rPr>
          <w:b/>
          <w:lang w:val="en-US"/>
        </w:rPr>
        <w:t xml:space="preserve"> </w:t>
      </w:r>
      <w:proofErr w:type="spellStart"/>
      <w:r w:rsidRPr="00DA4BB9">
        <w:rPr>
          <w:b/>
        </w:rPr>
        <w:t>алу</w:t>
      </w:r>
      <w:proofErr w:type="spellEnd"/>
      <w:r w:rsidRPr="001C119F">
        <w:rPr>
          <w:b/>
          <w:lang w:val="en-US"/>
        </w:rPr>
        <w:t xml:space="preserve"> </w:t>
      </w:r>
      <w:proofErr w:type="spellStart"/>
      <w:r w:rsidRPr="00DA4BB9">
        <w:rPr>
          <w:b/>
        </w:rPr>
        <w:t>бойынша</w:t>
      </w:r>
      <w:proofErr w:type="spellEnd"/>
      <w:r w:rsidRPr="001C119F">
        <w:rPr>
          <w:b/>
          <w:lang w:val="en-US"/>
        </w:rPr>
        <w:t xml:space="preserve"> № </w:t>
      </w:r>
      <w:r>
        <w:rPr>
          <w:b/>
          <w:lang w:val="kk-KZ"/>
        </w:rPr>
        <w:t>3</w:t>
      </w:r>
      <w:r w:rsidRPr="001C119F">
        <w:rPr>
          <w:b/>
          <w:lang w:val="en-US"/>
        </w:rPr>
        <w:t xml:space="preserve"> </w:t>
      </w:r>
      <w:r w:rsidRPr="00DA4BB9">
        <w:rPr>
          <w:b/>
        </w:rPr>
        <w:t>тендер</w:t>
      </w:r>
      <w:r w:rsidRPr="001C119F">
        <w:rPr>
          <w:b/>
          <w:lang w:val="en-US"/>
        </w:rPr>
        <w:t xml:space="preserve"> </w:t>
      </w:r>
      <w:proofErr w:type="spellStart"/>
      <w:r w:rsidRPr="00DA4BB9">
        <w:rPr>
          <w:b/>
        </w:rPr>
        <w:t>қорытындысының</w:t>
      </w:r>
      <w:proofErr w:type="spellEnd"/>
    </w:p>
    <w:p w14:paraId="7F4778BF" w14:textId="79803E45" w:rsidR="00425F9D" w:rsidRPr="001C119F" w:rsidRDefault="001C119F" w:rsidP="001C119F">
      <w:pPr>
        <w:jc w:val="center"/>
        <w:rPr>
          <w:b/>
          <w:lang w:val="en-US"/>
        </w:rPr>
      </w:pPr>
      <w:r w:rsidRPr="001C119F">
        <w:rPr>
          <w:b/>
          <w:lang w:val="en-US"/>
        </w:rPr>
        <w:t xml:space="preserve">№ </w:t>
      </w:r>
      <w:r>
        <w:rPr>
          <w:b/>
          <w:lang w:val="kk-KZ"/>
        </w:rPr>
        <w:t>1</w:t>
      </w:r>
      <w:r>
        <w:rPr>
          <w:b/>
          <w:lang w:val="kk-KZ"/>
        </w:rPr>
        <w:t>2</w:t>
      </w:r>
      <w:r w:rsidRPr="001C119F">
        <w:rPr>
          <w:b/>
          <w:lang w:val="en-US"/>
        </w:rPr>
        <w:t xml:space="preserve"> </w:t>
      </w:r>
      <w:r w:rsidRPr="00DA4BB9">
        <w:rPr>
          <w:b/>
        </w:rPr>
        <w:t>ХАТТАМАСЫ</w:t>
      </w:r>
    </w:p>
    <w:p w14:paraId="73F03231" w14:textId="77777777" w:rsidR="0056591C" w:rsidRPr="001C119F" w:rsidRDefault="0056591C" w:rsidP="00C017B4">
      <w:pPr>
        <w:jc w:val="both"/>
        <w:rPr>
          <w:b/>
          <w:lang w:val="en-US"/>
        </w:rPr>
      </w:pPr>
    </w:p>
    <w:p w14:paraId="60C276E9" w14:textId="77777777" w:rsidR="00CE1C23" w:rsidRPr="001C119F" w:rsidRDefault="00CE1C23" w:rsidP="00C017B4">
      <w:pPr>
        <w:jc w:val="both"/>
        <w:rPr>
          <w:b/>
          <w:lang w:val="en-US"/>
        </w:rPr>
      </w:pPr>
    </w:p>
    <w:p w14:paraId="323FEFFD" w14:textId="76C7D26F" w:rsidR="001C119F" w:rsidRPr="0044562E" w:rsidRDefault="001C119F" w:rsidP="001C119F">
      <w:pPr>
        <w:pStyle w:val="ad"/>
        <w:spacing w:before="0" w:beforeAutospacing="0" w:after="0" w:afterAutospacing="0"/>
        <w:rPr>
          <w:b/>
          <w:sz w:val="22"/>
          <w:szCs w:val="22"/>
          <w:lang w:val="kk-KZ"/>
        </w:rPr>
      </w:pPr>
      <w:proofErr w:type="spellStart"/>
      <w:r w:rsidRPr="0044562E">
        <w:rPr>
          <w:b/>
          <w:sz w:val="22"/>
          <w:szCs w:val="22"/>
        </w:rPr>
        <w:t>Петропавл</w:t>
      </w:r>
      <w:proofErr w:type="spellEnd"/>
      <w:r w:rsidRPr="0044562E">
        <w:rPr>
          <w:b/>
          <w:sz w:val="22"/>
          <w:szCs w:val="22"/>
          <w:lang w:val="kk-KZ"/>
        </w:rPr>
        <w:t xml:space="preserve"> қ.</w:t>
      </w:r>
      <w:r w:rsidRPr="001C119F">
        <w:rPr>
          <w:b/>
          <w:sz w:val="22"/>
          <w:szCs w:val="22"/>
          <w:lang w:val="en-US"/>
        </w:rPr>
        <w:t xml:space="preserve">                                                                                                  </w:t>
      </w:r>
      <w:r>
        <w:rPr>
          <w:b/>
          <w:sz w:val="22"/>
          <w:szCs w:val="22"/>
          <w:lang w:val="kk-KZ"/>
        </w:rPr>
        <w:t>22</w:t>
      </w:r>
      <w:r>
        <w:rPr>
          <w:b/>
          <w:sz w:val="22"/>
          <w:szCs w:val="22"/>
          <w:lang w:val="kk-KZ"/>
        </w:rPr>
        <w:t xml:space="preserve"> ақпан</w:t>
      </w:r>
      <w:r w:rsidRPr="001C119F">
        <w:rPr>
          <w:b/>
          <w:sz w:val="22"/>
          <w:szCs w:val="22"/>
          <w:lang w:val="en-US"/>
        </w:rPr>
        <w:t xml:space="preserve"> 202</w:t>
      </w:r>
      <w:r>
        <w:rPr>
          <w:b/>
          <w:sz w:val="22"/>
          <w:szCs w:val="22"/>
          <w:lang w:val="kk-KZ"/>
        </w:rPr>
        <w:t>3</w:t>
      </w:r>
      <w:r w:rsidRPr="001C119F">
        <w:rPr>
          <w:b/>
          <w:sz w:val="22"/>
          <w:szCs w:val="22"/>
          <w:lang w:val="en-US"/>
        </w:rPr>
        <w:t xml:space="preserve"> </w:t>
      </w:r>
      <w:r w:rsidRPr="0044562E">
        <w:rPr>
          <w:b/>
          <w:sz w:val="22"/>
          <w:szCs w:val="22"/>
          <w:lang w:val="kk-KZ"/>
        </w:rPr>
        <w:t>жыл</w:t>
      </w:r>
    </w:p>
    <w:p w14:paraId="59E67C26" w14:textId="77777777" w:rsidR="001C119F" w:rsidRPr="001C119F" w:rsidRDefault="001C119F" w:rsidP="001C119F">
      <w:pPr>
        <w:jc w:val="right"/>
        <w:rPr>
          <w:b/>
          <w:lang w:val="en-US"/>
        </w:rPr>
      </w:pPr>
      <w:r w:rsidRPr="0044562E">
        <w:rPr>
          <w:b/>
          <w:sz w:val="22"/>
          <w:szCs w:val="22"/>
          <w:lang w:val="kk-KZ"/>
        </w:rPr>
        <w:t xml:space="preserve">                                                                          ж</w:t>
      </w:r>
      <w:r w:rsidRPr="00010DF0">
        <w:rPr>
          <w:b/>
          <w:sz w:val="22"/>
          <w:szCs w:val="22"/>
          <w:lang w:val="kk-KZ"/>
        </w:rPr>
        <w:t>ергілікті уақыт</w:t>
      </w:r>
      <w:r w:rsidRPr="0044562E">
        <w:rPr>
          <w:b/>
          <w:sz w:val="22"/>
          <w:szCs w:val="22"/>
          <w:lang w:val="kk-KZ"/>
        </w:rPr>
        <w:t xml:space="preserve"> бойынша</w:t>
      </w:r>
      <w:r w:rsidRPr="00010DF0">
        <w:rPr>
          <w:b/>
          <w:sz w:val="22"/>
          <w:szCs w:val="22"/>
          <w:lang w:val="kk-KZ"/>
        </w:rPr>
        <w:t xml:space="preserve"> 1</w:t>
      </w:r>
      <w:r w:rsidRPr="001C119F">
        <w:rPr>
          <w:b/>
          <w:sz w:val="22"/>
          <w:szCs w:val="22"/>
          <w:lang w:val="en-US"/>
        </w:rPr>
        <w:t>2</w:t>
      </w:r>
      <w:r>
        <w:rPr>
          <w:b/>
          <w:sz w:val="22"/>
          <w:szCs w:val="22"/>
          <w:lang w:val="kk-KZ"/>
        </w:rPr>
        <w:t xml:space="preserve"> сағат</w:t>
      </w:r>
    </w:p>
    <w:p w14:paraId="68859980" w14:textId="77777777" w:rsidR="0069351F" w:rsidRPr="001C119F" w:rsidRDefault="0069351F" w:rsidP="00C017B4">
      <w:pPr>
        <w:jc w:val="both"/>
        <w:rPr>
          <w:b/>
          <w:lang w:val="en-US"/>
        </w:rPr>
      </w:pPr>
    </w:p>
    <w:p w14:paraId="32B0A926" w14:textId="77777777" w:rsidR="001C119F" w:rsidRPr="001C119F" w:rsidRDefault="00FF2A1C" w:rsidP="001C119F">
      <w:pPr>
        <w:jc w:val="both"/>
        <w:rPr>
          <w:b/>
          <w:bCs/>
          <w:lang w:val="en-US"/>
        </w:rPr>
      </w:pPr>
      <w:r w:rsidRPr="001C119F">
        <w:rPr>
          <w:b/>
          <w:lang w:val="en-US"/>
        </w:rPr>
        <w:tab/>
      </w:r>
      <w:r w:rsidR="001C119F" w:rsidRPr="00010DF0">
        <w:rPr>
          <w:b/>
          <w:bCs/>
          <w:lang w:val="kk-KZ"/>
        </w:rPr>
        <w:t xml:space="preserve">Тендерлік комиссия </w:t>
      </w:r>
      <w:r w:rsidR="001C119F">
        <w:rPr>
          <w:b/>
          <w:bCs/>
          <w:lang w:val="kk-KZ"/>
        </w:rPr>
        <w:t>келесі құрам</w:t>
      </w:r>
      <w:r w:rsidR="001C119F" w:rsidRPr="00010DF0">
        <w:rPr>
          <w:b/>
          <w:bCs/>
          <w:lang w:val="kk-KZ"/>
        </w:rPr>
        <w:t>да</w:t>
      </w:r>
      <w:r w:rsidR="001C119F" w:rsidRPr="001C119F">
        <w:rPr>
          <w:b/>
          <w:bCs/>
          <w:lang w:val="en-US"/>
        </w:rPr>
        <w:t>:</w:t>
      </w:r>
    </w:p>
    <w:p w14:paraId="3E55DEA9" w14:textId="77777777" w:rsidR="001C119F" w:rsidRPr="001C119F" w:rsidRDefault="001C119F" w:rsidP="001C119F">
      <w:pPr>
        <w:ind w:firstLine="708"/>
        <w:jc w:val="both"/>
        <w:outlineLvl w:val="0"/>
        <w:rPr>
          <w:color w:val="000000"/>
        </w:rPr>
      </w:pPr>
      <w:proofErr w:type="spellStart"/>
      <w:r w:rsidRPr="00624803">
        <w:rPr>
          <w:b/>
          <w:color w:val="000000"/>
          <w:lang w:eastAsia="ko-KR"/>
        </w:rPr>
        <w:t>Сызды</w:t>
      </w:r>
      <w:proofErr w:type="spellEnd"/>
      <w:r w:rsidRPr="00624803">
        <w:rPr>
          <w:b/>
          <w:color w:val="000000"/>
          <w:lang w:val="kk-KZ" w:eastAsia="ko-KR"/>
        </w:rPr>
        <w:t>қ</w:t>
      </w:r>
      <w:proofErr w:type="spellStart"/>
      <w:r w:rsidRPr="00624803">
        <w:rPr>
          <w:b/>
          <w:color w:val="000000"/>
          <w:lang w:eastAsia="ko-KR"/>
        </w:rPr>
        <w:t>ова</w:t>
      </w:r>
      <w:proofErr w:type="spellEnd"/>
      <w:r w:rsidRPr="001C119F">
        <w:rPr>
          <w:b/>
          <w:color w:val="000000"/>
          <w:lang w:eastAsia="ko-KR"/>
        </w:rPr>
        <w:t xml:space="preserve"> </w:t>
      </w:r>
      <w:proofErr w:type="spellStart"/>
      <w:r w:rsidRPr="00624803">
        <w:rPr>
          <w:b/>
          <w:color w:val="000000"/>
          <w:lang w:eastAsia="ko-KR"/>
        </w:rPr>
        <w:t>Айман</w:t>
      </w:r>
      <w:proofErr w:type="spellEnd"/>
      <w:r w:rsidRPr="001C119F">
        <w:rPr>
          <w:b/>
          <w:color w:val="000000"/>
          <w:lang w:eastAsia="ko-KR"/>
        </w:rPr>
        <w:t xml:space="preserve"> </w:t>
      </w:r>
      <w:proofErr w:type="spellStart"/>
      <w:r w:rsidRPr="00624803">
        <w:rPr>
          <w:b/>
          <w:color w:val="000000"/>
          <w:lang w:eastAsia="ko-KR"/>
        </w:rPr>
        <w:t>Ке</w:t>
      </w:r>
      <w:proofErr w:type="spellEnd"/>
      <w:r w:rsidRPr="00624803">
        <w:rPr>
          <w:b/>
          <w:color w:val="000000"/>
          <w:lang w:val="kk-KZ" w:eastAsia="ko-KR"/>
        </w:rPr>
        <w:t>ң</w:t>
      </w:r>
      <w:proofErr w:type="spellStart"/>
      <w:r w:rsidRPr="00624803">
        <w:rPr>
          <w:b/>
          <w:color w:val="000000"/>
          <w:lang w:eastAsia="ko-KR"/>
        </w:rPr>
        <w:t>ес</w:t>
      </w:r>
      <w:proofErr w:type="spellEnd"/>
      <w:r w:rsidRPr="00624803">
        <w:rPr>
          <w:b/>
          <w:color w:val="000000"/>
          <w:lang w:val="kk-KZ" w:eastAsia="ko-KR"/>
        </w:rPr>
        <w:t>қызы</w:t>
      </w:r>
      <w:r w:rsidRPr="001C119F">
        <w:rPr>
          <w:b/>
          <w:color w:val="000000"/>
          <w:lang w:eastAsia="ko-KR"/>
        </w:rPr>
        <w:t xml:space="preserve"> - </w:t>
      </w:r>
      <w:proofErr w:type="spellStart"/>
      <w:r w:rsidRPr="00624803">
        <w:rPr>
          <w:color w:val="000000"/>
          <w:lang w:eastAsia="ko-KR"/>
        </w:rPr>
        <w:t>тендерлік</w:t>
      </w:r>
      <w:proofErr w:type="spellEnd"/>
      <w:r w:rsidRPr="001C119F">
        <w:rPr>
          <w:color w:val="000000"/>
          <w:lang w:eastAsia="ko-KR"/>
        </w:rPr>
        <w:t xml:space="preserve"> </w:t>
      </w:r>
      <w:proofErr w:type="spellStart"/>
      <w:r w:rsidRPr="00624803">
        <w:rPr>
          <w:color w:val="000000"/>
          <w:lang w:eastAsia="ko-KR"/>
        </w:rPr>
        <w:t>комиссияның</w:t>
      </w:r>
      <w:proofErr w:type="spellEnd"/>
      <w:r w:rsidRPr="001C119F">
        <w:rPr>
          <w:color w:val="000000"/>
          <w:lang w:eastAsia="ko-KR"/>
        </w:rPr>
        <w:t xml:space="preserve"> </w:t>
      </w:r>
      <w:proofErr w:type="spellStart"/>
      <w:r w:rsidRPr="00624803">
        <w:rPr>
          <w:color w:val="000000"/>
          <w:lang w:eastAsia="ko-KR"/>
        </w:rPr>
        <w:t>төра</w:t>
      </w:r>
      <w:proofErr w:type="spellEnd"/>
      <w:r w:rsidRPr="00624803">
        <w:rPr>
          <w:color w:val="000000"/>
          <w:lang w:val="kk-KZ" w:eastAsia="ko-KR"/>
        </w:rPr>
        <w:t>йымы</w:t>
      </w:r>
      <w:r w:rsidRPr="001C119F">
        <w:rPr>
          <w:color w:val="000000"/>
          <w:lang w:eastAsia="ko-KR"/>
        </w:rPr>
        <w:t xml:space="preserve">, </w:t>
      </w:r>
      <w:r w:rsidRPr="00624803">
        <w:rPr>
          <w:color w:val="000000"/>
          <w:lang w:eastAsia="ko-KR"/>
        </w:rPr>
        <w:t>директор</w:t>
      </w:r>
    </w:p>
    <w:p w14:paraId="7F4BDAA6" w14:textId="77777777" w:rsidR="001C119F" w:rsidRPr="001C119F" w:rsidRDefault="001C119F" w:rsidP="001C119F">
      <w:pPr>
        <w:ind w:firstLine="708"/>
        <w:jc w:val="both"/>
        <w:outlineLvl w:val="0"/>
        <w:rPr>
          <w:color w:val="000000"/>
          <w:lang w:val="kk-KZ"/>
        </w:rPr>
      </w:pPr>
      <w:r w:rsidRPr="001C119F">
        <w:rPr>
          <w:b/>
          <w:color w:val="000000"/>
          <w:lang w:val="kk-KZ"/>
        </w:rPr>
        <w:t xml:space="preserve">Есеркенова Раушан </w:t>
      </w:r>
      <w:r w:rsidRPr="00624803">
        <w:rPr>
          <w:b/>
          <w:color w:val="000000"/>
          <w:lang w:val="kk-KZ"/>
        </w:rPr>
        <w:t>Қ</w:t>
      </w:r>
      <w:r w:rsidRPr="001C119F">
        <w:rPr>
          <w:b/>
          <w:color w:val="000000"/>
          <w:lang w:val="kk-KZ"/>
        </w:rPr>
        <w:t>антран</w:t>
      </w:r>
      <w:r w:rsidRPr="00624803">
        <w:rPr>
          <w:b/>
          <w:color w:val="000000"/>
          <w:lang w:val="kk-KZ"/>
        </w:rPr>
        <w:t>қызы</w:t>
      </w:r>
      <w:r w:rsidRPr="001C119F">
        <w:rPr>
          <w:color w:val="000000"/>
          <w:lang w:val="kk-KZ"/>
        </w:rPr>
        <w:t xml:space="preserve"> – </w:t>
      </w:r>
      <w:r w:rsidRPr="001C119F">
        <w:rPr>
          <w:color w:val="000000"/>
          <w:lang w:val="kk-KZ" w:eastAsia="ko-KR"/>
        </w:rPr>
        <w:t xml:space="preserve">тендерлік комиссия </w:t>
      </w:r>
      <w:r w:rsidRPr="00624803">
        <w:rPr>
          <w:color w:val="000000"/>
          <w:lang w:val="kk-KZ" w:eastAsia="ko-KR"/>
        </w:rPr>
        <w:t>төрайымының</w:t>
      </w:r>
      <w:r w:rsidRPr="001C119F">
        <w:rPr>
          <w:color w:val="000000"/>
          <w:lang w:val="kk-KZ" w:eastAsia="ko-KR"/>
        </w:rPr>
        <w:t xml:space="preserve"> орынбасары,</w:t>
      </w:r>
      <w:r w:rsidRPr="001C119F">
        <w:rPr>
          <w:color w:val="000000"/>
          <w:lang w:val="kk-KZ"/>
        </w:rPr>
        <w:t xml:space="preserve"> </w:t>
      </w:r>
      <w:r w:rsidRPr="00624803">
        <w:rPr>
          <w:color w:val="000000"/>
          <w:lang w:val="kk-KZ"/>
        </w:rPr>
        <w:t>эпид. бөлім меңгерушісінің м.а.</w:t>
      </w:r>
      <w:r w:rsidRPr="001C119F">
        <w:rPr>
          <w:color w:val="000000"/>
          <w:lang w:val="kk-KZ"/>
        </w:rPr>
        <w:t xml:space="preserve"> </w:t>
      </w:r>
    </w:p>
    <w:p w14:paraId="1C1009AB" w14:textId="77777777" w:rsidR="001C119F" w:rsidRPr="00624803" w:rsidRDefault="001C119F" w:rsidP="001C119F">
      <w:pPr>
        <w:ind w:firstLine="708"/>
        <w:jc w:val="both"/>
        <w:outlineLvl w:val="0"/>
        <w:rPr>
          <w:color w:val="000000"/>
          <w:lang w:val="kk-KZ"/>
        </w:rPr>
      </w:pPr>
      <w:r w:rsidRPr="00624803">
        <w:rPr>
          <w:b/>
          <w:color w:val="000000"/>
          <w:lang w:val="kk-KZ"/>
        </w:rPr>
        <w:t>Жанқабаева Айжан Зарапқызы</w:t>
      </w:r>
      <w:r w:rsidRPr="001C119F">
        <w:rPr>
          <w:color w:val="000000"/>
          <w:lang w:val="kk-KZ"/>
        </w:rPr>
        <w:t xml:space="preserve"> - </w:t>
      </w:r>
      <w:r w:rsidRPr="001C119F">
        <w:rPr>
          <w:color w:val="000000"/>
          <w:lang w:val="kk-KZ" w:eastAsia="ko-KR"/>
        </w:rPr>
        <w:t xml:space="preserve">тендерлік комиссияның мүшесі, </w:t>
      </w:r>
      <w:r w:rsidRPr="00624803">
        <w:rPr>
          <w:color w:val="000000"/>
          <w:lang w:val="kk-KZ" w:eastAsia="ko-KR"/>
        </w:rPr>
        <w:t>бас есепші</w:t>
      </w:r>
    </w:p>
    <w:p w14:paraId="2E4FA63C" w14:textId="77777777" w:rsidR="001C119F" w:rsidRPr="00624803" w:rsidRDefault="001C119F" w:rsidP="001C119F">
      <w:pPr>
        <w:ind w:firstLine="708"/>
        <w:jc w:val="both"/>
        <w:outlineLvl w:val="0"/>
        <w:rPr>
          <w:color w:val="000000"/>
          <w:lang w:val="kk-KZ"/>
        </w:rPr>
      </w:pPr>
      <w:r w:rsidRPr="00624803">
        <w:rPr>
          <w:b/>
          <w:color w:val="000000"/>
          <w:lang w:val="kk-KZ" w:eastAsia="ko-KR"/>
        </w:rPr>
        <w:t xml:space="preserve">Саликова Әлпеш Жоламанқызы - </w:t>
      </w:r>
      <w:r w:rsidRPr="00624803">
        <w:rPr>
          <w:color w:val="000000"/>
          <w:lang w:val="kk-KZ" w:eastAsia="ko-KR"/>
        </w:rPr>
        <w:t>тендерлік комиссияның мүшесі, заң кеңесшісі</w:t>
      </w:r>
      <w:r w:rsidRPr="00624803">
        <w:rPr>
          <w:noProof/>
          <w:color w:val="000000"/>
          <w:lang w:val="kk-KZ" w:bidi="ru-RU"/>
        </w:rPr>
        <w:t>.</w:t>
      </w:r>
      <w:r w:rsidRPr="00624803">
        <w:rPr>
          <w:color w:val="000000"/>
          <w:lang w:val="kk-KZ"/>
        </w:rPr>
        <w:t xml:space="preserve"> </w:t>
      </w:r>
    </w:p>
    <w:p w14:paraId="40A91FB8" w14:textId="77777777" w:rsidR="001C119F" w:rsidRPr="00624803" w:rsidRDefault="001C119F" w:rsidP="001C119F">
      <w:pPr>
        <w:ind w:firstLine="708"/>
        <w:jc w:val="both"/>
        <w:outlineLvl w:val="0"/>
        <w:rPr>
          <w:color w:val="000000"/>
        </w:rPr>
      </w:pPr>
      <w:r w:rsidRPr="00624803">
        <w:rPr>
          <w:b/>
          <w:color w:val="000000"/>
          <w:lang w:val="kk-KZ"/>
        </w:rPr>
        <w:t>Смагулова Алина Валиевна</w:t>
      </w:r>
      <w:r w:rsidRPr="00624803">
        <w:rPr>
          <w:color w:val="000000"/>
        </w:rPr>
        <w:t xml:space="preserve"> –</w:t>
      </w:r>
      <w:r>
        <w:rPr>
          <w:color w:val="000000"/>
          <w:lang w:val="kk-KZ"/>
        </w:rPr>
        <w:t xml:space="preserve"> </w:t>
      </w:r>
      <w:r w:rsidRPr="00624803">
        <w:rPr>
          <w:color w:val="000000"/>
          <w:lang w:val="kk-KZ" w:eastAsia="ko-KR"/>
        </w:rPr>
        <w:t>тендерлік комиссияның мүшесі</w:t>
      </w:r>
      <w:r>
        <w:rPr>
          <w:color w:val="000000"/>
          <w:lang w:val="kk-KZ" w:eastAsia="ko-KR"/>
        </w:rPr>
        <w:t>,</w:t>
      </w:r>
      <w:r w:rsidRPr="00624803">
        <w:rPr>
          <w:color w:val="000000"/>
        </w:rPr>
        <w:t xml:space="preserve"> </w:t>
      </w:r>
      <w:r w:rsidRPr="00624803">
        <w:rPr>
          <w:lang w:val="kk-KZ"/>
        </w:rPr>
        <w:t>мемлекеттік сатып алу бойынша менеджер</w:t>
      </w:r>
      <w:r w:rsidRPr="00624803">
        <w:rPr>
          <w:color w:val="000000"/>
          <w:lang w:val="kk-KZ"/>
        </w:rPr>
        <w:t>.</w:t>
      </w:r>
      <w:r w:rsidRPr="00624803">
        <w:rPr>
          <w:color w:val="000000"/>
        </w:rPr>
        <w:t xml:space="preserve"> </w:t>
      </w:r>
    </w:p>
    <w:p w14:paraId="18CFBA38" w14:textId="33329A1B" w:rsidR="001C1ADA" w:rsidRPr="008F77E6" w:rsidRDefault="001C119F" w:rsidP="001C119F">
      <w:pPr>
        <w:jc w:val="both"/>
      </w:pPr>
      <w:r>
        <w:rPr>
          <w:lang w:val="kk-KZ"/>
        </w:rPr>
        <w:t>Тендерлік к</w:t>
      </w:r>
      <w:r w:rsidRPr="00624803">
        <w:rPr>
          <w:lang w:val="kk-KZ"/>
        </w:rPr>
        <w:t>омиссия</w:t>
      </w:r>
      <w:r>
        <w:rPr>
          <w:lang w:val="kk-KZ"/>
        </w:rPr>
        <w:t>ның</w:t>
      </w:r>
      <w:r w:rsidRPr="00624803">
        <w:rPr>
          <w:lang w:val="kk-KZ"/>
        </w:rPr>
        <w:t xml:space="preserve"> хатшысы</w:t>
      </w:r>
      <w:r w:rsidRPr="00624803">
        <w:rPr>
          <w:color w:val="000000"/>
        </w:rPr>
        <w:t>:</w:t>
      </w:r>
      <w:r w:rsidRPr="00624803">
        <w:rPr>
          <w:color w:val="000000"/>
          <w:lang w:val="kk-KZ"/>
        </w:rPr>
        <w:t xml:space="preserve"> </w:t>
      </w:r>
      <w:r w:rsidRPr="001C119F">
        <w:rPr>
          <w:b/>
          <w:color w:val="000000"/>
          <w:lang w:val="kk-KZ"/>
        </w:rPr>
        <w:t>Кубрак Татьяна Владимировна</w:t>
      </w:r>
      <w:r>
        <w:rPr>
          <w:color w:val="000000"/>
          <w:lang w:val="kk-KZ"/>
        </w:rPr>
        <w:t xml:space="preserve"> –</w:t>
      </w:r>
      <w:r w:rsidRPr="00624803">
        <w:rPr>
          <w:color w:val="000000"/>
          <w:lang w:val="kk-KZ"/>
        </w:rPr>
        <w:t xml:space="preserve"> есепші</w:t>
      </w:r>
      <w:r w:rsidR="003E497F" w:rsidRPr="008F77E6">
        <w:t>.</w:t>
      </w:r>
    </w:p>
    <w:p w14:paraId="33479060" w14:textId="66907219" w:rsidR="009A5EA0" w:rsidRPr="00C215C9" w:rsidRDefault="001C119F" w:rsidP="008B2966">
      <w:pPr>
        <w:jc w:val="both"/>
      </w:pPr>
      <w:r w:rsidRPr="00257C0A">
        <w:rPr>
          <w:spacing w:val="2"/>
          <w:lang w:val="kk-KZ"/>
        </w:rPr>
        <w:t xml:space="preserve">2021 жылғы 4 маусымдағы № 375 тегін медициналық көмектің кепілдік берілген көлемі шеңберінде және (немесе) міндетті әлеуметтік медициналық сақтандыру жүйесінде дәрілік заттар мен медициналық бұйымдар мен мамандандырылған емдік өнімдерді, фармацевтикалық қызметтерді сатып алуды ұйымдастыру және өткізу қағидаларына (бұдан әрі – </w:t>
      </w:r>
      <w:r>
        <w:rPr>
          <w:spacing w:val="2"/>
          <w:lang w:val="kk-KZ"/>
        </w:rPr>
        <w:t>Қ</w:t>
      </w:r>
      <w:r w:rsidRPr="00257C0A">
        <w:rPr>
          <w:spacing w:val="2"/>
          <w:lang w:val="kk-KZ"/>
        </w:rPr>
        <w:t>ағидалар) сәйкес медициналық бұйымдарды сатып алу бойынша тендер өткізді</w:t>
      </w:r>
      <w:r w:rsidR="00456984" w:rsidRPr="00C215C9">
        <w:rPr>
          <w:bCs/>
        </w:rPr>
        <w:t>.</w:t>
      </w:r>
    </w:p>
    <w:p w14:paraId="07069D36" w14:textId="77777777" w:rsidR="00DD5B55" w:rsidRDefault="00DD5B55" w:rsidP="00DD5B55"/>
    <w:p w14:paraId="7E462BDB" w14:textId="77777777" w:rsidR="001C119F" w:rsidRPr="00DD5B55" w:rsidRDefault="001C119F" w:rsidP="001C119F">
      <w:pPr>
        <w:pStyle w:val="af"/>
        <w:numPr>
          <w:ilvl w:val="0"/>
          <w:numId w:val="8"/>
        </w:numPr>
        <w:rPr>
          <w:b/>
        </w:rPr>
      </w:pPr>
      <w:r w:rsidRPr="00624803">
        <w:rPr>
          <w:b/>
          <w:lang w:val="kk-KZ"/>
        </w:rPr>
        <w:t>Сатып алуды ұйымдастырушы</w:t>
      </w:r>
      <w:r w:rsidRPr="00DD5B55">
        <w:rPr>
          <w:b/>
        </w:rPr>
        <w:t>:</w:t>
      </w:r>
    </w:p>
    <w:p w14:paraId="650D6D89" w14:textId="77777777" w:rsidR="001C119F" w:rsidRDefault="001C119F" w:rsidP="001C119F">
      <w:pPr>
        <w:pStyle w:val="af"/>
        <w:jc w:val="center"/>
        <w:rPr>
          <w:i/>
          <w:u w:val="single"/>
          <w:lang w:val="kk-KZ"/>
        </w:rPr>
      </w:pPr>
      <w:r w:rsidRPr="00624803">
        <w:rPr>
          <w:i/>
          <w:u w:val="single"/>
          <w:lang w:val="kk-KZ"/>
        </w:rPr>
        <w:t>"С</w:t>
      </w:r>
      <w:r>
        <w:rPr>
          <w:i/>
          <w:u w:val="single"/>
          <w:lang w:val="kk-KZ"/>
        </w:rPr>
        <w:t>олтүстік Қазақстан облысы</w:t>
      </w:r>
      <w:r w:rsidRPr="00624803">
        <w:rPr>
          <w:i/>
          <w:u w:val="single"/>
          <w:lang w:val="kk-KZ"/>
        </w:rPr>
        <w:t xml:space="preserve"> әкімдігінің ДСБ" КММ </w:t>
      </w:r>
      <w:r>
        <w:rPr>
          <w:i/>
          <w:u w:val="single"/>
          <w:lang w:val="kk-KZ"/>
        </w:rPr>
        <w:t xml:space="preserve"> </w:t>
      </w:r>
      <w:r w:rsidRPr="00624803">
        <w:rPr>
          <w:color w:val="333333"/>
          <w:u w:val="single"/>
          <w:shd w:val="clear" w:color="auto" w:fill="FFFFFF"/>
          <w:lang w:val="kk-KZ"/>
        </w:rPr>
        <w:t>"ЖИТС профилактикасы және оған қарсы күрес жөніндегі облыстық орталық"</w:t>
      </w:r>
      <w:r w:rsidRPr="00624803">
        <w:rPr>
          <w:i/>
          <w:u w:val="single"/>
          <w:lang w:val="kk-KZ"/>
        </w:rPr>
        <w:t xml:space="preserve"> ШЖҚ КМК</w:t>
      </w:r>
    </w:p>
    <w:p w14:paraId="4F302012" w14:textId="77777777" w:rsidR="001C119F" w:rsidRPr="00624803" w:rsidRDefault="001C119F" w:rsidP="001C119F">
      <w:pPr>
        <w:pStyle w:val="af"/>
        <w:jc w:val="center"/>
        <w:rPr>
          <w:i/>
          <w:u w:val="single"/>
          <w:lang w:val="kk-KZ"/>
        </w:rPr>
      </w:pPr>
      <w:r w:rsidRPr="00624803">
        <w:rPr>
          <w:i/>
          <w:u w:val="single"/>
          <w:lang w:val="kk-KZ"/>
        </w:rPr>
        <w:t>Петропавл қаласы,2-ші Кирпичная көшесі,6/1</w:t>
      </w:r>
    </w:p>
    <w:p w14:paraId="044B43AF" w14:textId="77777777" w:rsidR="001C119F" w:rsidRPr="009C63F4" w:rsidRDefault="001C119F" w:rsidP="001C119F">
      <w:pPr>
        <w:ind w:left="360"/>
        <w:rPr>
          <w:i/>
          <w:u w:val="single"/>
          <w:lang w:val="kk-KZ"/>
        </w:rPr>
      </w:pPr>
      <w:r w:rsidRPr="009C63F4">
        <w:rPr>
          <w:lang w:val="kk-KZ"/>
        </w:rPr>
        <w:t>дәрілік заттар мен медициналық тендер тәсілімен сатып алуды жүргізді:</w:t>
      </w:r>
    </w:p>
    <w:p w14:paraId="5F777072" w14:textId="77777777" w:rsidR="00E24CE1" w:rsidRDefault="00E24CE1" w:rsidP="00DD5B55"/>
    <w:p w14:paraId="088BED9D" w14:textId="7F7C492C" w:rsidR="00A91B38" w:rsidRPr="0082187F" w:rsidRDefault="001C119F" w:rsidP="001C119F">
      <w:pPr>
        <w:pStyle w:val="af"/>
        <w:numPr>
          <w:ilvl w:val="0"/>
          <w:numId w:val="8"/>
        </w:numPr>
        <w:jc w:val="both"/>
      </w:pPr>
      <w:proofErr w:type="spellStart"/>
      <w:r w:rsidRPr="001C119F">
        <w:t>Сатып</w:t>
      </w:r>
      <w:proofErr w:type="spellEnd"/>
      <w:r w:rsidRPr="001C119F">
        <w:t xml:space="preserve"> </w:t>
      </w:r>
      <w:proofErr w:type="spellStart"/>
      <w:r w:rsidRPr="001C119F">
        <w:t>алу</w:t>
      </w:r>
      <w:proofErr w:type="spellEnd"/>
      <w:r w:rsidRPr="001C119F">
        <w:t xml:space="preserve"> </w:t>
      </w:r>
      <w:proofErr w:type="spellStart"/>
      <w:r w:rsidRPr="001C119F">
        <w:t>үшін</w:t>
      </w:r>
      <w:proofErr w:type="spellEnd"/>
      <w:r w:rsidRPr="001C119F">
        <w:t xml:space="preserve"> </w:t>
      </w:r>
      <w:proofErr w:type="spellStart"/>
      <w:r w:rsidRPr="001C119F">
        <w:t>бөлінген</w:t>
      </w:r>
      <w:proofErr w:type="spellEnd"/>
      <w:r w:rsidRPr="001C119F">
        <w:t xml:space="preserve"> сома </w:t>
      </w:r>
      <w:r w:rsidRPr="001C119F">
        <w:rPr>
          <w:b/>
        </w:rPr>
        <w:t>4 738 500,00 (</w:t>
      </w:r>
      <w:proofErr w:type="spellStart"/>
      <w:r w:rsidRPr="001C119F">
        <w:rPr>
          <w:b/>
        </w:rPr>
        <w:t>төрт</w:t>
      </w:r>
      <w:proofErr w:type="spellEnd"/>
      <w:r w:rsidRPr="001C119F">
        <w:rPr>
          <w:b/>
        </w:rPr>
        <w:t xml:space="preserve"> миллион </w:t>
      </w:r>
      <w:proofErr w:type="spellStart"/>
      <w:r w:rsidRPr="001C119F">
        <w:rPr>
          <w:b/>
        </w:rPr>
        <w:t>жеті</w:t>
      </w:r>
      <w:proofErr w:type="spellEnd"/>
      <w:r w:rsidRPr="001C119F">
        <w:rPr>
          <w:b/>
        </w:rPr>
        <w:t xml:space="preserve"> </w:t>
      </w:r>
      <w:proofErr w:type="spellStart"/>
      <w:r w:rsidRPr="001C119F">
        <w:rPr>
          <w:b/>
        </w:rPr>
        <w:t>жүз</w:t>
      </w:r>
      <w:proofErr w:type="spellEnd"/>
      <w:r w:rsidRPr="001C119F">
        <w:rPr>
          <w:b/>
        </w:rPr>
        <w:t xml:space="preserve"> </w:t>
      </w:r>
      <w:proofErr w:type="spellStart"/>
      <w:r w:rsidRPr="001C119F">
        <w:rPr>
          <w:b/>
        </w:rPr>
        <w:t>отыз</w:t>
      </w:r>
      <w:proofErr w:type="spellEnd"/>
      <w:r w:rsidRPr="001C119F">
        <w:rPr>
          <w:b/>
        </w:rPr>
        <w:t xml:space="preserve"> </w:t>
      </w:r>
      <w:proofErr w:type="spellStart"/>
      <w:r w:rsidRPr="001C119F">
        <w:rPr>
          <w:b/>
        </w:rPr>
        <w:t>сегіз</w:t>
      </w:r>
      <w:proofErr w:type="spellEnd"/>
      <w:r w:rsidRPr="001C119F">
        <w:rPr>
          <w:b/>
        </w:rPr>
        <w:t xml:space="preserve"> </w:t>
      </w:r>
      <w:proofErr w:type="spellStart"/>
      <w:r w:rsidRPr="001C119F">
        <w:rPr>
          <w:b/>
        </w:rPr>
        <w:t>мың</w:t>
      </w:r>
      <w:proofErr w:type="spellEnd"/>
      <w:r w:rsidRPr="001C119F">
        <w:rPr>
          <w:b/>
        </w:rPr>
        <w:t xml:space="preserve"> бес </w:t>
      </w:r>
      <w:proofErr w:type="spellStart"/>
      <w:r w:rsidRPr="001C119F">
        <w:rPr>
          <w:b/>
        </w:rPr>
        <w:t>жүз</w:t>
      </w:r>
      <w:proofErr w:type="spellEnd"/>
      <w:r w:rsidRPr="001C119F">
        <w:rPr>
          <w:b/>
        </w:rPr>
        <w:t xml:space="preserve">) </w:t>
      </w:r>
      <w:proofErr w:type="spellStart"/>
      <w:r w:rsidRPr="001C119F">
        <w:rPr>
          <w:b/>
        </w:rPr>
        <w:t>теңге</w:t>
      </w:r>
      <w:proofErr w:type="spellEnd"/>
      <w:r w:rsidRPr="001C119F">
        <w:rPr>
          <w:b/>
          <w:lang w:val="kk-KZ"/>
        </w:rPr>
        <w:t xml:space="preserve"> </w:t>
      </w:r>
      <w:r w:rsidRPr="001C119F">
        <w:rPr>
          <w:b/>
        </w:rPr>
        <w:t xml:space="preserve">00 </w:t>
      </w:r>
      <w:proofErr w:type="spellStart"/>
      <w:r w:rsidRPr="001C119F">
        <w:rPr>
          <w:b/>
        </w:rPr>
        <w:t>тиын</w:t>
      </w:r>
      <w:proofErr w:type="spellEnd"/>
      <w:r w:rsidRPr="001C119F">
        <w:rPr>
          <w:b/>
          <w:lang w:val="kk-KZ"/>
        </w:rPr>
        <w:t>ды</w:t>
      </w:r>
      <w:r w:rsidRPr="001C119F">
        <w:t xml:space="preserve"> </w:t>
      </w:r>
      <w:proofErr w:type="spellStart"/>
      <w:r w:rsidRPr="001C119F">
        <w:t>құрайды</w:t>
      </w:r>
      <w:proofErr w:type="spellEnd"/>
      <w:r w:rsidRPr="001C119F">
        <w:t xml:space="preserve">, </w:t>
      </w:r>
      <w:proofErr w:type="spellStart"/>
      <w:r w:rsidRPr="001C119F">
        <w:t>оның</w:t>
      </w:r>
      <w:proofErr w:type="spellEnd"/>
      <w:r w:rsidRPr="001C119F">
        <w:t xml:space="preserve"> </w:t>
      </w:r>
      <w:proofErr w:type="spellStart"/>
      <w:r w:rsidRPr="001C119F">
        <w:t>ішінде</w:t>
      </w:r>
      <w:proofErr w:type="spellEnd"/>
      <w:r w:rsidRPr="001C119F">
        <w:t xml:space="preserve"> </w:t>
      </w:r>
      <w:proofErr w:type="spellStart"/>
      <w:r w:rsidRPr="001C119F">
        <w:t>лоттар</w:t>
      </w:r>
      <w:proofErr w:type="spellEnd"/>
      <w:r w:rsidRPr="001C119F">
        <w:t xml:space="preserve"> </w:t>
      </w:r>
      <w:proofErr w:type="spellStart"/>
      <w:r w:rsidRPr="001C119F">
        <w:t>бойынша</w:t>
      </w:r>
      <w:proofErr w:type="spellEnd"/>
      <w:r w:rsidR="00A95812" w:rsidRPr="0082187F">
        <w:t>:</w:t>
      </w:r>
    </w:p>
    <w:p w14:paraId="7B2742F3" w14:textId="77777777" w:rsidR="00F946C8" w:rsidRPr="0082187F" w:rsidRDefault="00F946C8" w:rsidP="00C017B4"/>
    <w:tbl>
      <w:tblPr>
        <w:tblW w:w="5404" w:type="pct"/>
        <w:tblInd w:w="-792" w:type="dxa"/>
        <w:tblLayout w:type="fixed"/>
        <w:tblLook w:val="04A0" w:firstRow="1" w:lastRow="0" w:firstColumn="1" w:lastColumn="0" w:noHBand="0" w:noVBand="1"/>
      </w:tblPr>
      <w:tblGrid>
        <w:gridCol w:w="762"/>
        <w:gridCol w:w="4535"/>
        <w:gridCol w:w="1134"/>
        <w:gridCol w:w="1273"/>
        <w:gridCol w:w="1417"/>
        <w:gridCol w:w="1419"/>
      </w:tblGrid>
      <w:tr w:rsidR="001C119F" w:rsidRPr="00C317D3" w14:paraId="68AA30A5" w14:textId="77777777" w:rsidTr="00C317D3">
        <w:trPr>
          <w:trHeight w:val="1425"/>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45CA5" w14:textId="77777777" w:rsidR="001C119F" w:rsidRDefault="001C119F" w:rsidP="001C119F">
            <w:pPr>
              <w:jc w:val="both"/>
              <w:rPr>
                <w:b/>
                <w:bCs/>
                <w:sz w:val="22"/>
                <w:szCs w:val="22"/>
                <w:lang w:val="kk-KZ"/>
              </w:rPr>
            </w:pPr>
            <w:r w:rsidRPr="004B4E79">
              <w:rPr>
                <w:b/>
                <w:bCs/>
                <w:sz w:val="22"/>
                <w:szCs w:val="22"/>
              </w:rPr>
              <w:t>Лот</w:t>
            </w:r>
          </w:p>
          <w:p w14:paraId="2C4056D8" w14:textId="33B2E927" w:rsidR="001C119F" w:rsidRPr="00C317D3" w:rsidRDefault="001C119F" w:rsidP="001C119F">
            <w:pPr>
              <w:jc w:val="both"/>
              <w:rPr>
                <w:b/>
                <w:bCs/>
                <w:sz w:val="22"/>
                <w:szCs w:val="22"/>
              </w:rPr>
            </w:pPr>
            <w:r>
              <w:rPr>
                <w:b/>
                <w:bCs/>
                <w:sz w:val="22"/>
                <w:szCs w:val="22"/>
                <w:lang w:val="kk-KZ"/>
              </w:rPr>
              <w:t>№</w:t>
            </w:r>
          </w:p>
        </w:tc>
        <w:tc>
          <w:tcPr>
            <w:tcW w:w="2151" w:type="pct"/>
            <w:tcBorders>
              <w:top w:val="single" w:sz="4" w:space="0" w:color="auto"/>
              <w:left w:val="nil"/>
              <w:bottom w:val="single" w:sz="4" w:space="0" w:color="auto"/>
              <w:right w:val="single" w:sz="4" w:space="0" w:color="auto"/>
            </w:tcBorders>
            <w:shd w:val="clear" w:color="auto" w:fill="auto"/>
            <w:vAlign w:val="center"/>
            <w:hideMark/>
          </w:tcPr>
          <w:p w14:paraId="174AD839" w14:textId="3B5D296D" w:rsidR="001C119F" w:rsidRPr="00C317D3" w:rsidRDefault="001C119F" w:rsidP="001C119F">
            <w:pPr>
              <w:jc w:val="both"/>
              <w:rPr>
                <w:b/>
                <w:bCs/>
                <w:sz w:val="22"/>
                <w:szCs w:val="22"/>
              </w:rPr>
            </w:pPr>
            <w:proofErr w:type="spellStart"/>
            <w:r w:rsidRPr="0093671B">
              <w:rPr>
                <w:b/>
                <w:color w:val="000000"/>
                <w:spacing w:val="2"/>
                <w:sz w:val="22"/>
                <w:szCs w:val="22"/>
                <w:shd w:val="clear" w:color="auto" w:fill="FFFFFF"/>
              </w:rPr>
              <w:t>Дәрілік</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заттардың</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медициналық</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бұйымдардың</w:t>
            </w:r>
            <w:proofErr w:type="spellEnd"/>
            <w:r w:rsidRPr="0093671B">
              <w:rPr>
                <w:b/>
                <w:color w:val="000000"/>
                <w:spacing w:val="2"/>
                <w:sz w:val="22"/>
                <w:szCs w:val="22"/>
                <w:shd w:val="clear" w:color="auto" w:fill="FFFFFF"/>
              </w:rPr>
              <w:t xml:space="preserve"> немесе </w:t>
            </w:r>
            <w:proofErr w:type="spellStart"/>
            <w:r w:rsidRPr="0093671B">
              <w:rPr>
                <w:b/>
                <w:color w:val="000000"/>
                <w:spacing w:val="2"/>
                <w:sz w:val="22"/>
                <w:szCs w:val="22"/>
                <w:shd w:val="clear" w:color="auto" w:fill="FFFFFF"/>
              </w:rPr>
              <w:t>фармацевтикалық</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қызметтердің</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атаулары</w:t>
            </w:r>
            <w:proofErr w:type="spellEnd"/>
            <w:r w:rsidRPr="0093671B">
              <w:rPr>
                <w:b/>
                <w:color w:val="000000"/>
                <w:spacing w:val="2"/>
                <w:sz w:val="22"/>
                <w:szCs w:val="22"/>
                <w:shd w:val="clear" w:color="auto" w:fill="FFFFFF"/>
              </w:rPr>
              <w:t xml:space="preserve"> мен </w:t>
            </w:r>
            <w:proofErr w:type="spellStart"/>
            <w:r w:rsidRPr="0093671B">
              <w:rPr>
                <w:b/>
                <w:color w:val="000000"/>
                <w:spacing w:val="2"/>
                <w:sz w:val="22"/>
                <w:szCs w:val="22"/>
                <w:shd w:val="clear" w:color="auto" w:fill="FFFFFF"/>
              </w:rPr>
              <w:t>қысқаша</w:t>
            </w:r>
            <w:proofErr w:type="spellEnd"/>
            <w:r w:rsidRPr="0093671B">
              <w:rPr>
                <w:b/>
                <w:color w:val="000000"/>
                <w:spacing w:val="2"/>
                <w:sz w:val="22"/>
                <w:szCs w:val="22"/>
                <w:shd w:val="clear" w:color="auto" w:fill="FFFFFF"/>
              </w:rPr>
              <w:t xml:space="preserve"> </w:t>
            </w:r>
            <w:proofErr w:type="spellStart"/>
            <w:r w:rsidRPr="0093671B">
              <w:rPr>
                <w:b/>
                <w:color w:val="000000"/>
                <w:spacing w:val="2"/>
                <w:sz w:val="22"/>
                <w:szCs w:val="22"/>
                <w:shd w:val="clear" w:color="auto" w:fill="FFFFFF"/>
              </w:rPr>
              <w:t>сипаттамасы</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2D55AEFE" w14:textId="44DF5591" w:rsidR="001C119F" w:rsidRPr="00C317D3" w:rsidRDefault="001C119F" w:rsidP="001C119F">
            <w:pPr>
              <w:jc w:val="both"/>
              <w:rPr>
                <w:b/>
                <w:bCs/>
                <w:sz w:val="22"/>
                <w:szCs w:val="22"/>
              </w:rPr>
            </w:pPr>
            <w:r>
              <w:rPr>
                <w:b/>
                <w:bCs/>
                <w:sz w:val="22"/>
                <w:szCs w:val="22"/>
                <w:lang w:val="kk-KZ"/>
              </w:rPr>
              <w:t>Өлшем бірлігі</w:t>
            </w:r>
          </w:p>
        </w:tc>
        <w:tc>
          <w:tcPr>
            <w:tcW w:w="604" w:type="pct"/>
            <w:tcBorders>
              <w:top w:val="single" w:sz="4" w:space="0" w:color="auto"/>
              <w:left w:val="nil"/>
              <w:bottom w:val="single" w:sz="4" w:space="0" w:color="auto"/>
              <w:right w:val="nil"/>
            </w:tcBorders>
            <w:shd w:val="clear" w:color="auto" w:fill="auto"/>
            <w:vAlign w:val="center"/>
            <w:hideMark/>
          </w:tcPr>
          <w:p w14:paraId="4B270729" w14:textId="76F17D36" w:rsidR="001C119F" w:rsidRPr="00C317D3" w:rsidRDefault="001C119F" w:rsidP="001C119F">
            <w:pPr>
              <w:jc w:val="both"/>
              <w:rPr>
                <w:b/>
                <w:bCs/>
                <w:sz w:val="22"/>
                <w:szCs w:val="22"/>
              </w:rPr>
            </w:pPr>
            <w:r>
              <w:rPr>
                <w:b/>
                <w:bCs/>
                <w:sz w:val="22"/>
                <w:szCs w:val="22"/>
                <w:lang w:val="kk-KZ"/>
              </w:rPr>
              <w:t xml:space="preserve">Саны </w:t>
            </w:r>
          </w:p>
        </w:tc>
        <w:tc>
          <w:tcPr>
            <w:tcW w:w="672" w:type="pct"/>
            <w:tcBorders>
              <w:top w:val="single" w:sz="4" w:space="0" w:color="auto"/>
              <w:left w:val="single" w:sz="4" w:space="0" w:color="auto"/>
              <w:bottom w:val="single" w:sz="4" w:space="0" w:color="auto"/>
              <w:right w:val="nil"/>
            </w:tcBorders>
            <w:shd w:val="clear" w:color="auto" w:fill="auto"/>
            <w:vAlign w:val="center"/>
            <w:hideMark/>
          </w:tcPr>
          <w:p w14:paraId="334A9546" w14:textId="7FF92E81" w:rsidR="001C119F" w:rsidRPr="00C317D3" w:rsidRDefault="001C119F" w:rsidP="001C119F">
            <w:pPr>
              <w:jc w:val="both"/>
              <w:rPr>
                <w:b/>
                <w:bCs/>
                <w:sz w:val="22"/>
                <w:szCs w:val="22"/>
              </w:rPr>
            </w:pPr>
            <w:proofErr w:type="spellStart"/>
            <w:r w:rsidRPr="0093671B">
              <w:rPr>
                <w:b/>
                <w:bCs/>
                <w:sz w:val="22"/>
                <w:szCs w:val="22"/>
              </w:rPr>
              <w:t>Құны</w:t>
            </w:r>
            <w:proofErr w:type="spellEnd"/>
            <w:r w:rsidRPr="0093671B">
              <w:rPr>
                <w:b/>
                <w:bCs/>
                <w:sz w:val="22"/>
                <w:szCs w:val="22"/>
              </w:rPr>
              <w:t xml:space="preserve">, </w:t>
            </w:r>
            <w:proofErr w:type="spellStart"/>
            <w:r w:rsidRPr="0093671B">
              <w:rPr>
                <w:b/>
                <w:bCs/>
                <w:sz w:val="22"/>
                <w:szCs w:val="22"/>
              </w:rPr>
              <w:t>теңге</w:t>
            </w:r>
            <w:proofErr w:type="spellEnd"/>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4D6F0D" w14:textId="02F0E06B" w:rsidR="001C119F" w:rsidRPr="00C317D3" w:rsidRDefault="001C119F" w:rsidP="001C119F">
            <w:pPr>
              <w:jc w:val="both"/>
              <w:rPr>
                <w:b/>
                <w:bCs/>
                <w:sz w:val="22"/>
                <w:szCs w:val="22"/>
              </w:rPr>
            </w:pPr>
            <w:proofErr w:type="spellStart"/>
            <w:r w:rsidRPr="0093671B">
              <w:rPr>
                <w:b/>
                <w:bCs/>
                <w:sz w:val="22"/>
                <w:szCs w:val="22"/>
              </w:rPr>
              <w:t>Сомасы</w:t>
            </w:r>
            <w:proofErr w:type="spellEnd"/>
            <w:r w:rsidRPr="0093671B">
              <w:rPr>
                <w:b/>
                <w:bCs/>
                <w:sz w:val="22"/>
                <w:szCs w:val="22"/>
              </w:rPr>
              <w:t xml:space="preserve"> (</w:t>
            </w:r>
            <w:proofErr w:type="spellStart"/>
            <w:r w:rsidRPr="0093671B">
              <w:rPr>
                <w:b/>
                <w:bCs/>
                <w:sz w:val="22"/>
                <w:szCs w:val="22"/>
              </w:rPr>
              <w:t>теңге</w:t>
            </w:r>
            <w:proofErr w:type="spellEnd"/>
            <w:r w:rsidRPr="0093671B">
              <w:rPr>
                <w:b/>
                <w:bCs/>
                <w:sz w:val="22"/>
                <w:szCs w:val="22"/>
              </w:rPr>
              <w:t>)</w:t>
            </w:r>
          </w:p>
        </w:tc>
      </w:tr>
      <w:tr w:rsidR="00C317D3" w:rsidRPr="00C317D3" w14:paraId="5D96FEF4" w14:textId="77777777" w:rsidTr="00C317D3">
        <w:trPr>
          <w:trHeight w:val="836"/>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92113" w14:textId="0F7966CF" w:rsidR="00C317D3" w:rsidRPr="00C317D3" w:rsidRDefault="00C317D3" w:rsidP="00C317D3">
            <w:pPr>
              <w:jc w:val="center"/>
              <w:rPr>
                <w:sz w:val="22"/>
                <w:szCs w:val="22"/>
              </w:rPr>
            </w:pPr>
            <w:r w:rsidRPr="00C317D3">
              <w:rPr>
                <w:sz w:val="22"/>
                <w:szCs w:val="22"/>
              </w:rPr>
              <w:t>1</w:t>
            </w:r>
          </w:p>
        </w:tc>
        <w:tc>
          <w:tcPr>
            <w:tcW w:w="2151" w:type="pct"/>
            <w:tcBorders>
              <w:top w:val="single" w:sz="4" w:space="0" w:color="auto"/>
              <w:left w:val="nil"/>
              <w:bottom w:val="single" w:sz="4" w:space="0" w:color="auto"/>
              <w:right w:val="single" w:sz="4" w:space="0" w:color="auto"/>
            </w:tcBorders>
            <w:shd w:val="clear" w:color="auto" w:fill="auto"/>
          </w:tcPr>
          <w:p w14:paraId="10B22D7A" w14:textId="5ED1B128" w:rsidR="00C317D3" w:rsidRPr="00C317D3" w:rsidRDefault="001C119F" w:rsidP="001C119F">
            <w:pPr>
              <w:jc w:val="both"/>
              <w:rPr>
                <w:color w:val="000000"/>
                <w:sz w:val="22"/>
                <w:szCs w:val="22"/>
              </w:rPr>
            </w:pPr>
            <w:proofErr w:type="spellStart"/>
            <w:r w:rsidRPr="001C119F">
              <w:rPr>
                <w:sz w:val="22"/>
                <w:szCs w:val="22"/>
              </w:rPr>
              <w:t>Bioject</w:t>
            </w:r>
            <w:proofErr w:type="spellEnd"/>
            <w:r w:rsidRPr="001C119F">
              <w:rPr>
                <w:sz w:val="22"/>
                <w:szCs w:val="22"/>
              </w:rPr>
              <w:t xml:space="preserve">® </w:t>
            </w:r>
            <w:proofErr w:type="spellStart"/>
            <w:r w:rsidRPr="001C119F">
              <w:rPr>
                <w:sz w:val="22"/>
                <w:szCs w:val="22"/>
              </w:rPr>
              <w:t>Budget</w:t>
            </w:r>
            <w:proofErr w:type="spellEnd"/>
            <w:r w:rsidRPr="001C119F">
              <w:rPr>
                <w:sz w:val="22"/>
                <w:szCs w:val="22"/>
                <w:lang w:val="kk-KZ"/>
              </w:rPr>
              <w:t xml:space="preserve"> б</w:t>
            </w:r>
            <w:proofErr w:type="spellStart"/>
            <w:r w:rsidRPr="001C119F">
              <w:rPr>
                <w:sz w:val="22"/>
                <w:szCs w:val="22"/>
              </w:rPr>
              <w:t>ір</w:t>
            </w:r>
            <w:proofErr w:type="spellEnd"/>
            <w:r w:rsidRPr="001C119F">
              <w:rPr>
                <w:sz w:val="22"/>
                <w:szCs w:val="22"/>
              </w:rPr>
              <w:t xml:space="preserve"> </w:t>
            </w:r>
            <w:proofErr w:type="spellStart"/>
            <w:r w:rsidRPr="001C119F">
              <w:rPr>
                <w:sz w:val="22"/>
                <w:szCs w:val="22"/>
              </w:rPr>
              <w:t>рет</w:t>
            </w:r>
            <w:proofErr w:type="spellEnd"/>
            <w:r w:rsidRPr="001C119F">
              <w:rPr>
                <w:sz w:val="22"/>
                <w:szCs w:val="22"/>
              </w:rPr>
              <w:t xml:space="preserve"> </w:t>
            </w:r>
            <w:proofErr w:type="spellStart"/>
            <w:r w:rsidRPr="001C119F">
              <w:rPr>
                <w:sz w:val="22"/>
                <w:szCs w:val="22"/>
              </w:rPr>
              <w:t>қолданылатын</w:t>
            </w:r>
            <w:proofErr w:type="spellEnd"/>
            <w:r w:rsidRPr="001C119F">
              <w:rPr>
                <w:sz w:val="22"/>
                <w:szCs w:val="22"/>
              </w:rPr>
              <w:t xml:space="preserve"> </w:t>
            </w:r>
            <w:proofErr w:type="spellStart"/>
            <w:r w:rsidRPr="001C119F">
              <w:rPr>
                <w:sz w:val="22"/>
                <w:szCs w:val="22"/>
              </w:rPr>
              <w:t>инъекциялық</w:t>
            </w:r>
            <w:proofErr w:type="spellEnd"/>
            <w:r w:rsidRPr="001C119F">
              <w:rPr>
                <w:sz w:val="22"/>
                <w:szCs w:val="22"/>
              </w:rPr>
              <w:t xml:space="preserve"> </w:t>
            </w:r>
            <w:proofErr w:type="spellStart"/>
            <w:r w:rsidRPr="001C119F">
              <w:rPr>
                <w:sz w:val="22"/>
                <w:szCs w:val="22"/>
              </w:rPr>
              <w:t>үш</w:t>
            </w:r>
            <w:proofErr w:type="spellEnd"/>
            <w:r w:rsidRPr="001C119F">
              <w:rPr>
                <w:sz w:val="22"/>
                <w:szCs w:val="22"/>
              </w:rPr>
              <w:t xml:space="preserve"> </w:t>
            </w:r>
            <w:proofErr w:type="spellStart"/>
            <w:r w:rsidRPr="001C119F">
              <w:rPr>
                <w:sz w:val="22"/>
                <w:szCs w:val="22"/>
              </w:rPr>
              <w:t>компонентті</w:t>
            </w:r>
            <w:proofErr w:type="spellEnd"/>
            <w:r w:rsidRPr="001C119F">
              <w:rPr>
                <w:sz w:val="22"/>
                <w:szCs w:val="22"/>
              </w:rPr>
              <w:t xml:space="preserve"> </w:t>
            </w:r>
            <w:proofErr w:type="spellStart"/>
            <w:r w:rsidRPr="001C119F">
              <w:rPr>
                <w:sz w:val="22"/>
                <w:szCs w:val="22"/>
              </w:rPr>
              <w:t>стерильді</w:t>
            </w:r>
            <w:proofErr w:type="spellEnd"/>
            <w:r w:rsidRPr="001C119F">
              <w:rPr>
                <w:sz w:val="22"/>
                <w:szCs w:val="22"/>
              </w:rPr>
              <w:t xml:space="preserve"> </w:t>
            </w:r>
            <w:r w:rsidRPr="001C119F">
              <w:rPr>
                <w:sz w:val="22"/>
                <w:szCs w:val="22"/>
                <w:lang w:val="kk-KZ"/>
              </w:rPr>
              <w:t>ш</w:t>
            </w:r>
            <w:proofErr w:type="spellStart"/>
            <w:r w:rsidRPr="001C119F">
              <w:rPr>
                <w:sz w:val="22"/>
                <w:szCs w:val="22"/>
              </w:rPr>
              <w:t>приц</w:t>
            </w:r>
            <w:proofErr w:type="spellEnd"/>
            <w:r w:rsidRPr="001C119F">
              <w:rPr>
                <w:sz w:val="22"/>
                <w:szCs w:val="22"/>
                <w:lang w:val="kk-KZ"/>
              </w:rPr>
              <w:t>,</w:t>
            </w:r>
            <w:r w:rsidRPr="001C119F">
              <w:rPr>
                <w:sz w:val="22"/>
                <w:szCs w:val="22"/>
              </w:rPr>
              <w:t xml:space="preserve"> </w:t>
            </w:r>
            <w:proofErr w:type="spellStart"/>
            <w:r w:rsidRPr="001C119F">
              <w:rPr>
                <w:sz w:val="22"/>
                <w:szCs w:val="22"/>
              </w:rPr>
              <w:t>көлемі</w:t>
            </w:r>
            <w:proofErr w:type="spellEnd"/>
            <w:r w:rsidRPr="001C119F">
              <w:rPr>
                <w:sz w:val="22"/>
                <w:szCs w:val="22"/>
              </w:rPr>
              <w:t xml:space="preserve">: </w:t>
            </w:r>
            <w:r>
              <w:rPr>
                <w:sz w:val="22"/>
                <w:szCs w:val="22"/>
                <w:lang w:val="kk-KZ"/>
              </w:rPr>
              <w:t>2</w:t>
            </w:r>
            <w:r w:rsidRPr="001C119F">
              <w:rPr>
                <w:sz w:val="22"/>
                <w:szCs w:val="22"/>
              </w:rPr>
              <w:t>мл</w:t>
            </w:r>
            <w:r w:rsidR="00F73BD3">
              <w:rPr>
                <w:sz w:val="22"/>
                <w:szCs w:val="22"/>
                <w:lang w:val="kk-KZ"/>
              </w:rPr>
              <w:t>;</w:t>
            </w:r>
            <w:r w:rsidRPr="001C119F">
              <w:rPr>
                <w:sz w:val="22"/>
                <w:szCs w:val="22"/>
              </w:rPr>
              <w:t xml:space="preserve"> </w:t>
            </w:r>
            <w:r w:rsidRPr="00C317D3">
              <w:rPr>
                <w:color w:val="000000"/>
                <w:sz w:val="22"/>
                <w:szCs w:val="22"/>
              </w:rPr>
              <w:t>23Gx1</w:t>
            </w:r>
            <w:r>
              <w:rPr>
                <w:color w:val="000000"/>
                <w:sz w:val="22"/>
                <w:szCs w:val="22"/>
                <w:lang w:val="kk-KZ"/>
              </w:rPr>
              <w:t xml:space="preserve"> </w:t>
            </w:r>
            <w:r w:rsidRPr="001C119F">
              <w:rPr>
                <w:sz w:val="22"/>
                <w:szCs w:val="22"/>
              </w:rPr>
              <w:t xml:space="preserve">  </w:t>
            </w:r>
            <w:proofErr w:type="spellStart"/>
            <w:r w:rsidRPr="001C119F">
              <w:rPr>
                <w:sz w:val="22"/>
                <w:szCs w:val="22"/>
              </w:rPr>
              <w:t>инелерімен</w:t>
            </w:r>
            <w:proofErr w:type="spellEnd"/>
          </w:p>
        </w:tc>
        <w:tc>
          <w:tcPr>
            <w:tcW w:w="538" w:type="pct"/>
            <w:tcBorders>
              <w:top w:val="single" w:sz="4" w:space="0" w:color="auto"/>
              <w:left w:val="nil"/>
              <w:bottom w:val="single" w:sz="4" w:space="0" w:color="auto"/>
              <w:right w:val="single" w:sz="4" w:space="0" w:color="auto"/>
            </w:tcBorders>
            <w:shd w:val="clear" w:color="auto" w:fill="auto"/>
            <w:vAlign w:val="center"/>
          </w:tcPr>
          <w:p w14:paraId="1E875865" w14:textId="65604AF4" w:rsidR="00C317D3" w:rsidRPr="001C119F" w:rsidRDefault="001C119F" w:rsidP="00170FCF">
            <w:pPr>
              <w:jc w:val="center"/>
              <w:rPr>
                <w:sz w:val="22"/>
                <w:szCs w:val="22"/>
                <w:lang w:val="kk-KZ"/>
              </w:rPr>
            </w:pPr>
            <w:r>
              <w:rPr>
                <w:color w:val="000000"/>
                <w:sz w:val="22"/>
                <w:szCs w:val="22"/>
                <w:lang w:val="kk-KZ"/>
              </w:rPr>
              <w:t>дана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4956E193" w14:textId="6C227539" w:rsidR="00C317D3" w:rsidRPr="00C317D3" w:rsidRDefault="00C317D3" w:rsidP="00A20639">
            <w:pPr>
              <w:jc w:val="center"/>
              <w:rPr>
                <w:sz w:val="22"/>
                <w:szCs w:val="22"/>
              </w:rPr>
            </w:pPr>
            <w:r w:rsidRPr="00C317D3">
              <w:rPr>
                <w:color w:val="000000"/>
                <w:sz w:val="22"/>
                <w:szCs w:val="22"/>
              </w:rPr>
              <w:t>150 000,00</w:t>
            </w:r>
          </w:p>
        </w:tc>
        <w:tc>
          <w:tcPr>
            <w:tcW w:w="672" w:type="pct"/>
            <w:tcBorders>
              <w:top w:val="single" w:sz="4" w:space="0" w:color="auto"/>
              <w:left w:val="nil"/>
              <w:bottom w:val="single" w:sz="4" w:space="0" w:color="auto"/>
              <w:right w:val="single" w:sz="4" w:space="0" w:color="auto"/>
            </w:tcBorders>
            <w:shd w:val="clear" w:color="auto" w:fill="auto"/>
            <w:vAlign w:val="center"/>
          </w:tcPr>
          <w:p w14:paraId="251897CD" w14:textId="00F7FD01" w:rsidR="00C317D3" w:rsidRPr="00C317D3" w:rsidRDefault="00C317D3" w:rsidP="00170FCF">
            <w:pPr>
              <w:jc w:val="center"/>
              <w:rPr>
                <w:sz w:val="22"/>
                <w:szCs w:val="22"/>
              </w:rPr>
            </w:pPr>
            <w:r w:rsidRPr="00C317D3">
              <w:rPr>
                <w:color w:val="000000"/>
                <w:sz w:val="22"/>
                <w:szCs w:val="22"/>
              </w:rPr>
              <w:t>15,84</w:t>
            </w:r>
          </w:p>
        </w:tc>
        <w:tc>
          <w:tcPr>
            <w:tcW w:w="673" w:type="pct"/>
            <w:tcBorders>
              <w:top w:val="single" w:sz="4" w:space="0" w:color="auto"/>
              <w:left w:val="nil"/>
              <w:bottom w:val="single" w:sz="4" w:space="0" w:color="auto"/>
              <w:right w:val="single" w:sz="4" w:space="0" w:color="auto"/>
            </w:tcBorders>
            <w:shd w:val="clear" w:color="auto" w:fill="auto"/>
            <w:vAlign w:val="center"/>
          </w:tcPr>
          <w:p w14:paraId="3B844D51" w14:textId="44B1B50D" w:rsidR="00C317D3" w:rsidRPr="00C317D3" w:rsidRDefault="00C317D3" w:rsidP="00170FCF">
            <w:pPr>
              <w:jc w:val="center"/>
              <w:rPr>
                <w:sz w:val="22"/>
                <w:szCs w:val="22"/>
              </w:rPr>
            </w:pPr>
            <w:r w:rsidRPr="00C317D3">
              <w:rPr>
                <w:color w:val="000000"/>
                <w:sz w:val="22"/>
                <w:szCs w:val="22"/>
              </w:rPr>
              <w:t>2 376 000,00</w:t>
            </w:r>
          </w:p>
        </w:tc>
      </w:tr>
      <w:tr w:rsidR="00C317D3" w:rsidRPr="00C317D3" w14:paraId="7C66ACB6" w14:textId="77777777" w:rsidTr="00C317D3">
        <w:trPr>
          <w:trHeight w:val="375"/>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5A267B" w14:textId="09FCCFF6" w:rsidR="00C317D3" w:rsidRPr="00C317D3" w:rsidRDefault="00C317D3" w:rsidP="00C317D3">
            <w:pPr>
              <w:jc w:val="center"/>
              <w:rPr>
                <w:sz w:val="22"/>
                <w:szCs w:val="22"/>
                <w:lang w:val="kk-KZ"/>
              </w:rPr>
            </w:pPr>
            <w:r w:rsidRPr="00C317D3">
              <w:rPr>
                <w:sz w:val="22"/>
                <w:szCs w:val="22"/>
                <w:lang w:val="kk-KZ"/>
              </w:rPr>
              <w:t>2</w:t>
            </w:r>
          </w:p>
        </w:tc>
        <w:tc>
          <w:tcPr>
            <w:tcW w:w="2151" w:type="pct"/>
            <w:tcBorders>
              <w:top w:val="single" w:sz="4" w:space="0" w:color="auto"/>
              <w:left w:val="nil"/>
              <w:bottom w:val="single" w:sz="4" w:space="0" w:color="auto"/>
              <w:right w:val="single" w:sz="4" w:space="0" w:color="auto"/>
            </w:tcBorders>
            <w:shd w:val="clear" w:color="auto" w:fill="auto"/>
          </w:tcPr>
          <w:p w14:paraId="6B82F1F5" w14:textId="0E90DC79" w:rsidR="00C317D3" w:rsidRPr="001C119F" w:rsidRDefault="001C119F" w:rsidP="008B2966">
            <w:pPr>
              <w:jc w:val="both"/>
              <w:rPr>
                <w:b/>
                <w:sz w:val="22"/>
                <w:szCs w:val="22"/>
                <w:lang w:val="kk-KZ"/>
              </w:rPr>
            </w:pPr>
            <w:r w:rsidRPr="001C119F">
              <w:rPr>
                <w:sz w:val="22"/>
                <w:szCs w:val="22"/>
                <w:lang w:val="kk-KZ"/>
              </w:rPr>
              <w:t>Bioject® Budget бір рет қолданылатын инъекциялық үш компонентті стерильді шприц, көлемі: 5мл</w:t>
            </w:r>
            <w:r w:rsidR="00F73BD3">
              <w:rPr>
                <w:sz w:val="22"/>
                <w:szCs w:val="22"/>
                <w:lang w:val="kk-KZ"/>
              </w:rPr>
              <w:t>;</w:t>
            </w:r>
            <w:r w:rsidRPr="001C119F">
              <w:rPr>
                <w:sz w:val="22"/>
                <w:szCs w:val="22"/>
                <w:lang w:val="kk-KZ"/>
              </w:rPr>
              <w:t xml:space="preserve"> 22Gx1 1/2  инелерімен</w:t>
            </w:r>
          </w:p>
        </w:tc>
        <w:tc>
          <w:tcPr>
            <w:tcW w:w="538" w:type="pct"/>
            <w:tcBorders>
              <w:top w:val="single" w:sz="4" w:space="0" w:color="auto"/>
              <w:left w:val="nil"/>
              <w:bottom w:val="single" w:sz="4" w:space="0" w:color="auto"/>
              <w:right w:val="single" w:sz="4" w:space="0" w:color="auto"/>
            </w:tcBorders>
            <w:shd w:val="clear" w:color="auto" w:fill="auto"/>
            <w:vAlign w:val="center"/>
          </w:tcPr>
          <w:p w14:paraId="19892377" w14:textId="3AE7AFDE" w:rsidR="00C317D3" w:rsidRPr="001C119F" w:rsidRDefault="001C119F" w:rsidP="00C017B4">
            <w:pPr>
              <w:jc w:val="both"/>
              <w:rPr>
                <w:b/>
                <w:sz w:val="22"/>
                <w:szCs w:val="22"/>
                <w:lang w:val="kk-KZ"/>
              </w:rPr>
            </w:pPr>
            <w:r>
              <w:rPr>
                <w:color w:val="000000"/>
                <w:sz w:val="22"/>
                <w:szCs w:val="22"/>
                <w:lang w:val="kk-KZ"/>
              </w:rPr>
              <w:t>дана</w:t>
            </w:r>
          </w:p>
        </w:tc>
        <w:tc>
          <w:tcPr>
            <w:tcW w:w="604" w:type="pct"/>
            <w:tcBorders>
              <w:top w:val="single" w:sz="4" w:space="0" w:color="auto"/>
              <w:left w:val="nil"/>
              <w:bottom w:val="single" w:sz="4" w:space="0" w:color="auto"/>
              <w:right w:val="single" w:sz="4" w:space="0" w:color="auto"/>
            </w:tcBorders>
            <w:shd w:val="clear" w:color="auto" w:fill="auto"/>
            <w:vAlign w:val="center"/>
          </w:tcPr>
          <w:p w14:paraId="3D224F71" w14:textId="510C3244" w:rsidR="00C317D3" w:rsidRPr="00C317D3" w:rsidRDefault="00C317D3" w:rsidP="00C017B4">
            <w:pPr>
              <w:jc w:val="both"/>
              <w:rPr>
                <w:b/>
                <w:sz w:val="22"/>
                <w:szCs w:val="22"/>
              </w:rPr>
            </w:pPr>
            <w:r w:rsidRPr="00C317D3">
              <w:rPr>
                <w:color w:val="000000"/>
                <w:sz w:val="22"/>
                <w:szCs w:val="22"/>
              </w:rPr>
              <w:t>150 000,00</w:t>
            </w:r>
          </w:p>
        </w:tc>
        <w:tc>
          <w:tcPr>
            <w:tcW w:w="672" w:type="pct"/>
            <w:tcBorders>
              <w:top w:val="single" w:sz="4" w:space="0" w:color="auto"/>
              <w:left w:val="nil"/>
              <w:bottom w:val="single" w:sz="4" w:space="0" w:color="auto"/>
              <w:right w:val="single" w:sz="4" w:space="0" w:color="auto"/>
            </w:tcBorders>
            <w:shd w:val="clear" w:color="auto" w:fill="auto"/>
            <w:vAlign w:val="center"/>
          </w:tcPr>
          <w:p w14:paraId="684E7944" w14:textId="5BF128B4" w:rsidR="00C317D3" w:rsidRPr="00C317D3" w:rsidRDefault="00C317D3" w:rsidP="00111843">
            <w:pPr>
              <w:jc w:val="center"/>
              <w:rPr>
                <w:b/>
                <w:bCs/>
                <w:sz w:val="22"/>
                <w:szCs w:val="22"/>
              </w:rPr>
            </w:pPr>
            <w:r w:rsidRPr="00C317D3">
              <w:rPr>
                <w:color w:val="000000"/>
                <w:sz w:val="22"/>
                <w:szCs w:val="22"/>
              </w:rPr>
              <w:t>15,75</w:t>
            </w:r>
          </w:p>
        </w:tc>
        <w:tc>
          <w:tcPr>
            <w:tcW w:w="673" w:type="pct"/>
            <w:tcBorders>
              <w:top w:val="single" w:sz="4" w:space="0" w:color="auto"/>
              <w:left w:val="single" w:sz="4" w:space="0" w:color="auto"/>
              <w:bottom w:val="single" w:sz="4" w:space="0" w:color="auto"/>
              <w:right w:val="single" w:sz="4" w:space="0" w:color="auto"/>
            </w:tcBorders>
            <w:vAlign w:val="center"/>
          </w:tcPr>
          <w:p w14:paraId="258F1007" w14:textId="4DB35E9A" w:rsidR="00C317D3" w:rsidRPr="00C317D3" w:rsidRDefault="00C317D3" w:rsidP="00E24CE1">
            <w:pPr>
              <w:jc w:val="center"/>
              <w:rPr>
                <w:b/>
                <w:color w:val="000000"/>
                <w:sz w:val="22"/>
                <w:szCs w:val="22"/>
              </w:rPr>
            </w:pPr>
            <w:r w:rsidRPr="00C317D3">
              <w:rPr>
                <w:color w:val="000000"/>
                <w:sz w:val="22"/>
                <w:szCs w:val="22"/>
              </w:rPr>
              <w:t>2 362 500,00</w:t>
            </w:r>
          </w:p>
        </w:tc>
      </w:tr>
      <w:tr w:rsidR="00C317D3" w:rsidRPr="00C317D3" w14:paraId="12F6A4C2" w14:textId="77777777" w:rsidTr="00C317D3">
        <w:trPr>
          <w:trHeight w:val="375"/>
        </w:trPr>
        <w:tc>
          <w:tcPr>
            <w:tcW w:w="3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031C0" w14:textId="77777777" w:rsidR="00C317D3" w:rsidRPr="00C317D3" w:rsidRDefault="00C317D3" w:rsidP="008B2966">
            <w:pPr>
              <w:jc w:val="right"/>
              <w:rPr>
                <w:sz w:val="22"/>
                <w:szCs w:val="22"/>
              </w:rPr>
            </w:pPr>
            <w:r w:rsidRPr="00C317D3">
              <w:rPr>
                <w:sz w:val="22"/>
                <w:szCs w:val="22"/>
              </w:rPr>
              <w:t> </w:t>
            </w:r>
          </w:p>
        </w:tc>
        <w:tc>
          <w:tcPr>
            <w:tcW w:w="2151" w:type="pct"/>
            <w:tcBorders>
              <w:top w:val="single" w:sz="4" w:space="0" w:color="auto"/>
              <w:left w:val="nil"/>
              <w:bottom w:val="single" w:sz="4" w:space="0" w:color="auto"/>
              <w:right w:val="single" w:sz="4" w:space="0" w:color="auto"/>
            </w:tcBorders>
            <w:shd w:val="clear" w:color="auto" w:fill="auto"/>
            <w:vAlign w:val="center"/>
            <w:hideMark/>
          </w:tcPr>
          <w:p w14:paraId="20FA3FA8" w14:textId="30A397C1" w:rsidR="00C317D3" w:rsidRPr="001C119F" w:rsidRDefault="001C119F" w:rsidP="008B2966">
            <w:pPr>
              <w:jc w:val="both"/>
              <w:rPr>
                <w:b/>
                <w:sz w:val="22"/>
                <w:szCs w:val="22"/>
                <w:lang w:val="kk-KZ"/>
              </w:rPr>
            </w:pPr>
            <w:r>
              <w:rPr>
                <w:b/>
                <w:sz w:val="22"/>
                <w:szCs w:val="22"/>
                <w:lang w:val="kk-KZ"/>
              </w:rPr>
              <w:t>БАРЛЫҒЫ</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3B68DBDC" w14:textId="77777777" w:rsidR="00C317D3" w:rsidRPr="00C317D3" w:rsidRDefault="00C317D3" w:rsidP="00C017B4">
            <w:pPr>
              <w:jc w:val="both"/>
              <w:rPr>
                <w:b/>
                <w:sz w:val="22"/>
                <w:szCs w:val="22"/>
              </w:rPr>
            </w:pPr>
            <w:r w:rsidRPr="00C317D3">
              <w:rPr>
                <w:b/>
                <w:sz w:val="22"/>
                <w:szCs w:val="22"/>
              </w:rPr>
              <w:t> </w:t>
            </w:r>
          </w:p>
        </w:tc>
        <w:tc>
          <w:tcPr>
            <w:tcW w:w="604" w:type="pct"/>
            <w:tcBorders>
              <w:top w:val="single" w:sz="4" w:space="0" w:color="auto"/>
              <w:left w:val="nil"/>
              <w:bottom w:val="single" w:sz="4" w:space="0" w:color="auto"/>
              <w:right w:val="single" w:sz="4" w:space="0" w:color="auto"/>
            </w:tcBorders>
            <w:shd w:val="clear" w:color="auto" w:fill="auto"/>
            <w:vAlign w:val="center"/>
            <w:hideMark/>
          </w:tcPr>
          <w:p w14:paraId="40C759DE" w14:textId="77777777" w:rsidR="00C317D3" w:rsidRPr="00C317D3" w:rsidRDefault="00C317D3" w:rsidP="00C017B4">
            <w:pPr>
              <w:jc w:val="both"/>
              <w:rPr>
                <w:b/>
                <w:sz w:val="22"/>
                <w:szCs w:val="22"/>
              </w:rPr>
            </w:pPr>
            <w:r w:rsidRPr="00C317D3">
              <w:rPr>
                <w:b/>
                <w:sz w:val="22"/>
                <w:szCs w:val="22"/>
              </w:rPr>
              <w:t> </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3ACF7669" w14:textId="0B884518" w:rsidR="00C317D3" w:rsidRPr="00C317D3" w:rsidRDefault="00C317D3" w:rsidP="00111843">
            <w:pPr>
              <w:jc w:val="center"/>
              <w:rPr>
                <w:b/>
                <w:bCs/>
                <w:sz w:val="22"/>
                <w:szCs w:val="22"/>
              </w:rPr>
            </w:pPr>
          </w:p>
        </w:tc>
        <w:tc>
          <w:tcPr>
            <w:tcW w:w="673" w:type="pct"/>
            <w:tcBorders>
              <w:top w:val="single" w:sz="4" w:space="0" w:color="auto"/>
              <w:left w:val="single" w:sz="4" w:space="0" w:color="auto"/>
              <w:bottom w:val="single" w:sz="4" w:space="0" w:color="auto"/>
              <w:right w:val="single" w:sz="4" w:space="0" w:color="auto"/>
            </w:tcBorders>
            <w:vAlign w:val="center"/>
            <w:hideMark/>
          </w:tcPr>
          <w:p w14:paraId="43FE6F0A" w14:textId="33EEBB53" w:rsidR="00C317D3" w:rsidRPr="00C317D3" w:rsidRDefault="00C317D3" w:rsidP="00E24CE1">
            <w:pPr>
              <w:jc w:val="center"/>
              <w:rPr>
                <w:b/>
                <w:sz w:val="22"/>
                <w:szCs w:val="22"/>
              </w:rPr>
            </w:pPr>
            <w:r>
              <w:rPr>
                <w:b/>
                <w:color w:val="000000"/>
                <w:sz w:val="22"/>
                <w:szCs w:val="22"/>
                <w:lang w:val="kk-KZ"/>
              </w:rPr>
              <w:t>4 738 500</w:t>
            </w:r>
            <w:r w:rsidRPr="00C317D3">
              <w:rPr>
                <w:b/>
                <w:color w:val="000000"/>
                <w:sz w:val="22"/>
                <w:szCs w:val="22"/>
              </w:rPr>
              <w:t>,00</w:t>
            </w:r>
          </w:p>
        </w:tc>
      </w:tr>
    </w:tbl>
    <w:p w14:paraId="61D094B4" w14:textId="77777777" w:rsidR="00E24CE1" w:rsidRDefault="00E24CE1" w:rsidP="00C017B4">
      <w:pPr>
        <w:ind w:firstLine="540"/>
        <w:jc w:val="both"/>
      </w:pPr>
    </w:p>
    <w:p w14:paraId="1B1B5CF4" w14:textId="5C68C60B" w:rsidR="004D265E" w:rsidRDefault="001C119F" w:rsidP="00C017B4">
      <w:pPr>
        <w:ind w:firstLine="540"/>
        <w:jc w:val="both"/>
      </w:pPr>
      <w:proofErr w:type="spellStart"/>
      <w:r w:rsidRPr="00956179">
        <w:t>Тендерлік</w:t>
      </w:r>
      <w:proofErr w:type="spellEnd"/>
      <w:r w:rsidRPr="00956179">
        <w:t xml:space="preserve"> </w:t>
      </w:r>
      <w:proofErr w:type="spellStart"/>
      <w:r w:rsidRPr="00956179">
        <w:t>құжаттамаға</w:t>
      </w:r>
      <w:proofErr w:type="spellEnd"/>
      <w:r w:rsidRPr="00956179">
        <w:t xml:space="preserve"> </w:t>
      </w:r>
      <w:proofErr w:type="spellStart"/>
      <w:r w:rsidRPr="00956179">
        <w:t>өзгерістер</w:t>
      </w:r>
      <w:proofErr w:type="spellEnd"/>
      <w:r w:rsidRPr="00956179">
        <w:t xml:space="preserve"> </w:t>
      </w:r>
      <w:proofErr w:type="spellStart"/>
      <w:r w:rsidRPr="00956179">
        <w:t>енгізіл</w:t>
      </w:r>
      <w:proofErr w:type="spellEnd"/>
      <w:r w:rsidRPr="00956179">
        <w:rPr>
          <w:lang w:val="kk-KZ"/>
        </w:rPr>
        <w:t>ген жоқ</w:t>
      </w:r>
      <w:r w:rsidR="004D265E" w:rsidRPr="0082187F">
        <w:t>.</w:t>
      </w:r>
    </w:p>
    <w:p w14:paraId="09D4B4C5" w14:textId="77777777" w:rsidR="00E24CE1" w:rsidRPr="0082187F" w:rsidRDefault="00E24CE1" w:rsidP="00C017B4">
      <w:pPr>
        <w:ind w:firstLine="540"/>
        <w:jc w:val="both"/>
      </w:pPr>
    </w:p>
    <w:p w14:paraId="328D83F5" w14:textId="25D390D2" w:rsidR="00705586" w:rsidRPr="00705586" w:rsidRDefault="001C119F" w:rsidP="00705586">
      <w:pPr>
        <w:pStyle w:val="af"/>
        <w:numPr>
          <w:ilvl w:val="0"/>
          <w:numId w:val="8"/>
        </w:numPr>
        <w:jc w:val="both"/>
        <w:rPr>
          <w:b/>
        </w:rPr>
      </w:pPr>
      <w:proofErr w:type="spellStart"/>
      <w:r w:rsidRPr="0093671B">
        <w:rPr>
          <w:b/>
          <w:color w:val="000000"/>
          <w:spacing w:val="2"/>
          <w:shd w:val="clear" w:color="auto" w:fill="FFFFFF"/>
        </w:rPr>
        <w:t>Тендерлік</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өтінімдерді</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ұсынған</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әлеуетті</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өнім</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берушілердің</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атаулары</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орналасқан</w:t>
      </w:r>
      <w:proofErr w:type="spellEnd"/>
      <w:r w:rsidRPr="0093671B">
        <w:rPr>
          <w:b/>
          <w:color w:val="000000"/>
          <w:spacing w:val="2"/>
          <w:shd w:val="clear" w:color="auto" w:fill="FFFFFF"/>
        </w:rPr>
        <w:t xml:space="preserve"> </w:t>
      </w:r>
      <w:proofErr w:type="spellStart"/>
      <w:r w:rsidRPr="0093671B">
        <w:rPr>
          <w:b/>
          <w:color w:val="000000"/>
          <w:spacing w:val="2"/>
          <w:shd w:val="clear" w:color="auto" w:fill="FFFFFF"/>
        </w:rPr>
        <w:t>жері</w:t>
      </w:r>
      <w:proofErr w:type="spellEnd"/>
      <w:r w:rsidR="00705586">
        <w:rPr>
          <w:b/>
          <w:color w:val="000000"/>
          <w:spacing w:val="2"/>
          <w:shd w:val="clear" w:color="auto" w:fill="FFFFFF"/>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118"/>
        <w:gridCol w:w="3143"/>
        <w:gridCol w:w="2527"/>
      </w:tblGrid>
      <w:tr w:rsidR="001C119F" w:rsidRPr="003E587D" w14:paraId="0CB08BE2" w14:textId="77777777" w:rsidTr="00205C43">
        <w:trPr>
          <w:trHeight w:val="337"/>
        </w:trPr>
        <w:tc>
          <w:tcPr>
            <w:tcW w:w="851" w:type="dxa"/>
          </w:tcPr>
          <w:p w14:paraId="5794181D" w14:textId="77777777" w:rsidR="001C119F" w:rsidRPr="00456984" w:rsidRDefault="001C119F" w:rsidP="001C119F">
            <w:pPr>
              <w:pStyle w:val="a3"/>
              <w:ind w:firstLine="0"/>
              <w:jc w:val="center"/>
              <w:rPr>
                <w:b/>
                <w:bCs/>
                <w:sz w:val="24"/>
                <w:szCs w:val="24"/>
              </w:rPr>
            </w:pPr>
            <w:r w:rsidRPr="00456984">
              <w:rPr>
                <w:b/>
                <w:bCs/>
                <w:sz w:val="24"/>
                <w:szCs w:val="24"/>
              </w:rPr>
              <w:t>№</w:t>
            </w:r>
          </w:p>
          <w:p w14:paraId="71971740" w14:textId="676DF5D6" w:rsidR="001C119F" w:rsidRPr="003E587D" w:rsidRDefault="001C119F" w:rsidP="001C119F">
            <w:pPr>
              <w:pStyle w:val="a3"/>
              <w:ind w:firstLine="0"/>
              <w:jc w:val="center"/>
              <w:rPr>
                <w:b/>
                <w:bCs/>
                <w:sz w:val="22"/>
                <w:szCs w:val="22"/>
              </w:rPr>
            </w:pPr>
            <w:r>
              <w:rPr>
                <w:b/>
                <w:bCs/>
                <w:sz w:val="24"/>
                <w:szCs w:val="24"/>
                <w:lang w:val="kk-KZ"/>
              </w:rPr>
              <w:t>р</w:t>
            </w:r>
            <w:r w:rsidRPr="00456984">
              <w:rPr>
                <w:b/>
                <w:bCs/>
                <w:sz w:val="24"/>
                <w:szCs w:val="24"/>
              </w:rPr>
              <w:t>/</w:t>
            </w:r>
            <w:r>
              <w:rPr>
                <w:b/>
                <w:bCs/>
                <w:sz w:val="24"/>
                <w:szCs w:val="24"/>
                <w:lang w:val="kk-KZ"/>
              </w:rPr>
              <w:t>р</w:t>
            </w:r>
          </w:p>
        </w:tc>
        <w:tc>
          <w:tcPr>
            <w:tcW w:w="3118" w:type="dxa"/>
          </w:tcPr>
          <w:p w14:paraId="4C63DF6C" w14:textId="56DFBB85" w:rsidR="001C119F" w:rsidRPr="003E587D" w:rsidRDefault="001C119F" w:rsidP="001C119F">
            <w:pPr>
              <w:pStyle w:val="a3"/>
              <w:ind w:firstLine="0"/>
              <w:jc w:val="center"/>
              <w:rPr>
                <w:b/>
                <w:bCs/>
                <w:sz w:val="22"/>
                <w:szCs w:val="22"/>
              </w:rPr>
            </w:pPr>
            <w:proofErr w:type="spellStart"/>
            <w:r w:rsidRPr="0093671B">
              <w:rPr>
                <w:b/>
                <w:bCs/>
                <w:sz w:val="24"/>
                <w:szCs w:val="24"/>
              </w:rPr>
              <w:t>Өнім</w:t>
            </w:r>
            <w:proofErr w:type="spellEnd"/>
            <w:r w:rsidRPr="0093671B">
              <w:rPr>
                <w:b/>
                <w:bCs/>
                <w:sz w:val="24"/>
                <w:szCs w:val="24"/>
              </w:rPr>
              <w:t xml:space="preserve"> </w:t>
            </w:r>
            <w:proofErr w:type="spellStart"/>
            <w:r w:rsidRPr="0093671B">
              <w:rPr>
                <w:b/>
                <w:bCs/>
                <w:sz w:val="24"/>
                <w:szCs w:val="24"/>
              </w:rPr>
              <w:t>берушінің</w:t>
            </w:r>
            <w:proofErr w:type="spellEnd"/>
            <w:r w:rsidRPr="0093671B">
              <w:rPr>
                <w:b/>
                <w:bCs/>
                <w:sz w:val="24"/>
                <w:szCs w:val="24"/>
              </w:rPr>
              <w:t xml:space="preserve"> </w:t>
            </w:r>
            <w:proofErr w:type="spellStart"/>
            <w:r w:rsidRPr="0093671B">
              <w:rPr>
                <w:b/>
                <w:bCs/>
                <w:sz w:val="24"/>
                <w:szCs w:val="24"/>
              </w:rPr>
              <w:t>атауы</w:t>
            </w:r>
            <w:proofErr w:type="spellEnd"/>
          </w:p>
        </w:tc>
        <w:tc>
          <w:tcPr>
            <w:tcW w:w="3143" w:type="dxa"/>
          </w:tcPr>
          <w:p w14:paraId="2E7EFEBD" w14:textId="3C7E09FE" w:rsidR="001C119F" w:rsidRPr="003E587D" w:rsidRDefault="001C119F" w:rsidP="001C119F">
            <w:pPr>
              <w:pStyle w:val="a3"/>
              <w:ind w:firstLine="0"/>
              <w:jc w:val="center"/>
              <w:rPr>
                <w:b/>
                <w:bCs/>
                <w:sz w:val="22"/>
                <w:szCs w:val="22"/>
              </w:rPr>
            </w:pPr>
            <w:r>
              <w:rPr>
                <w:b/>
                <w:bCs/>
                <w:sz w:val="24"/>
                <w:szCs w:val="24"/>
                <w:lang w:val="kk-KZ"/>
              </w:rPr>
              <w:t>Мекенжайы</w:t>
            </w:r>
          </w:p>
        </w:tc>
        <w:tc>
          <w:tcPr>
            <w:tcW w:w="2527" w:type="dxa"/>
          </w:tcPr>
          <w:p w14:paraId="57B66E41" w14:textId="4F590C86" w:rsidR="001C119F" w:rsidRPr="003E587D" w:rsidRDefault="001C119F" w:rsidP="001C119F">
            <w:pPr>
              <w:pStyle w:val="a3"/>
              <w:ind w:firstLine="0"/>
              <w:jc w:val="center"/>
              <w:rPr>
                <w:b/>
                <w:bCs/>
                <w:sz w:val="22"/>
                <w:szCs w:val="22"/>
              </w:rPr>
            </w:pPr>
            <w:proofErr w:type="spellStart"/>
            <w:r w:rsidRPr="0093671B">
              <w:rPr>
                <w:b/>
                <w:bCs/>
                <w:sz w:val="24"/>
                <w:szCs w:val="24"/>
              </w:rPr>
              <w:t>Ұсыну</w:t>
            </w:r>
            <w:proofErr w:type="spellEnd"/>
            <w:r w:rsidRPr="0093671B">
              <w:rPr>
                <w:b/>
                <w:bCs/>
                <w:sz w:val="24"/>
                <w:szCs w:val="24"/>
              </w:rPr>
              <w:t xml:space="preserve"> </w:t>
            </w:r>
            <w:proofErr w:type="spellStart"/>
            <w:r w:rsidRPr="0093671B">
              <w:rPr>
                <w:b/>
                <w:bCs/>
                <w:sz w:val="24"/>
                <w:szCs w:val="24"/>
              </w:rPr>
              <w:t>күні</w:t>
            </w:r>
            <w:proofErr w:type="spellEnd"/>
            <w:r w:rsidRPr="0093671B">
              <w:rPr>
                <w:b/>
                <w:bCs/>
                <w:sz w:val="24"/>
                <w:szCs w:val="24"/>
              </w:rPr>
              <w:t xml:space="preserve"> мен </w:t>
            </w:r>
            <w:proofErr w:type="spellStart"/>
            <w:r w:rsidRPr="0093671B">
              <w:rPr>
                <w:b/>
                <w:bCs/>
                <w:sz w:val="24"/>
                <w:szCs w:val="24"/>
              </w:rPr>
              <w:t>уақыты</w:t>
            </w:r>
            <w:proofErr w:type="spellEnd"/>
          </w:p>
        </w:tc>
      </w:tr>
      <w:tr w:rsidR="001C119F" w:rsidRPr="003E587D" w14:paraId="05C9648A" w14:textId="77777777" w:rsidTr="00205C43">
        <w:trPr>
          <w:trHeight w:val="337"/>
        </w:trPr>
        <w:tc>
          <w:tcPr>
            <w:tcW w:w="851" w:type="dxa"/>
            <w:vAlign w:val="center"/>
          </w:tcPr>
          <w:p w14:paraId="6BF30F87" w14:textId="77777777" w:rsidR="001C119F" w:rsidRPr="003E587D" w:rsidRDefault="001C119F" w:rsidP="001C119F">
            <w:pPr>
              <w:pStyle w:val="a3"/>
              <w:ind w:firstLine="0"/>
              <w:jc w:val="center"/>
              <w:rPr>
                <w:sz w:val="22"/>
                <w:szCs w:val="22"/>
              </w:rPr>
            </w:pPr>
            <w:r w:rsidRPr="003E587D">
              <w:rPr>
                <w:sz w:val="22"/>
                <w:szCs w:val="22"/>
              </w:rPr>
              <w:t>1</w:t>
            </w:r>
          </w:p>
        </w:tc>
        <w:tc>
          <w:tcPr>
            <w:tcW w:w="3118" w:type="dxa"/>
            <w:vAlign w:val="center"/>
          </w:tcPr>
          <w:p w14:paraId="66A7913F" w14:textId="4FB93378" w:rsidR="001C119F" w:rsidRPr="00F73BD3" w:rsidRDefault="001C119F" w:rsidP="001C119F">
            <w:pPr>
              <w:pStyle w:val="a3"/>
              <w:ind w:firstLine="0"/>
              <w:jc w:val="left"/>
              <w:rPr>
                <w:bCs/>
                <w:sz w:val="22"/>
                <w:szCs w:val="22"/>
              </w:rPr>
            </w:pPr>
            <w:r w:rsidRPr="00F73BD3">
              <w:rPr>
                <w:b/>
                <w:bCs/>
                <w:sz w:val="22"/>
                <w:szCs w:val="22"/>
              </w:rPr>
              <w:t>«</w:t>
            </w:r>
            <w:proofErr w:type="spellStart"/>
            <w:r w:rsidRPr="00F73BD3">
              <w:rPr>
                <w:b/>
                <w:bCs/>
                <w:sz w:val="22"/>
                <w:szCs w:val="22"/>
              </w:rPr>
              <w:t>Арша</w:t>
            </w:r>
            <w:proofErr w:type="spellEnd"/>
            <w:r w:rsidRPr="00F73BD3">
              <w:rPr>
                <w:b/>
                <w:bCs/>
                <w:sz w:val="22"/>
                <w:szCs w:val="22"/>
              </w:rPr>
              <w:t>» ЖШС</w:t>
            </w:r>
          </w:p>
        </w:tc>
        <w:tc>
          <w:tcPr>
            <w:tcW w:w="3143" w:type="dxa"/>
            <w:vAlign w:val="center"/>
          </w:tcPr>
          <w:p w14:paraId="42AFCBA7" w14:textId="6A662FD4" w:rsidR="001C119F" w:rsidRPr="00F73BD3" w:rsidRDefault="001C119F" w:rsidP="001C119F">
            <w:pPr>
              <w:pStyle w:val="a3"/>
              <w:ind w:firstLine="0"/>
              <w:rPr>
                <w:bCs/>
                <w:sz w:val="22"/>
                <w:szCs w:val="22"/>
              </w:rPr>
            </w:pPr>
            <w:r w:rsidRPr="00F73BD3">
              <w:rPr>
                <w:bCs/>
                <w:sz w:val="22"/>
                <w:szCs w:val="22"/>
                <w:lang w:val="kk-KZ"/>
              </w:rPr>
              <w:t>ҚР</w:t>
            </w:r>
            <w:r w:rsidRPr="00F73BD3">
              <w:rPr>
                <w:bCs/>
                <w:sz w:val="22"/>
                <w:szCs w:val="22"/>
              </w:rPr>
              <w:t xml:space="preserve">, </w:t>
            </w:r>
            <w:r w:rsidRPr="00F73BD3">
              <w:rPr>
                <w:bCs/>
                <w:sz w:val="22"/>
                <w:szCs w:val="22"/>
                <w:lang w:val="kk-KZ"/>
              </w:rPr>
              <w:t>Ақмола облысы</w:t>
            </w:r>
            <w:r w:rsidRPr="00F73BD3">
              <w:rPr>
                <w:bCs/>
                <w:sz w:val="22"/>
                <w:szCs w:val="22"/>
              </w:rPr>
              <w:t xml:space="preserve">, </w:t>
            </w:r>
            <w:r w:rsidRPr="00F73BD3">
              <w:rPr>
                <w:bCs/>
                <w:sz w:val="22"/>
                <w:szCs w:val="22"/>
                <w:lang w:val="kk-KZ"/>
              </w:rPr>
              <w:t>Көкшетау қ.</w:t>
            </w:r>
            <w:r w:rsidRPr="00F73BD3">
              <w:rPr>
                <w:bCs/>
                <w:sz w:val="22"/>
                <w:szCs w:val="22"/>
              </w:rPr>
              <w:t>, Василько</w:t>
            </w:r>
            <w:r w:rsidRPr="00F73BD3">
              <w:rPr>
                <w:bCs/>
                <w:sz w:val="22"/>
                <w:szCs w:val="22"/>
              </w:rPr>
              <w:t>в</w:t>
            </w:r>
            <w:r w:rsidRPr="00F73BD3">
              <w:rPr>
                <w:bCs/>
                <w:sz w:val="22"/>
                <w:szCs w:val="22"/>
              </w:rPr>
              <w:t>ский</w:t>
            </w:r>
            <w:r w:rsidRPr="00F73BD3">
              <w:rPr>
                <w:bCs/>
                <w:sz w:val="22"/>
                <w:szCs w:val="22"/>
                <w:lang w:val="kk-KZ"/>
              </w:rPr>
              <w:t xml:space="preserve"> ықшамауд.</w:t>
            </w:r>
            <w:r w:rsidRPr="00F73BD3">
              <w:rPr>
                <w:bCs/>
                <w:sz w:val="22"/>
                <w:szCs w:val="22"/>
              </w:rPr>
              <w:t xml:space="preserve"> 12 «а»</w:t>
            </w:r>
          </w:p>
        </w:tc>
        <w:tc>
          <w:tcPr>
            <w:tcW w:w="2527" w:type="dxa"/>
            <w:vAlign w:val="center"/>
          </w:tcPr>
          <w:p w14:paraId="308F5555" w14:textId="0ADE9F42" w:rsidR="001C119F" w:rsidRPr="003E587D" w:rsidRDefault="001C119F" w:rsidP="001C119F">
            <w:pPr>
              <w:pStyle w:val="a3"/>
              <w:ind w:firstLine="0"/>
              <w:jc w:val="center"/>
              <w:rPr>
                <w:bCs/>
                <w:sz w:val="22"/>
                <w:szCs w:val="22"/>
              </w:rPr>
            </w:pPr>
            <w:r w:rsidRPr="003E587D">
              <w:rPr>
                <w:bCs/>
                <w:sz w:val="22"/>
                <w:szCs w:val="22"/>
              </w:rPr>
              <w:t>06.02.2023, 12:20</w:t>
            </w:r>
          </w:p>
        </w:tc>
      </w:tr>
      <w:tr w:rsidR="00F73BD3" w:rsidRPr="003E587D" w14:paraId="2C3A9991" w14:textId="77777777" w:rsidTr="00205C43">
        <w:trPr>
          <w:trHeight w:val="337"/>
        </w:trPr>
        <w:tc>
          <w:tcPr>
            <w:tcW w:w="851" w:type="dxa"/>
            <w:vAlign w:val="center"/>
          </w:tcPr>
          <w:p w14:paraId="34CBD520" w14:textId="28247FF5" w:rsidR="00F73BD3" w:rsidRPr="003E587D" w:rsidRDefault="00F73BD3" w:rsidP="00F73BD3">
            <w:pPr>
              <w:pStyle w:val="a3"/>
              <w:ind w:firstLine="0"/>
              <w:jc w:val="center"/>
              <w:rPr>
                <w:sz w:val="22"/>
                <w:szCs w:val="22"/>
              </w:rPr>
            </w:pPr>
            <w:r w:rsidRPr="003E587D">
              <w:rPr>
                <w:sz w:val="22"/>
                <w:szCs w:val="22"/>
              </w:rPr>
              <w:lastRenderedPageBreak/>
              <w:t>2</w:t>
            </w:r>
          </w:p>
        </w:tc>
        <w:tc>
          <w:tcPr>
            <w:tcW w:w="3118" w:type="dxa"/>
            <w:vAlign w:val="center"/>
          </w:tcPr>
          <w:p w14:paraId="0ABBFCBA" w14:textId="30ECD59C" w:rsidR="00F73BD3" w:rsidRPr="00F73BD3" w:rsidRDefault="00F73BD3" w:rsidP="00F73BD3">
            <w:pPr>
              <w:pStyle w:val="a3"/>
              <w:ind w:firstLine="0"/>
              <w:jc w:val="left"/>
              <w:rPr>
                <w:bCs/>
                <w:sz w:val="22"/>
                <w:szCs w:val="22"/>
              </w:rPr>
            </w:pPr>
            <w:r w:rsidRPr="00F73BD3">
              <w:rPr>
                <w:b/>
                <w:bCs/>
                <w:sz w:val="22"/>
                <w:szCs w:val="22"/>
              </w:rPr>
              <w:t xml:space="preserve"> «СТОФАРМ» ЖШС</w:t>
            </w:r>
          </w:p>
        </w:tc>
        <w:tc>
          <w:tcPr>
            <w:tcW w:w="3143" w:type="dxa"/>
            <w:vAlign w:val="center"/>
          </w:tcPr>
          <w:p w14:paraId="68DB25B6" w14:textId="037360C9" w:rsidR="00F73BD3" w:rsidRPr="00F73BD3" w:rsidRDefault="00F73BD3" w:rsidP="00F73BD3">
            <w:pPr>
              <w:pStyle w:val="a3"/>
              <w:ind w:firstLine="0"/>
              <w:rPr>
                <w:bCs/>
                <w:sz w:val="22"/>
                <w:szCs w:val="22"/>
              </w:rPr>
            </w:pPr>
            <w:r w:rsidRPr="00F73BD3">
              <w:rPr>
                <w:bCs/>
                <w:sz w:val="22"/>
                <w:szCs w:val="22"/>
                <w:lang w:val="kk-KZ"/>
              </w:rPr>
              <w:t>ҚР</w:t>
            </w:r>
            <w:r w:rsidRPr="00F73BD3">
              <w:rPr>
                <w:bCs/>
                <w:sz w:val="22"/>
                <w:szCs w:val="22"/>
              </w:rPr>
              <w:t xml:space="preserve">, </w:t>
            </w:r>
            <w:r w:rsidRPr="00F73BD3">
              <w:rPr>
                <w:bCs/>
                <w:sz w:val="22"/>
                <w:szCs w:val="22"/>
                <w:lang w:val="kk-KZ"/>
              </w:rPr>
              <w:t>Қ</w:t>
            </w:r>
            <w:proofErr w:type="spellStart"/>
            <w:r w:rsidRPr="00F73BD3">
              <w:rPr>
                <w:bCs/>
                <w:sz w:val="22"/>
                <w:szCs w:val="22"/>
              </w:rPr>
              <w:t>останай</w:t>
            </w:r>
            <w:proofErr w:type="spellEnd"/>
            <w:r w:rsidRPr="00F73BD3">
              <w:rPr>
                <w:bCs/>
                <w:sz w:val="22"/>
                <w:szCs w:val="22"/>
                <w:lang w:val="kk-KZ"/>
              </w:rPr>
              <w:t xml:space="preserve"> облысы</w:t>
            </w:r>
            <w:r w:rsidRPr="00F73BD3">
              <w:rPr>
                <w:bCs/>
                <w:sz w:val="22"/>
                <w:szCs w:val="22"/>
              </w:rPr>
              <w:t xml:space="preserve">, </w:t>
            </w:r>
            <w:proofErr w:type="spellStart"/>
            <w:r w:rsidRPr="00F73BD3">
              <w:rPr>
                <w:bCs/>
                <w:sz w:val="22"/>
                <w:szCs w:val="22"/>
              </w:rPr>
              <w:t>Тобыл</w:t>
            </w:r>
            <w:proofErr w:type="spellEnd"/>
            <w:r w:rsidRPr="00F73BD3">
              <w:rPr>
                <w:bCs/>
                <w:sz w:val="22"/>
                <w:szCs w:val="22"/>
                <w:lang w:val="kk-KZ"/>
              </w:rPr>
              <w:t xml:space="preserve"> қ.</w:t>
            </w:r>
            <w:r w:rsidRPr="00F73BD3">
              <w:rPr>
                <w:bCs/>
                <w:sz w:val="22"/>
                <w:szCs w:val="22"/>
              </w:rPr>
              <w:t>,</w:t>
            </w:r>
            <w:r w:rsidRPr="00F73BD3">
              <w:rPr>
                <w:bCs/>
                <w:sz w:val="22"/>
                <w:szCs w:val="22"/>
                <w:lang w:val="kk-KZ"/>
              </w:rPr>
              <w:t xml:space="preserve"> </w:t>
            </w:r>
            <w:r w:rsidRPr="00F73BD3">
              <w:rPr>
                <w:bCs/>
                <w:sz w:val="22"/>
                <w:szCs w:val="22"/>
              </w:rPr>
              <w:t>40 лет октября</w:t>
            </w:r>
            <w:r w:rsidRPr="00F73BD3">
              <w:rPr>
                <w:bCs/>
                <w:sz w:val="22"/>
                <w:szCs w:val="22"/>
                <w:lang w:val="kk-KZ"/>
              </w:rPr>
              <w:t xml:space="preserve"> </w:t>
            </w:r>
            <w:proofErr w:type="gramStart"/>
            <w:r w:rsidRPr="00F73BD3">
              <w:rPr>
                <w:bCs/>
                <w:sz w:val="22"/>
                <w:szCs w:val="22"/>
                <w:lang w:val="kk-KZ"/>
              </w:rPr>
              <w:t>көш.</w:t>
            </w:r>
            <w:r w:rsidRPr="00F73BD3">
              <w:rPr>
                <w:bCs/>
                <w:sz w:val="22"/>
                <w:szCs w:val="22"/>
              </w:rPr>
              <w:t>,</w:t>
            </w:r>
            <w:proofErr w:type="gramEnd"/>
            <w:r w:rsidRPr="00F73BD3">
              <w:rPr>
                <w:bCs/>
                <w:sz w:val="22"/>
                <w:szCs w:val="22"/>
              </w:rPr>
              <w:t xml:space="preserve"> 74</w:t>
            </w:r>
          </w:p>
        </w:tc>
        <w:tc>
          <w:tcPr>
            <w:tcW w:w="2527" w:type="dxa"/>
            <w:vAlign w:val="center"/>
          </w:tcPr>
          <w:p w14:paraId="3A42B586" w14:textId="12575D8B" w:rsidR="00F73BD3" w:rsidRPr="003E587D" w:rsidRDefault="00F73BD3" w:rsidP="00F73BD3">
            <w:pPr>
              <w:pStyle w:val="a3"/>
              <w:ind w:firstLine="0"/>
              <w:jc w:val="center"/>
              <w:rPr>
                <w:bCs/>
                <w:sz w:val="22"/>
                <w:szCs w:val="22"/>
              </w:rPr>
            </w:pPr>
            <w:r w:rsidRPr="003E587D">
              <w:rPr>
                <w:bCs/>
                <w:sz w:val="22"/>
                <w:szCs w:val="22"/>
              </w:rPr>
              <w:t>14.02.2023, 10:07</w:t>
            </w:r>
          </w:p>
        </w:tc>
      </w:tr>
      <w:tr w:rsidR="00F73BD3" w:rsidRPr="003E587D" w14:paraId="4EA5DFAB" w14:textId="77777777" w:rsidTr="00205C43">
        <w:trPr>
          <w:trHeight w:val="337"/>
        </w:trPr>
        <w:tc>
          <w:tcPr>
            <w:tcW w:w="851" w:type="dxa"/>
            <w:vAlign w:val="center"/>
          </w:tcPr>
          <w:p w14:paraId="26FF12B1" w14:textId="4C827338" w:rsidR="00F73BD3" w:rsidRPr="003E587D" w:rsidRDefault="00F73BD3" w:rsidP="00F73BD3">
            <w:pPr>
              <w:pStyle w:val="a3"/>
              <w:tabs>
                <w:tab w:val="left" w:pos="326"/>
              </w:tabs>
              <w:ind w:firstLine="0"/>
              <w:jc w:val="center"/>
              <w:rPr>
                <w:sz w:val="22"/>
                <w:szCs w:val="22"/>
                <w:lang w:val="kk-KZ"/>
              </w:rPr>
            </w:pPr>
            <w:r w:rsidRPr="003E587D">
              <w:rPr>
                <w:sz w:val="22"/>
                <w:szCs w:val="22"/>
                <w:lang w:val="kk-KZ"/>
              </w:rPr>
              <w:t>3</w:t>
            </w:r>
          </w:p>
        </w:tc>
        <w:tc>
          <w:tcPr>
            <w:tcW w:w="3118" w:type="dxa"/>
            <w:vAlign w:val="center"/>
          </w:tcPr>
          <w:p w14:paraId="227CD8E9" w14:textId="4CD5494D" w:rsidR="00F73BD3" w:rsidRPr="00F73BD3" w:rsidRDefault="00F73BD3" w:rsidP="00F73BD3">
            <w:pPr>
              <w:pStyle w:val="a3"/>
              <w:ind w:firstLine="0"/>
              <w:jc w:val="left"/>
              <w:rPr>
                <w:bCs/>
                <w:sz w:val="22"/>
                <w:szCs w:val="22"/>
              </w:rPr>
            </w:pPr>
            <w:r w:rsidRPr="00F73BD3">
              <w:rPr>
                <w:b/>
                <w:bCs/>
                <w:sz w:val="22"/>
                <w:szCs w:val="22"/>
              </w:rPr>
              <w:t xml:space="preserve"> «</w:t>
            </w:r>
            <w:proofErr w:type="spellStart"/>
            <w:r w:rsidRPr="00F73BD3">
              <w:rPr>
                <w:b/>
                <w:bCs/>
                <w:sz w:val="22"/>
                <w:szCs w:val="22"/>
              </w:rPr>
              <w:t>Медсервис</w:t>
            </w:r>
            <w:proofErr w:type="spellEnd"/>
            <w:r w:rsidRPr="00F73BD3">
              <w:rPr>
                <w:b/>
                <w:bCs/>
                <w:sz w:val="22"/>
                <w:szCs w:val="22"/>
              </w:rPr>
              <w:t xml:space="preserve"> ПЛЮС» </w:t>
            </w:r>
            <w:r w:rsidRPr="00F73BD3">
              <w:rPr>
                <w:b/>
                <w:sz w:val="22"/>
                <w:szCs w:val="22"/>
                <w:lang w:val="kk-KZ"/>
              </w:rPr>
              <w:t>қазақ фармацевтикалық компаниясы» ЖШС</w:t>
            </w:r>
          </w:p>
        </w:tc>
        <w:tc>
          <w:tcPr>
            <w:tcW w:w="3143" w:type="dxa"/>
            <w:vAlign w:val="center"/>
          </w:tcPr>
          <w:p w14:paraId="2A9A167F" w14:textId="5157B947" w:rsidR="00F73BD3" w:rsidRPr="00F73BD3" w:rsidRDefault="00F73BD3" w:rsidP="00F73BD3">
            <w:pPr>
              <w:pStyle w:val="a3"/>
              <w:ind w:firstLine="0"/>
              <w:rPr>
                <w:bCs/>
                <w:sz w:val="22"/>
                <w:szCs w:val="22"/>
              </w:rPr>
            </w:pPr>
            <w:r w:rsidRPr="00F73BD3">
              <w:rPr>
                <w:bCs/>
                <w:sz w:val="22"/>
                <w:szCs w:val="22"/>
                <w:lang w:val="kk-KZ"/>
              </w:rPr>
              <w:t>ҚР</w:t>
            </w:r>
            <w:r w:rsidRPr="00F73BD3">
              <w:rPr>
                <w:bCs/>
                <w:sz w:val="22"/>
                <w:szCs w:val="22"/>
              </w:rPr>
              <w:t>, Алматы</w:t>
            </w:r>
            <w:r w:rsidRPr="00F73BD3">
              <w:rPr>
                <w:bCs/>
                <w:sz w:val="22"/>
                <w:szCs w:val="22"/>
                <w:lang w:val="kk-KZ"/>
              </w:rPr>
              <w:t xml:space="preserve"> қ.</w:t>
            </w:r>
            <w:r w:rsidRPr="00F73BD3">
              <w:rPr>
                <w:bCs/>
                <w:sz w:val="22"/>
                <w:szCs w:val="22"/>
              </w:rPr>
              <w:t>, М</w:t>
            </w:r>
            <w:r w:rsidRPr="00F73BD3">
              <w:rPr>
                <w:bCs/>
                <w:sz w:val="22"/>
                <w:szCs w:val="22"/>
                <w:lang w:val="kk-KZ"/>
              </w:rPr>
              <w:t>ә</w:t>
            </w:r>
            <w:proofErr w:type="spellStart"/>
            <w:r w:rsidRPr="00F73BD3">
              <w:rPr>
                <w:bCs/>
                <w:sz w:val="22"/>
                <w:szCs w:val="22"/>
              </w:rPr>
              <w:t>метов</w:t>
            </w:r>
            <w:proofErr w:type="spellEnd"/>
            <w:r w:rsidRPr="00F73BD3">
              <w:rPr>
                <w:bCs/>
                <w:sz w:val="22"/>
                <w:szCs w:val="22"/>
                <w:lang w:val="kk-KZ"/>
              </w:rPr>
              <w:t xml:space="preserve">а </w:t>
            </w:r>
            <w:proofErr w:type="gramStart"/>
            <w:r w:rsidRPr="00F73BD3">
              <w:rPr>
                <w:bCs/>
                <w:sz w:val="22"/>
                <w:szCs w:val="22"/>
                <w:lang w:val="kk-KZ"/>
              </w:rPr>
              <w:t>көш.,</w:t>
            </w:r>
            <w:proofErr w:type="gramEnd"/>
            <w:r w:rsidRPr="00F73BD3">
              <w:rPr>
                <w:bCs/>
                <w:sz w:val="22"/>
                <w:szCs w:val="22"/>
              </w:rPr>
              <w:t xml:space="preserve"> 54</w:t>
            </w:r>
          </w:p>
        </w:tc>
        <w:tc>
          <w:tcPr>
            <w:tcW w:w="2527" w:type="dxa"/>
            <w:vAlign w:val="center"/>
          </w:tcPr>
          <w:p w14:paraId="745DD449" w14:textId="7EED2E4F" w:rsidR="00F73BD3" w:rsidRPr="003E587D" w:rsidRDefault="00F73BD3" w:rsidP="00F73BD3">
            <w:pPr>
              <w:pStyle w:val="a3"/>
              <w:ind w:firstLine="0"/>
              <w:jc w:val="center"/>
              <w:rPr>
                <w:bCs/>
                <w:sz w:val="22"/>
                <w:szCs w:val="22"/>
              </w:rPr>
            </w:pPr>
            <w:r w:rsidRPr="003E587D">
              <w:rPr>
                <w:bCs/>
                <w:sz w:val="22"/>
                <w:szCs w:val="22"/>
              </w:rPr>
              <w:t>15.02.2023, 09:09</w:t>
            </w:r>
          </w:p>
        </w:tc>
      </w:tr>
    </w:tbl>
    <w:p w14:paraId="43BBDB2F" w14:textId="77777777" w:rsidR="00961A8B" w:rsidRPr="0082187F" w:rsidRDefault="00961A8B" w:rsidP="00C017B4">
      <w:pPr>
        <w:jc w:val="both"/>
      </w:pPr>
    </w:p>
    <w:p w14:paraId="2D6173DA" w14:textId="424AC176" w:rsidR="00B666B2" w:rsidRDefault="00F73BD3" w:rsidP="007F3106">
      <w:pPr>
        <w:pStyle w:val="a3"/>
        <w:numPr>
          <w:ilvl w:val="0"/>
          <w:numId w:val="8"/>
        </w:numPr>
        <w:rPr>
          <w:color w:val="000000" w:themeColor="text1"/>
          <w:sz w:val="24"/>
          <w:szCs w:val="24"/>
        </w:rPr>
      </w:pPr>
      <w:proofErr w:type="spellStart"/>
      <w:r w:rsidRPr="0093671B">
        <w:rPr>
          <w:b/>
          <w:color w:val="000000"/>
          <w:spacing w:val="2"/>
          <w:sz w:val="24"/>
          <w:szCs w:val="24"/>
          <w:shd w:val="clear" w:color="auto" w:fill="FFFFFF"/>
        </w:rPr>
        <w:t>Тендерлік</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өтінімдерді</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бағалау</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және</w:t>
      </w:r>
      <w:proofErr w:type="spellEnd"/>
      <w:r w:rsidRPr="0093671B">
        <w:rPr>
          <w:b/>
          <w:color w:val="000000"/>
          <w:spacing w:val="2"/>
          <w:sz w:val="24"/>
          <w:szCs w:val="24"/>
          <w:shd w:val="clear" w:color="auto" w:fill="FFFFFF"/>
        </w:rPr>
        <w:t xml:space="preserve"> </w:t>
      </w:r>
      <w:proofErr w:type="spellStart"/>
      <w:r w:rsidRPr="0093671B">
        <w:rPr>
          <w:b/>
          <w:color w:val="000000"/>
          <w:spacing w:val="2"/>
          <w:sz w:val="24"/>
          <w:szCs w:val="24"/>
          <w:shd w:val="clear" w:color="auto" w:fill="FFFFFF"/>
        </w:rPr>
        <w:t>салыстыру</w:t>
      </w:r>
      <w:proofErr w:type="spellEnd"/>
      <w:r w:rsidR="00B666B2" w:rsidRPr="007F3106">
        <w:rPr>
          <w:b/>
          <w:color w:val="000000"/>
          <w:spacing w:val="2"/>
          <w:sz w:val="24"/>
          <w:szCs w:val="24"/>
          <w:shd w:val="clear" w:color="auto" w:fill="FFFFFF"/>
        </w:rPr>
        <w:t>:</w:t>
      </w:r>
      <w:r w:rsidR="00B666B2" w:rsidRPr="007F3106">
        <w:rPr>
          <w:color w:val="000000"/>
          <w:spacing w:val="2"/>
          <w:sz w:val="24"/>
          <w:szCs w:val="24"/>
          <w:shd w:val="clear" w:color="auto" w:fill="FFFFFF"/>
        </w:rPr>
        <w:t xml:space="preserve"> </w:t>
      </w:r>
      <w:r w:rsidRPr="003E587D">
        <w:rPr>
          <w:bCs/>
          <w:sz w:val="24"/>
          <w:szCs w:val="24"/>
        </w:rPr>
        <w:t>«</w:t>
      </w:r>
      <w:proofErr w:type="spellStart"/>
      <w:r w:rsidRPr="003E587D">
        <w:rPr>
          <w:bCs/>
          <w:sz w:val="22"/>
          <w:szCs w:val="22"/>
        </w:rPr>
        <w:t>Арша</w:t>
      </w:r>
      <w:proofErr w:type="spellEnd"/>
      <w:r w:rsidRPr="003E587D">
        <w:rPr>
          <w:bCs/>
          <w:sz w:val="24"/>
          <w:szCs w:val="24"/>
        </w:rPr>
        <w:t>»</w:t>
      </w:r>
      <w:r>
        <w:rPr>
          <w:bCs/>
          <w:sz w:val="24"/>
          <w:szCs w:val="24"/>
          <w:lang w:val="kk-KZ"/>
        </w:rPr>
        <w:t xml:space="preserve"> ЖШС,</w:t>
      </w:r>
      <w:r w:rsidRPr="003E587D">
        <w:rPr>
          <w:bCs/>
          <w:sz w:val="24"/>
          <w:szCs w:val="24"/>
        </w:rPr>
        <w:t xml:space="preserve"> «</w:t>
      </w:r>
      <w:r w:rsidRPr="003E587D">
        <w:rPr>
          <w:bCs/>
          <w:sz w:val="22"/>
          <w:szCs w:val="22"/>
        </w:rPr>
        <w:t>СТОФАРМ</w:t>
      </w:r>
      <w:r w:rsidRPr="003E587D">
        <w:rPr>
          <w:bCs/>
          <w:sz w:val="24"/>
          <w:szCs w:val="24"/>
        </w:rPr>
        <w:t>»</w:t>
      </w:r>
      <w:r>
        <w:rPr>
          <w:bCs/>
          <w:sz w:val="24"/>
          <w:szCs w:val="24"/>
          <w:lang w:val="kk-KZ"/>
        </w:rPr>
        <w:t xml:space="preserve"> ЖШС</w:t>
      </w:r>
      <w:r w:rsidRPr="003E587D">
        <w:rPr>
          <w:bCs/>
          <w:sz w:val="24"/>
          <w:szCs w:val="24"/>
          <w:lang w:val="kk-KZ"/>
        </w:rPr>
        <w:t xml:space="preserve">, </w:t>
      </w:r>
      <w:r w:rsidRPr="003E587D">
        <w:rPr>
          <w:bCs/>
          <w:sz w:val="22"/>
          <w:szCs w:val="22"/>
        </w:rPr>
        <w:t>«</w:t>
      </w:r>
      <w:proofErr w:type="spellStart"/>
      <w:r w:rsidRPr="003E587D">
        <w:rPr>
          <w:bCs/>
          <w:sz w:val="22"/>
          <w:szCs w:val="22"/>
        </w:rPr>
        <w:t>Медсервис</w:t>
      </w:r>
      <w:proofErr w:type="spellEnd"/>
      <w:r w:rsidRPr="003E587D">
        <w:rPr>
          <w:bCs/>
          <w:sz w:val="22"/>
          <w:szCs w:val="22"/>
        </w:rPr>
        <w:t xml:space="preserve"> ПЛЮС»</w:t>
      </w:r>
      <w:r w:rsidRPr="00F73BD3">
        <w:rPr>
          <w:b/>
          <w:sz w:val="22"/>
          <w:szCs w:val="22"/>
          <w:lang w:val="kk-KZ"/>
        </w:rPr>
        <w:t xml:space="preserve"> </w:t>
      </w:r>
      <w:r w:rsidRPr="00F73BD3">
        <w:rPr>
          <w:sz w:val="22"/>
          <w:szCs w:val="22"/>
          <w:lang w:val="kk-KZ"/>
        </w:rPr>
        <w:t>қазақ фармацевтикалық компаниясы» ЖШС</w:t>
      </w:r>
      <w:r>
        <w:rPr>
          <w:bCs/>
          <w:sz w:val="22"/>
          <w:szCs w:val="22"/>
          <w:lang w:val="kk-KZ"/>
        </w:rPr>
        <w:t xml:space="preserve"> </w:t>
      </w:r>
      <w:proofErr w:type="spellStart"/>
      <w:r w:rsidRPr="0093671B">
        <w:rPr>
          <w:color w:val="000000" w:themeColor="text1"/>
          <w:sz w:val="24"/>
          <w:szCs w:val="24"/>
        </w:rPr>
        <w:t>әлеуетті</w:t>
      </w:r>
      <w:proofErr w:type="spellEnd"/>
      <w:r w:rsidRPr="0093671B">
        <w:rPr>
          <w:color w:val="000000" w:themeColor="text1"/>
          <w:sz w:val="24"/>
          <w:szCs w:val="24"/>
        </w:rPr>
        <w:t xml:space="preserve"> </w:t>
      </w:r>
      <w:proofErr w:type="spellStart"/>
      <w:r w:rsidRPr="0093671B">
        <w:rPr>
          <w:color w:val="000000" w:themeColor="text1"/>
          <w:sz w:val="24"/>
          <w:szCs w:val="24"/>
        </w:rPr>
        <w:t>өнім</w:t>
      </w:r>
      <w:proofErr w:type="spellEnd"/>
      <w:r w:rsidRPr="0093671B">
        <w:rPr>
          <w:color w:val="000000" w:themeColor="text1"/>
          <w:sz w:val="24"/>
          <w:szCs w:val="24"/>
        </w:rPr>
        <w:t xml:space="preserve"> </w:t>
      </w:r>
      <w:proofErr w:type="spellStart"/>
      <w:r w:rsidRPr="0093671B">
        <w:rPr>
          <w:color w:val="000000" w:themeColor="text1"/>
          <w:sz w:val="24"/>
          <w:szCs w:val="24"/>
        </w:rPr>
        <w:t>берушілердің</w:t>
      </w:r>
      <w:proofErr w:type="spellEnd"/>
      <w:r w:rsidRPr="0093671B">
        <w:rPr>
          <w:color w:val="000000" w:themeColor="text1"/>
          <w:sz w:val="24"/>
          <w:szCs w:val="24"/>
        </w:rPr>
        <w:t xml:space="preserve"> </w:t>
      </w:r>
      <w:proofErr w:type="spellStart"/>
      <w:r w:rsidRPr="0093671B">
        <w:rPr>
          <w:color w:val="000000" w:themeColor="text1"/>
          <w:sz w:val="24"/>
          <w:szCs w:val="24"/>
        </w:rPr>
        <w:t>өтінімдері</w:t>
      </w:r>
      <w:proofErr w:type="spellEnd"/>
      <w:r w:rsidRPr="0093671B">
        <w:rPr>
          <w:color w:val="000000" w:themeColor="text1"/>
          <w:sz w:val="24"/>
          <w:szCs w:val="24"/>
        </w:rPr>
        <w:t xml:space="preserve"> </w:t>
      </w:r>
      <w:proofErr w:type="spellStart"/>
      <w:r w:rsidRPr="0093671B">
        <w:rPr>
          <w:color w:val="000000" w:themeColor="text1"/>
          <w:sz w:val="24"/>
          <w:szCs w:val="24"/>
        </w:rPr>
        <w:t>тендерлік</w:t>
      </w:r>
      <w:proofErr w:type="spellEnd"/>
      <w:r w:rsidRPr="0093671B">
        <w:rPr>
          <w:color w:val="000000" w:themeColor="text1"/>
          <w:sz w:val="24"/>
          <w:szCs w:val="24"/>
        </w:rPr>
        <w:t xml:space="preserve"> </w:t>
      </w:r>
      <w:proofErr w:type="spellStart"/>
      <w:r w:rsidRPr="0093671B">
        <w:rPr>
          <w:color w:val="000000" w:themeColor="text1"/>
          <w:sz w:val="24"/>
          <w:szCs w:val="24"/>
        </w:rPr>
        <w:t>құжаттама</w:t>
      </w:r>
      <w:proofErr w:type="spellEnd"/>
      <w:r w:rsidRPr="0093671B">
        <w:rPr>
          <w:color w:val="000000" w:themeColor="text1"/>
          <w:sz w:val="24"/>
          <w:szCs w:val="24"/>
        </w:rPr>
        <w:t xml:space="preserve"> </w:t>
      </w:r>
      <w:proofErr w:type="spellStart"/>
      <w:r w:rsidRPr="0093671B">
        <w:rPr>
          <w:color w:val="000000" w:themeColor="text1"/>
          <w:sz w:val="24"/>
          <w:szCs w:val="24"/>
        </w:rPr>
        <w:t>талаптарына</w:t>
      </w:r>
      <w:proofErr w:type="spellEnd"/>
      <w:r w:rsidRPr="0093671B">
        <w:rPr>
          <w:color w:val="000000" w:themeColor="text1"/>
          <w:sz w:val="24"/>
          <w:szCs w:val="24"/>
        </w:rPr>
        <w:t xml:space="preserve"> </w:t>
      </w:r>
      <w:proofErr w:type="spellStart"/>
      <w:r w:rsidRPr="0093671B">
        <w:rPr>
          <w:color w:val="000000" w:themeColor="text1"/>
          <w:sz w:val="24"/>
          <w:szCs w:val="24"/>
        </w:rPr>
        <w:t>сәйкес</w:t>
      </w:r>
      <w:proofErr w:type="spellEnd"/>
      <w:r w:rsidRPr="0093671B">
        <w:rPr>
          <w:color w:val="000000" w:themeColor="text1"/>
          <w:sz w:val="24"/>
          <w:szCs w:val="24"/>
        </w:rPr>
        <w:t xml:space="preserve"> </w:t>
      </w:r>
      <w:proofErr w:type="spellStart"/>
      <w:r w:rsidRPr="0093671B">
        <w:rPr>
          <w:color w:val="000000" w:themeColor="text1"/>
          <w:sz w:val="24"/>
          <w:szCs w:val="24"/>
        </w:rPr>
        <w:t>келеді</w:t>
      </w:r>
      <w:proofErr w:type="spellEnd"/>
      <w:r w:rsidRPr="0093671B">
        <w:rPr>
          <w:color w:val="000000" w:themeColor="text1"/>
          <w:sz w:val="24"/>
          <w:szCs w:val="24"/>
        </w:rPr>
        <w:t xml:space="preserve">, ал </w:t>
      </w:r>
      <w:proofErr w:type="spellStart"/>
      <w:r w:rsidRPr="0093671B">
        <w:rPr>
          <w:color w:val="000000" w:themeColor="text1"/>
          <w:sz w:val="24"/>
          <w:szCs w:val="24"/>
        </w:rPr>
        <w:t>әлеуетті</w:t>
      </w:r>
      <w:proofErr w:type="spellEnd"/>
      <w:r w:rsidRPr="0093671B">
        <w:rPr>
          <w:color w:val="000000" w:themeColor="text1"/>
          <w:sz w:val="24"/>
          <w:szCs w:val="24"/>
        </w:rPr>
        <w:t xml:space="preserve"> </w:t>
      </w:r>
      <w:proofErr w:type="spellStart"/>
      <w:r w:rsidRPr="0093671B">
        <w:rPr>
          <w:color w:val="000000" w:themeColor="text1"/>
          <w:sz w:val="24"/>
          <w:szCs w:val="24"/>
        </w:rPr>
        <w:t>өнім</w:t>
      </w:r>
      <w:proofErr w:type="spellEnd"/>
      <w:r w:rsidRPr="0093671B">
        <w:rPr>
          <w:color w:val="000000" w:themeColor="text1"/>
          <w:sz w:val="24"/>
          <w:szCs w:val="24"/>
        </w:rPr>
        <w:t xml:space="preserve"> </w:t>
      </w:r>
      <w:proofErr w:type="spellStart"/>
      <w:r w:rsidRPr="0093671B">
        <w:rPr>
          <w:color w:val="000000" w:themeColor="text1"/>
          <w:sz w:val="24"/>
          <w:szCs w:val="24"/>
        </w:rPr>
        <w:t>берушілер</w:t>
      </w:r>
      <w:proofErr w:type="spellEnd"/>
      <w:r w:rsidRPr="0093671B">
        <w:rPr>
          <w:color w:val="000000" w:themeColor="text1"/>
          <w:sz w:val="24"/>
          <w:szCs w:val="24"/>
        </w:rPr>
        <w:t xml:space="preserve"> </w:t>
      </w:r>
      <w:proofErr w:type="spellStart"/>
      <w:r w:rsidRPr="0093671B">
        <w:rPr>
          <w:color w:val="000000" w:themeColor="text1"/>
          <w:sz w:val="24"/>
          <w:szCs w:val="24"/>
        </w:rPr>
        <w:t>Қағидалардың</w:t>
      </w:r>
      <w:proofErr w:type="spellEnd"/>
      <w:r w:rsidRPr="0093671B">
        <w:rPr>
          <w:color w:val="000000" w:themeColor="text1"/>
          <w:sz w:val="24"/>
          <w:szCs w:val="24"/>
        </w:rPr>
        <w:t xml:space="preserve"> 3-тарауын</w:t>
      </w:r>
      <w:r>
        <w:rPr>
          <w:color w:val="000000" w:themeColor="text1"/>
          <w:sz w:val="24"/>
          <w:szCs w:val="24"/>
          <w:lang w:val="kk-KZ"/>
        </w:rPr>
        <w:t>ың</w:t>
      </w:r>
      <w:r w:rsidRPr="0093671B">
        <w:rPr>
          <w:color w:val="000000" w:themeColor="text1"/>
          <w:sz w:val="24"/>
          <w:szCs w:val="24"/>
        </w:rPr>
        <w:t xml:space="preserve"> 9-тармағын</w:t>
      </w:r>
      <w:r>
        <w:rPr>
          <w:color w:val="000000" w:themeColor="text1"/>
          <w:sz w:val="24"/>
          <w:szCs w:val="24"/>
          <w:lang w:val="kk-KZ"/>
        </w:rPr>
        <w:t>а</w:t>
      </w:r>
      <w:r w:rsidRPr="0093671B">
        <w:rPr>
          <w:color w:val="000000" w:themeColor="text1"/>
          <w:sz w:val="24"/>
          <w:szCs w:val="24"/>
        </w:rPr>
        <w:t xml:space="preserve"> </w:t>
      </w:r>
      <w:proofErr w:type="spellStart"/>
      <w:r>
        <w:rPr>
          <w:color w:val="000000" w:themeColor="text1"/>
          <w:sz w:val="24"/>
          <w:szCs w:val="24"/>
        </w:rPr>
        <w:t>сай</w:t>
      </w:r>
      <w:proofErr w:type="spellEnd"/>
      <w:r w:rsidRPr="0093671B">
        <w:rPr>
          <w:color w:val="000000" w:themeColor="text1"/>
          <w:sz w:val="24"/>
          <w:szCs w:val="24"/>
        </w:rPr>
        <w:t xml:space="preserve"> </w:t>
      </w:r>
      <w:proofErr w:type="spellStart"/>
      <w:r w:rsidRPr="0093671B">
        <w:rPr>
          <w:color w:val="000000" w:themeColor="text1"/>
          <w:sz w:val="24"/>
          <w:szCs w:val="24"/>
        </w:rPr>
        <w:t>біліктілік</w:t>
      </w:r>
      <w:proofErr w:type="spellEnd"/>
      <w:r w:rsidRPr="0093671B">
        <w:rPr>
          <w:color w:val="000000" w:themeColor="text1"/>
          <w:sz w:val="24"/>
          <w:szCs w:val="24"/>
        </w:rPr>
        <w:t xml:space="preserve"> </w:t>
      </w:r>
      <w:proofErr w:type="spellStart"/>
      <w:r w:rsidRPr="0093671B">
        <w:rPr>
          <w:color w:val="000000" w:themeColor="text1"/>
          <w:sz w:val="24"/>
          <w:szCs w:val="24"/>
        </w:rPr>
        <w:t>талаптарына</w:t>
      </w:r>
      <w:proofErr w:type="spellEnd"/>
      <w:r w:rsidRPr="0093671B">
        <w:rPr>
          <w:color w:val="000000" w:themeColor="text1"/>
          <w:sz w:val="24"/>
          <w:szCs w:val="24"/>
        </w:rPr>
        <w:t xml:space="preserve"> </w:t>
      </w:r>
      <w:proofErr w:type="spellStart"/>
      <w:r w:rsidRPr="0093671B">
        <w:rPr>
          <w:color w:val="000000" w:themeColor="text1"/>
          <w:sz w:val="24"/>
          <w:szCs w:val="24"/>
        </w:rPr>
        <w:t>сәйкес</w:t>
      </w:r>
      <w:proofErr w:type="spellEnd"/>
      <w:r w:rsidRPr="0093671B">
        <w:rPr>
          <w:color w:val="000000" w:themeColor="text1"/>
          <w:sz w:val="24"/>
          <w:szCs w:val="24"/>
        </w:rPr>
        <w:t xml:space="preserve"> </w:t>
      </w:r>
      <w:proofErr w:type="spellStart"/>
      <w:r w:rsidRPr="0093671B">
        <w:rPr>
          <w:color w:val="000000" w:themeColor="text1"/>
          <w:sz w:val="24"/>
          <w:szCs w:val="24"/>
        </w:rPr>
        <w:t>келеді</w:t>
      </w:r>
      <w:proofErr w:type="spellEnd"/>
      <w:r>
        <w:rPr>
          <w:color w:val="000000" w:themeColor="text1"/>
          <w:sz w:val="24"/>
          <w:szCs w:val="24"/>
          <w:lang w:val="kk-KZ"/>
        </w:rPr>
        <w:t>.</w:t>
      </w:r>
    </w:p>
    <w:p w14:paraId="7DC7BE65" w14:textId="77777777" w:rsidR="00B21921" w:rsidRDefault="00B21921" w:rsidP="00B21921">
      <w:pPr>
        <w:pStyle w:val="a3"/>
        <w:ind w:left="720" w:firstLine="0"/>
        <w:rPr>
          <w:color w:val="000000" w:themeColor="text1"/>
          <w:sz w:val="24"/>
          <w:szCs w:val="24"/>
        </w:rPr>
      </w:pPr>
    </w:p>
    <w:p w14:paraId="237ACFBD" w14:textId="5C04A291" w:rsidR="007F3106" w:rsidRPr="007F3106" w:rsidRDefault="00F73BD3" w:rsidP="007F3106">
      <w:pPr>
        <w:pStyle w:val="a3"/>
        <w:numPr>
          <w:ilvl w:val="0"/>
          <w:numId w:val="8"/>
        </w:numPr>
        <w:rPr>
          <w:color w:val="000000" w:themeColor="text1"/>
          <w:sz w:val="24"/>
          <w:szCs w:val="24"/>
        </w:rPr>
      </w:pP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өтінімдерді</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қабылдамау</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негіздері</w:t>
      </w:r>
      <w:proofErr w:type="spellEnd"/>
      <w:r>
        <w:rPr>
          <w:color w:val="000000"/>
          <w:spacing w:val="2"/>
          <w:sz w:val="24"/>
          <w:szCs w:val="24"/>
          <w:shd w:val="clear" w:color="auto" w:fill="FFFFFF"/>
        </w:rPr>
        <w:t xml:space="preserve"> - </w:t>
      </w:r>
      <w:r>
        <w:rPr>
          <w:color w:val="000000"/>
          <w:spacing w:val="2"/>
          <w:sz w:val="24"/>
          <w:szCs w:val="24"/>
          <w:shd w:val="clear" w:color="auto" w:fill="FFFFFF"/>
          <w:lang w:val="kk-KZ"/>
        </w:rPr>
        <w:t>жоқ</w:t>
      </w:r>
    </w:p>
    <w:p w14:paraId="05917C34" w14:textId="77777777" w:rsidR="00205C43" w:rsidRPr="007F3106" w:rsidRDefault="00205C43" w:rsidP="00205C43">
      <w:pPr>
        <w:pStyle w:val="a3"/>
        <w:ind w:left="540" w:firstLine="0"/>
        <w:rPr>
          <w:color w:val="000000" w:themeColor="text1"/>
          <w:sz w:val="24"/>
          <w:szCs w:val="24"/>
        </w:rPr>
      </w:pPr>
    </w:p>
    <w:p w14:paraId="62D00BBB" w14:textId="38B8BB55" w:rsidR="00FE216A" w:rsidRPr="004E7D4A" w:rsidRDefault="00F73BD3" w:rsidP="00EA63BA">
      <w:pPr>
        <w:pStyle w:val="a3"/>
        <w:numPr>
          <w:ilvl w:val="0"/>
          <w:numId w:val="8"/>
        </w:numPr>
        <w:rPr>
          <w:color w:val="000000" w:themeColor="text1"/>
          <w:sz w:val="24"/>
          <w:szCs w:val="24"/>
        </w:rPr>
      </w:pP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құжаттамаға</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сәйкес</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әрбір</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тендерлік</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өтінімнің</w:t>
      </w:r>
      <w:proofErr w:type="spellEnd"/>
      <w:r w:rsidRPr="001C4E3B">
        <w:rPr>
          <w:b/>
          <w:color w:val="000000"/>
          <w:spacing w:val="2"/>
          <w:sz w:val="24"/>
          <w:szCs w:val="24"/>
          <w:shd w:val="clear" w:color="auto" w:fill="FFFFFF"/>
        </w:rPr>
        <w:t xml:space="preserve"> </w:t>
      </w:r>
      <w:proofErr w:type="spellStart"/>
      <w:r w:rsidRPr="001C4E3B">
        <w:rPr>
          <w:b/>
          <w:color w:val="000000"/>
          <w:spacing w:val="2"/>
          <w:sz w:val="24"/>
          <w:szCs w:val="24"/>
          <w:shd w:val="clear" w:color="auto" w:fill="FFFFFF"/>
        </w:rPr>
        <w:t>бағасы</w:t>
      </w:r>
      <w:proofErr w:type="spellEnd"/>
      <w:r w:rsidR="00FE216A" w:rsidRPr="004E7D4A">
        <w:rPr>
          <w:color w:val="000000" w:themeColor="text1"/>
          <w:sz w:val="24"/>
          <w:szCs w:val="24"/>
        </w:rPr>
        <w:t>:</w:t>
      </w:r>
    </w:p>
    <w:p w14:paraId="625EF7B9" w14:textId="77777777" w:rsidR="00FE216A" w:rsidRPr="0027392A" w:rsidRDefault="00FE216A" w:rsidP="00C017B4">
      <w:pPr>
        <w:pStyle w:val="a3"/>
        <w:spacing w:line="22" w:lineRule="atLeast"/>
        <w:ind w:firstLine="540"/>
        <w:rPr>
          <w:color w:val="000000" w:themeColor="text1"/>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688"/>
        <w:gridCol w:w="1276"/>
        <w:gridCol w:w="1418"/>
        <w:gridCol w:w="1701"/>
        <w:gridCol w:w="1842"/>
      </w:tblGrid>
      <w:tr w:rsidR="00F73BD3" w:rsidRPr="00E4002B" w14:paraId="1907ADA8" w14:textId="77777777" w:rsidTr="00A714C1">
        <w:trPr>
          <w:trHeight w:val="976"/>
        </w:trPr>
        <w:tc>
          <w:tcPr>
            <w:tcW w:w="714" w:type="dxa"/>
            <w:shd w:val="clear" w:color="000000" w:fill="FFFFFF"/>
            <w:noWrap/>
            <w:vAlign w:val="center"/>
            <w:hideMark/>
          </w:tcPr>
          <w:p w14:paraId="12AF895E" w14:textId="63C8D789" w:rsidR="00F73BD3" w:rsidRPr="00E4002B" w:rsidRDefault="00F73BD3" w:rsidP="00F73BD3">
            <w:pPr>
              <w:jc w:val="center"/>
              <w:rPr>
                <w:b/>
                <w:bCs/>
                <w:color w:val="000000"/>
                <w:sz w:val="22"/>
                <w:szCs w:val="22"/>
              </w:rPr>
            </w:pPr>
            <w:r w:rsidRPr="00491B48">
              <w:rPr>
                <w:b/>
                <w:bCs/>
                <w:color w:val="000000"/>
              </w:rPr>
              <w:t>Лот №</w:t>
            </w:r>
          </w:p>
        </w:tc>
        <w:tc>
          <w:tcPr>
            <w:tcW w:w="2688" w:type="dxa"/>
            <w:shd w:val="clear" w:color="000000" w:fill="FFFFFF"/>
            <w:noWrap/>
            <w:vAlign w:val="center"/>
            <w:hideMark/>
          </w:tcPr>
          <w:p w14:paraId="733590B8" w14:textId="74668F36" w:rsidR="00F73BD3" w:rsidRPr="00E4002B" w:rsidRDefault="00F73BD3" w:rsidP="00F73BD3">
            <w:pPr>
              <w:jc w:val="center"/>
              <w:rPr>
                <w:b/>
                <w:bCs/>
                <w:color w:val="000000"/>
                <w:sz w:val="22"/>
                <w:szCs w:val="22"/>
              </w:rPr>
            </w:pPr>
            <w:r>
              <w:rPr>
                <w:b/>
                <w:bCs/>
                <w:color w:val="000000"/>
                <w:lang w:val="kk-KZ"/>
              </w:rPr>
              <w:t>Атауы</w:t>
            </w:r>
          </w:p>
        </w:tc>
        <w:tc>
          <w:tcPr>
            <w:tcW w:w="1276" w:type="dxa"/>
            <w:shd w:val="clear" w:color="000000" w:fill="FFFFFF"/>
            <w:noWrap/>
            <w:vAlign w:val="center"/>
            <w:hideMark/>
          </w:tcPr>
          <w:p w14:paraId="68FDDE2C" w14:textId="5D033285" w:rsidR="00F73BD3" w:rsidRPr="00E4002B" w:rsidRDefault="00F73BD3" w:rsidP="00F73BD3">
            <w:pPr>
              <w:jc w:val="center"/>
              <w:rPr>
                <w:b/>
                <w:bCs/>
                <w:color w:val="000000"/>
                <w:sz w:val="22"/>
                <w:szCs w:val="22"/>
              </w:rPr>
            </w:pPr>
            <w:r>
              <w:rPr>
                <w:b/>
                <w:bCs/>
                <w:color w:val="000000"/>
                <w:lang w:val="kk-KZ"/>
              </w:rPr>
              <w:t xml:space="preserve">Саны </w:t>
            </w:r>
          </w:p>
        </w:tc>
        <w:tc>
          <w:tcPr>
            <w:tcW w:w="1418" w:type="dxa"/>
            <w:shd w:val="clear" w:color="000000" w:fill="FFFFFF"/>
            <w:vAlign w:val="center"/>
          </w:tcPr>
          <w:p w14:paraId="6E413D6F" w14:textId="685765F4" w:rsidR="00F73BD3" w:rsidRPr="00F73BD3" w:rsidRDefault="00F73BD3" w:rsidP="00F73BD3">
            <w:pPr>
              <w:ind w:left="-108"/>
              <w:jc w:val="center"/>
              <w:rPr>
                <w:b/>
                <w:bCs/>
                <w:color w:val="000000"/>
                <w:sz w:val="22"/>
                <w:szCs w:val="22"/>
                <w:lang w:val="kk-KZ"/>
              </w:rPr>
            </w:pPr>
            <w:r>
              <w:rPr>
                <w:b/>
                <w:bCs/>
                <w:sz w:val="22"/>
                <w:szCs w:val="22"/>
              </w:rPr>
              <w:t xml:space="preserve"> </w:t>
            </w:r>
            <w:r w:rsidRPr="00E4002B">
              <w:rPr>
                <w:b/>
                <w:bCs/>
                <w:sz w:val="22"/>
                <w:szCs w:val="22"/>
              </w:rPr>
              <w:t>«</w:t>
            </w:r>
            <w:proofErr w:type="spellStart"/>
            <w:r w:rsidRPr="003E587D">
              <w:rPr>
                <w:b/>
                <w:bCs/>
                <w:sz w:val="22"/>
                <w:szCs w:val="22"/>
              </w:rPr>
              <w:t>Арша</w:t>
            </w:r>
            <w:proofErr w:type="spellEnd"/>
            <w:r w:rsidRPr="00E4002B">
              <w:rPr>
                <w:b/>
                <w:bCs/>
                <w:sz w:val="22"/>
                <w:szCs w:val="22"/>
              </w:rPr>
              <w:t>»</w:t>
            </w:r>
            <w:r>
              <w:rPr>
                <w:b/>
                <w:bCs/>
                <w:sz w:val="22"/>
                <w:szCs w:val="22"/>
                <w:lang w:val="kk-KZ"/>
              </w:rPr>
              <w:t xml:space="preserve"> ЖШС</w:t>
            </w:r>
          </w:p>
        </w:tc>
        <w:tc>
          <w:tcPr>
            <w:tcW w:w="1701" w:type="dxa"/>
            <w:shd w:val="clear" w:color="000000" w:fill="FFFFFF"/>
            <w:vAlign w:val="center"/>
          </w:tcPr>
          <w:p w14:paraId="33DAAA40" w14:textId="7526C0ED" w:rsidR="00F73BD3" w:rsidRPr="00F73BD3" w:rsidRDefault="00F73BD3" w:rsidP="00F73BD3">
            <w:pPr>
              <w:ind w:left="-108" w:firstLine="108"/>
              <w:jc w:val="center"/>
              <w:rPr>
                <w:b/>
                <w:bCs/>
                <w:sz w:val="22"/>
                <w:szCs w:val="22"/>
                <w:lang w:val="kk-KZ"/>
              </w:rPr>
            </w:pPr>
            <w:r w:rsidRPr="003E587D">
              <w:rPr>
                <w:b/>
                <w:bCs/>
                <w:sz w:val="22"/>
                <w:szCs w:val="22"/>
              </w:rPr>
              <w:t xml:space="preserve"> «СТОФАРМ»</w:t>
            </w:r>
            <w:r>
              <w:rPr>
                <w:b/>
                <w:bCs/>
                <w:sz w:val="22"/>
                <w:szCs w:val="22"/>
                <w:lang w:val="kk-KZ"/>
              </w:rPr>
              <w:t xml:space="preserve"> ЖШС</w:t>
            </w:r>
          </w:p>
        </w:tc>
        <w:tc>
          <w:tcPr>
            <w:tcW w:w="1842" w:type="dxa"/>
            <w:shd w:val="clear" w:color="000000" w:fill="FFFFFF"/>
            <w:vAlign w:val="center"/>
          </w:tcPr>
          <w:p w14:paraId="57DECA67" w14:textId="08D9C752" w:rsidR="00F73BD3" w:rsidRPr="00E4002B" w:rsidRDefault="00F73BD3" w:rsidP="00F73BD3">
            <w:pPr>
              <w:jc w:val="center"/>
              <w:rPr>
                <w:b/>
                <w:bCs/>
                <w:sz w:val="22"/>
                <w:szCs w:val="22"/>
              </w:rPr>
            </w:pPr>
            <w:r w:rsidRPr="00F73BD3">
              <w:rPr>
                <w:b/>
                <w:bCs/>
                <w:sz w:val="22"/>
                <w:szCs w:val="22"/>
              </w:rPr>
              <w:t>«</w:t>
            </w:r>
            <w:proofErr w:type="spellStart"/>
            <w:r w:rsidRPr="00F73BD3">
              <w:rPr>
                <w:b/>
                <w:bCs/>
                <w:sz w:val="22"/>
                <w:szCs w:val="22"/>
              </w:rPr>
              <w:t>Медсервис</w:t>
            </w:r>
            <w:proofErr w:type="spellEnd"/>
            <w:r w:rsidRPr="00F73BD3">
              <w:rPr>
                <w:b/>
                <w:bCs/>
                <w:sz w:val="22"/>
                <w:szCs w:val="22"/>
              </w:rPr>
              <w:t xml:space="preserve"> ПЛЮС» </w:t>
            </w:r>
            <w:r w:rsidRPr="00F73BD3">
              <w:rPr>
                <w:b/>
                <w:sz w:val="22"/>
                <w:szCs w:val="22"/>
                <w:lang w:val="kk-KZ"/>
              </w:rPr>
              <w:t>қазақ фармацевтикалық компаниясы» ЖШС</w:t>
            </w:r>
          </w:p>
        </w:tc>
      </w:tr>
      <w:tr w:rsidR="00E4002B" w:rsidRPr="00E4002B" w14:paraId="48A69F40" w14:textId="77777777" w:rsidTr="00A714C1">
        <w:trPr>
          <w:trHeight w:val="515"/>
        </w:trPr>
        <w:tc>
          <w:tcPr>
            <w:tcW w:w="714" w:type="dxa"/>
            <w:shd w:val="clear" w:color="auto" w:fill="auto"/>
            <w:noWrap/>
            <w:vAlign w:val="center"/>
          </w:tcPr>
          <w:p w14:paraId="569DD082" w14:textId="77777777" w:rsidR="00E4002B" w:rsidRPr="00E4002B" w:rsidRDefault="00E4002B" w:rsidP="00541AB0">
            <w:pPr>
              <w:jc w:val="center"/>
              <w:rPr>
                <w:bCs/>
                <w:color w:val="000000"/>
                <w:sz w:val="22"/>
                <w:szCs w:val="22"/>
              </w:rPr>
            </w:pPr>
            <w:r w:rsidRPr="00E4002B">
              <w:rPr>
                <w:bCs/>
                <w:color w:val="000000"/>
                <w:sz w:val="22"/>
                <w:szCs w:val="22"/>
              </w:rPr>
              <w:t>1</w:t>
            </w:r>
          </w:p>
        </w:tc>
        <w:tc>
          <w:tcPr>
            <w:tcW w:w="2688" w:type="dxa"/>
            <w:shd w:val="clear" w:color="auto" w:fill="auto"/>
          </w:tcPr>
          <w:p w14:paraId="7A0F2A60" w14:textId="7BF3CEFC" w:rsidR="00E4002B" w:rsidRPr="00E4002B" w:rsidRDefault="00F73BD3" w:rsidP="00A714C1">
            <w:pPr>
              <w:jc w:val="both"/>
              <w:rPr>
                <w:color w:val="000000"/>
                <w:sz w:val="22"/>
                <w:szCs w:val="22"/>
              </w:rPr>
            </w:pPr>
            <w:proofErr w:type="spellStart"/>
            <w:r w:rsidRPr="001C119F">
              <w:rPr>
                <w:sz w:val="22"/>
                <w:szCs w:val="22"/>
              </w:rPr>
              <w:t>Bioject</w:t>
            </w:r>
            <w:proofErr w:type="spellEnd"/>
            <w:r w:rsidRPr="001C119F">
              <w:rPr>
                <w:sz w:val="22"/>
                <w:szCs w:val="22"/>
              </w:rPr>
              <w:t xml:space="preserve">® </w:t>
            </w:r>
            <w:proofErr w:type="spellStart"/>
            <w:r w:rsidRPr="001C119F">
              <w:rPr>
                <w:sz w:val="22"/>
                <w:szCs w:val="22"/>
              </w:rPr>
              <w:t>Budget</w:t>
            </w:r>
            <w:proofErr w:type="spellEnd"/>
            <w:r w:rsidRPr="001C119F">
              <w:rPr>
                <w:sz w:val="22"/>
                <w:szCs w:val="22"/>
                <w:lang w:val="kk-KZ"/>
              </w:rPr>
              <w:t xml:space="preserve"> б</w:t>
            </w:r>
            <w:proofErr w:type="spellStart"/>
            <w:r w:rsidRPr="001C119F">
              <w:rPr>
                <w:sz w:val="22"/>
                <w:szCs w:val="22"/>
              </w:rPr>
              <w:t>ір</w:t>
            </w:r>
            <w:proofErr w:type="spellEnd"/>
            <w:r w:rsidRPr="001C119F">
              <w:rPr>
                <w:sz w:val="22"/>
                <w:szCs w:val="22"/>
              </w:rPr>
              <w:t xml:space="preserve"> </w:t>
            </w:r>
            <w:proofErr w:type="spellStart"/>
            <w:r w:rsidRPr="001C119F">
              <w:rPr>
                <w:sz w:val="22"/>
                <w:szCs w:val="22"/>
              </w:rPr>
              <w:t>рет</w:t>
            </w:r>
            <w:proofErr w:type="spellEnd"/>
            <w:r w:rsidRPr="001C119F">
              <w:rPr>
                <w:sz w:val="22"/>
                <w:szCs w:val="22"/>
              </w:rPr>
              <w:t xml:space="preserve"> </w:t>
            </w:r>
            <w:proofErr w:type="spellStart"/>
            <w:r w:rsidRPr="001C119F">
              <w:rPr>
                <w:sz w:val="22"/>
                <w:szCs w:val="22"/>
              </w:rPr>
              <w:t>қолданылатын</w:t>
            </w:r>
            <w:proofErr w:type="spellEnd"/>
            <w:r w:rsidRPr="001C119F">
              <w:rPr>
                <w:sz w:val="22"/>
                <w:szCs w:val="22"/>
              </w:rPr>
              <w:t xml:space="preserve"> </w:t>
            </w:r>
            <w:proofErr w:type="spellStart"/>
            <w:r w:rsidRPr="001C119F">
              <w:rPr>
                <w:sz w:val="22"/>
                <w:szCs w:val="22"/>
              </w:rPr>
              <w:t>инъекциялық</w:t>
            </w:r>
            <w:proofErr w:type="spellEnd"/>
            <w:r w:rsidRPr="001C119F">
              <w:rPr>
                <w:sz w:val="22"/>
                <w:szCs w:val="22"/>
              </w:rPr>
              <w:t xml:space="preserve"> </w:t>
            </w:r>
            <w:proofErr w:type="spellStart"/>
            <w:r w:rsidRPr="001C119F">
              <w:rPr>
                <w:sz w:val="22"/>
                <w:szCs w:val="22"/>
              </w:rPr>
              <w:t>үш</w:t>
            </w:r>
            <w:proofErr w:type="spellEnd"/>
            <w:r w:rsidRPr="001C119F">
              <w:rPr>
                <w:sz w:val="22"/>
                <w:szCs w:val="22"/>
              </w:rPr>
              <w:t xml:space="preserve"> </w:t>
            </w:r>
            <w:proofErr w:type="spellStart"/>
            <w:r w:rsidRPr="001C119F">
              <w:rPr>
                <w:sz w:val="22"/>
                <w:szCs w:val="22"/>
              </w:rPr>
              <w:t>компонентті</w:t>
            </w:r>
            <w:proofErr w:type="spellEnd"/>
            <w:r w:rsidRPr="001C119F">
              <w:rPr>
                <w:sz w:val="22"/>
                <w:szCs w:val="22"/>
              </w:rPr>
              <w:t xml:space="preserve"> </w:t>
            </w:r>
            <w:proofErr w:type="spellStart"/>
            <w:r w:rsidRPr="001C119F">
              <w:rPr>
                <w:sz w:val="22"/>
                <w:szCs w:val="22"/>
              </w:rPr>
              <w:t>стерильді</w:t>
            </w:r>
            <w:proofErr w:type="spellEnd"/>
            <w:r w:rsidRPr="001C119F">
              <w:rPr>
                <w:sz w:val="22"/>
                <w:szCs w:val="22"/>
              </w:rPr>
              <w:t xml:space="preserve"> </w:t>
            </w:r>
            <w:r w:rsidRPr="001C119F">
              <w:rPr>
                <w:sz w:val="22"/>
                <w:szCs w:val="22"/>
                <w:lang w:val="kk-KZ"/>
              </w:rPr>
              <w:t>ш</w:t>
            </w:r>
            <w:proofErr w:type="spellStart"/>
            <w:r w:rsidRPr="001C119F">
              <w:rPr>
                <w:sz w:val="22"/>
                <w:szCs w:val="22"/>
              </w:rPr>
              <w:t>приц</w:t>
            </w:r>
            <w:proofErr w:type="spellEnd"/>
            <w:r w:rsidRPr="001C119F">
              <w:rPr>
                <w:sz w:val="22"/>
                <w:szCs w:val="22"/>
                <w:lang w:val="kk-KZ"/>
              </w:rPr>
              <w:t>,</w:t>
            </w:r>
            <w:r w:rsidRPr="001C119F">
              <w:rPr>
                <w:sz w:val="22"/>
                <w:szCs w:val="22"/>
              </w:rPr>
              <w:t xml:space="preserve"> </w:t>
            </w:r>
            <w:proofErr w:type="spellStart"/>
            <w:r w:rsidRPr="001C119F">
              <w:rPr>
                <w:sz w:val="22"/>
                <w:szCs w:val="22"/>
              </w:rPr>
              <w:t>көлемі</w:t>
            </w:r>
            <w:proofErr w:type="spellEnd"/>
            <w:r w:rsidRPr="001C119F">
              <w:rPr>
                <w:sz w:val="22"/>
                <w:szCs w:val="22"/>
              </w:rPr>
              <w:t xml:space="preserve">: </w:t>
            </w:r>
            <w:r>
              <w:rPr>
                <w:sz w:val="22"/>
                <w:szCs w:val="22"/>
                <w:lang w:val="kk-KZ"/>
              </w:rPr>
              <w:t>2</w:t>
            </w:r>
            <w:r w:rsidRPr="001C119F">
              <w:rPr>
                <w:sz w:val="22"/>
                <w:szCs w:val="22"/>
              </w:rPr>
              <w:t>мл</w:t>
            </w:r>
            <w:r>
              <w:rPr>
                <w:sz w:val="22"/>
                <w:szCs w:val="22"/>
                <w:lang w:val="kk-KZ"/>
              </w:rPr>
              <w:t>;</w:t>
            </w:r>
            <w:r w:rsidRPr="001C119F">
              <w:rPr>
                <w:sz w:val="22"/>
                <w:szCs w:val="22"/>
              </w:rPr>
              <w:t xml:space="preserve"> </w:t>
            </w:r>
            <w:r w:rsidRPr="00C317D3">
              <w:rPr>
                <w:color w:val="000000"/>
                <w:sz w:val="22"/>
                <w:szCs w:val="22"/>
              </w:rPr>
              <w:t>23Gx1</w:t>
            </w:r>
            <w:r>
              <w:rPr>
                <w:color w:val="000000"/>
                <w:sz w:val="22"/>
                <w:szCs w:val="22"/>
                <w:lang w:val="kk-KZ"/>
              </w:rPr>
              <w:t xml:space="preserve"> </w:t>
            </w:r>
            <w:r w:rsidRPr="001C119F">
              <w:rPr>
                <w:sz w:val="22"/>
                <w:szCs w:val="22"/>
              </w:rPr>
              <w:t xml:space="preserve">  </w:t>
            </w:r>
            <w:proofErr w:type="spellStart"/>
            <w:r w:rsidRPr="001C119F">
              <w:rPr>
                <w:sz w:val="22"/>
                <w:szCs w:val="22"/>
              </w:rPr>
              <w:t>инелерімен</w:t>
            </w:r>
            <w:proofErr w:type="spellEnd"/>
            <w:r w:rsidR="00E4002B" w:rsidRPr="00E4002B">
              <w:rPr>
                <w:color w:val="000000"/>
                <w:sz w:val="22"/>
                <w:szCs w:val="22"/>
              </w:rPr>
              <w:t xml:space="preserve">  </w:t>
            </w:r>
          </w:p>
        </w:tc>
        <w:tc>
          <w:tcPr>
            <w:tcW w:w="1276" w:type="dxa"/>
            <w:shd w:val="clear" w:color="auto" w:fill="auto"/>
            <w:noWrap/>
            <w:vAlign w:val="center"/>
          </w:tcPr>
          <w:p w14:paraId="32D99964" w14:textId="3281A3E6" w:rsidR="00E4002B" w:rsidRPr="00E4002B" w:rsidRDefault="00E4002B" w:rsidP="00541AB0">
            <w:pPr>
              <w:jc w:val="center"/>
              <w:rPr>
                <w:color w:val="000000"/>
                <w:sz w:val="22"/>
                <w:szCs w:val="22"/>
              </w:rPr>
            </w:pPr>
            <w:r w:rsidRPr="00E4002B">
              <w:rPr>
                <w:color w:val="000000"/>
                <w:sz w:val="22"/>
                <w:szCs w:val="22"/>
              </w:rPr>
              <w:t>150 000,00</w:t>
            </w:r>
          </w:p>
        </w:tc>
        <w:tc>
          <w:tcPr>
            <w:tcW w:w="1418" w:type="dxa"/>
            <w:shd w:val="clear" w:color="auto" w:fill="auto"/>
            <w:noWrap/>
            <w:vAlign w:val="center"/>
          </w:tcPr>
          <w:p w14:paraId="60DE5630" w14:textId="2066A262" w:rsidR="00E4002B" w:rsidRPr="00E4002B" w:rsidRDefault="00A714C1" w:rsidP="00A714C1">
            <w:pPr>
              <w:jc w:val="center"/>
              <w:rPr>
                <w:color w:val="000000"/>
                <w:sz w:val="22"/>
                <w:szCs w:val="22"/>
              </w:rPr>
            </w:pPr>
            <w:r>
              <w:rPr>
                <w:color w:val="000000"/>
                <w:sz w:val="22"/>
                <w:szCs w:val="22"/>
              </w:rPr>
              <w:t>13,50</w:t>
            </w:r>
          </w:p>
        </w:tc>
        <w:tc>
          <w:tcPr>
            <w:tcW w:w="1701" w:type="dxa"/>
            <w:vAlign w:val="center"/>
          </w:tcPr>
          <w:p w14:paraId="4054ABE0" w14:textId="1C70447F" w:rsidR="00E4002B" w:rsidRPr="005E7FE0" w:rsidRDefault="00A714C1" w:rsidP="00A714C1">
            <w:pPr>
              <w:jc w:val="center"/>
              <w:rPr>
                <w:b/>
                <w:color w:val="000000"/>
                <w:sz w:val="22"/>
                <w:szCs w:val="22"/>
              </w:rPr>
            </w:pPr>
            <w:r w:rsidRPr="005E7FE0">
              <w:rPr>
                <w:b/>
                <w:color w:val="000000"/>
                <w:sz w:val="22"/>
                <w:szCs w:val="22"/>
              </w:rPr>
              <w:t>13,20</w:t>
            </w:r>
          </w:p>
        </w:tc>
        <w:tc>
          <w:tcPr>
            <w:tcW w:w="1842" w:type="dxa"/>
            <w:vAlign w:val="center"/>
          </w:tcPr>
          <w:p w14:paraId="4C9D4681" w14:textId="1A008D23" w:rsidR="00E4002B" w:rsidRPr="00E4002B" w:rsidRDefault="00A714C1" w:rsidP="00A714C1">
            <w:pPr>
              <w:jc w:val="center"/>
              <w:rPr>
                <w:color w:val="000000"/>
                <w:sz w:val="22"/>
                <w:szCs w:val="22"/>
              </w:rPr>
            </w:pPr>
            <w:r>
              <w:rPr>
                <w:color w:val="000000"/>
                <w:sz w:val="22"/>
                <w:szCs w:val="22"/>
              </w:rPr>
              <w:t>13,48</w:t>
            </w:r>
          </w:p>
        </w:tc>
      </w:tr>
      <w:tr w:rsidR="00E4002B" w:rsidRPr="00E4002B" w14:paraId="42927C60" w14:textId="77777777" w:rsidTr="00A714C1">
        <w:trPr>
          <w:trHeight w:val="515"/>
        </w:trPr>
        <w:tc>
          <w:tcPr>
            <w:tcW w:w="714" w:type="dxa"/>
            <w:shd w:val="clear" w:color="auto" w:fill="auto"/>
            <w:noWrap/>
            <w:vAlign w:val="center"/>
          </w:tcPr>
          <w:p w14:paraId="77006842" w14:textId="30E6C4E0" w:rsidR="00E4002B" w:rsidRPr="00E4002B" w:rsidRDefault="00E4002B" w:rsidP="00541AB0">
            <w:pPr>
              <w:jc w:val="center"/>
              <w:rPr>
                <w:bCs/>
                <w:color w:val="000000"/>
                <w:sz w:val="22"/>
                <w:szCs w:val="22"/>
              </w:rPr>
            </w:pPr>
            <w:r w:rsidRPr="00E4002B">
              <w:rPr>
                <w:bCs/>
                <w:color w:val="000000"/>
                <w:sz w:val="22"/>
                <w:szCs w:val="22"/>
              </w:rPr>
              <w:t>2</w:t>
            </w:r>
          </w:p>
        </w:tc>
        <w:tc>
          <w:tcPr>
            <w:tcW w:w="2688" w:type="dxa"/>
            <w:shd w:val="clear" w:color="auto" w:fill="auto"/>
          </w:tcPr>
          <w:p w14:paraId="65AC9433" w14:textId="25B895D4" w:rsidR="00E4002B" w:rsidRPr="00E4002B" w:rsidRDefault="00F73BD3" w:rsidP="00A714C1">
            <w:pPr>
              <w:pStyle w:val="af"/>
              <w:ind w:left="0"/>
              <w:jc w:val="both"/>
              <w:rPr>
                <w:bCs/>
                <w:color w:val="000000"/>
                <w:sz w:val="22"/>
                <w:szCs w:val="22"/>
              </w:rPr>
            </w:pPr>
            <w:r w:rsidRPr="001C119F">
              <w:rPr>
                <w:sz w:val="22"/>
                <w:szCs w:val="22"/>
                <w:lang w:val="kk-KZ"/>
              </w:rPr>
              <w:t>Bioject® Budget бір рет қолданылатын инъекциялық үш компонентті стерильді шприц, көлемі: 5мл</w:t>
            </w:r>
            <w:r>
              <w:rPr>
                <w:sz w:val="22"/>
                <w:szCs w:val="22"/>
                <w:lang w:val="kk-KZ"/>
              </w:rPr>
              <w:t>;</w:t>
            </w:r>
            <w:r w:rsidRPr="001C119F">
              <w:rPr>
                <w:sz w:val="22"/>
                <w:szCs w:val="22"/>
                <w:lang w:val="kk-KZ"/>
              </w:rPr>
              <w:t xml:space="preserve"> 22Gx1 1/2  инелерімен</w:t>
            </w:r>
          </w:p>
        </w:tc>
        <w:tc>
          <w:tcPr>
            <w:tcW w:w="1276" w:type="dxa"/>
            <w:shd w:val="clear" w:color="auto" w:fill="auto"/>
            <w:noWrap/>
            <w:vAlign w:val="center"/>
          </w:tcPr>
          <w:p w14:paraId="28BE5BD8" w14:textId="3279809A" w:rsidR="00E4002B" w:rsidRPr="00E4002B" w:rsidRDefault="00E4002B" w:rsidP="00541AB0">
            <w:pPr>
              <w:jc w:val="center"/>
              <w:rPr>
                <w:color w:val="000000"/>
                <w:sz w:val="22"/>
                <w:szCs w:val="22"/>
              </w:rPr>
            </w:pPr>
            <w:r w:rsidRPr="00E4002B">
              <w:rPr>
                <w:color w:val="000000"/>
                <w:sz w:val="22"/>
                <w:szCs w:val="22"/>
              </w:rPr>
              <w:t>150 000,00</w:t>
            </w:r>
          </w:p>
        </w:tc>
        <w:tc>
          <w:tcPr>
            <w:tcW w:w="1418" w:type="dxa"/>
            <w:shd w:val="clear" w:color="auto" w:fill="auto"/>
            <w:noWrap/>
            <w:vAlign w:val="center"/>
          </w:tcPr>
          <w:p w14:paraId="29D635DA" w14:textId="68D38E7D" w:rsidR="00E4002B" w:rsidRPr="005E7FE0" w:rsidRDefault="00A714C1" w:rsidP="00A714C1">
            <w:pPr>
              <w:jc w:val="center"/>
              <w:rPr>
                <w:b/>
                <w:color w:val="000000"/>
                <w:sz w:val="22"/>
                <w:szCs w:val="22"/>
              </w:rPr>
            </w:pPr>
            <w:r w:rsidRPr="005E7FE0">
              <w:rPr>
                <w:b/>
                <w:color w:val="000000"/>
                <w:sz w:val="22"/>
                <w:szCs w:val="22"/>
              </w:rPr>
              <w:t>14,10</w:t>
            </w:r>
          </w:p>
        </w:tc>
        <w:tc>
          <w:tcPr>
            <w:tcW w:w="1701" w:type="dxa"/>
            <w:vAlign w:val="center"/>
          </w:tcPr>
          <w:p w14:paraId="7A1F9F8B" w14:textId="170E3B70" w:rsidR="00E4002B" w:rsidRPr="00E4002B" w:rsidRDefault="00A714C1" w:rsidP="00A714C1">
            <w:pPr>
              <w:jc w:val="center"/>
              <w:rPr>
                <w:color w:val="000000"/>
                <w:sz w:val="22"/>
                <w:szCs w:val="22"/>
              </w:rPr>
            </w:pPr>
            <w:r>
              <w:rPr>
                <w:color w:val="000000"/>
                <w:sz w:val="22"/>
                <w:szCs w:val="22"/>
              </w:rPr>
              <w:t>14,30</w:t>
            </w:r>
          </w:p>
        </w:tc>
        <w:tc>
          <w:tcPr>
            <w:tcW w:w="1842" w:type="dxa"/>
            <w:vAlign w:val="center"/>
          </w:tcPr>
          <w:p w14:paraId="19DCB182" w14:textId="180AEBFD" w:rsidR="00E4002B" w:rsidRPr="00E4002B" w:rsidRDefault="00A714C1" w:rsidP="00A714C1">
            <w:pPr>
              <w:jc w:val="center"/>
              <w:rPr>
                <w:color w:val="000000"/>
                <w:sz w:val="22"/>
                <w:szCs w:val="22"/>
              </w:rPr>
            </w:pPr>
            <w:r>
              <w:rPr>
                <w:color w:val="000000"/>
                <w:sz w:val="22"/>
                <w:szCs w:val="22"/>
              </w:rPr>
              <w:t>14,50</w:t>
            </w:r>
          </w:p>
        </w:tc>
      </w:tr>
    </w:tbl>
    <w:p w14:paraId="193D6B41" w14:textId="77777777" w:rsidR="00205C43" w:rsidRPr="0027392A" w:rsidRDefault="00205C43" w:rsidP="00C017B4">
      <w:pPr>
        <w:pStyle w:val="af"/>
        <w:ind w:left="900"/>
        <w:jc w:val="both"/>
        <w:rPr>
          <w:color w:val="000000" w:themeColor="text1"/>
        </w:rPr>
      </w:pPr>
    </w:p>
    <w:p w14:paraId="0E30C624" w14:textId="7D5DD13C" w:rsidR="00B65F55" w:rsidRDefault="00F73BD3" w:rsidP="00B65F55">
      <w:pPr>
        <w:pStyle w:val="af"/>
        <w:numPr>
          <w:ilvl w:val="0"/>
          <w:numId w:val="8"/>
        </w:numPr>
        <w:jc w:val="both"/>
        <w:rPr>
          <w:color w:val="000000" w:themeColor="text1"/>
        </w:rPr>
      </w:pPr>
      <w:proofErr w:type="spellStart"/>
      <w:r w:rsidRPr="001C4E3B">
        <w:rPr>
          <w:color w:val="000000" w:themeColor="text1"/>
        </w:rPr>
        <w:t>Сарапшылар</w:t>
      </w:r>
      <w:proofErr w:type="spellEnd"/>
      <w:r w:rsidRPr="001C4E3B">
        <w:rPr>
          <w:color w:val="000000" w:themeColor="text1"/>
        </w:rPr>
        <w:t xml:space="preserve"> </w:t>
      </w:r>
      <w:proofErr w:type="spellStart"/>
      <w:r w:rsidRPr="001C4E3B">
        <w:rPr>
          <w:color w:val="000000" w:themeColor="text1"/>
        </w:rPr>
        <w:t>тартылған</w:t>
      </w:r>
      <w:proofErr w:type="spellEnd"/>
      <w:r w:rsidRPr="001C4E3B">
        <w:rPr>
          <w:color w:val="000000" w:themeColor="text1"/>
        </w:rPr>
        <w:t xml:space="preserve"> </w:t>
      </w:r>
      <w:proofErr w:type="spellStart"/>
      <w:r w:rsidRPr="001C4E3B">
        <w:rPr>
          <w:color w:val="000000" w:themeColor="text1"/>
        </w:rPr>
        <w:t>жоқ</w:t>
      </w:r>
      <w:proofErr w:type="spellEnd"/>
      <w:r w:rsidR="00592B53" w:rsidRPr="00B65F55">
        <w:rPr>
          <w:color w:val="000000" w:themeColor="text1"/>
        </w:rPr>
        <w:t>.</w:t>
      </w:r>
    </w:p>
    <w:p w14:paraId="7FE54105" w14:textId="77777777" w:rsidR="00B65F55" w:rsidRDefault="00B65F55" w:rsidP="00B65F55">
      <w:pPr>
        <w:pStyle w:val="af"/>
        <w:jc w:val="both"/>
        <w:rPr>
          <w:color w:val="000000" w:themeColor="text1"/>
        </w:rPr>
      </w:pPr>
    </w:p>
    <w:p w14:paraId="36B2CF72" w14:textId="1B98BB10" w:rsidR="00961A8B" w:rsidRPr="00B21921" w:rsidRDefault="00F73BD3" w:rsidP="00B21921">
      <w:pPr>
        <w:pStyle w:val="af"/>
        <w:numPr>
          <w:ilvl w:val="0"/>
          <w:numId w:val="8"/>
        </w:numPr>
        <w:rPr>
          <w:color w:val="000000"/>
        </w:rPr>
      </w:pPr>
      <w:proofErr w:type="spellStart"/>
      <w:r w:rsidRPr="001C4E3B">
        <w:rPr>
          <w:bCs/>
          <w:color w:val="000000"/>
        </w:rPr>
        <w:t>Тендерлік</w:t>
      </w:r>
      <w:proofErr w:type="spellEnd"/>
      <w:r w:rsidRPr="001C4E3B">
        <w:rPr>
          <w:bCs/>
          <w:color w:val="000000"/>
        </w:rPr>
        <w:t xml:space="preserve"> комиссия </w:t>
      </w:r>
      <w:proofErr w:type="spellStart"/>
      <w:r w:rsidRPr="001C4E3B">
        <w:rPr>
          <w:bCs/>
          <w:color w:val="000000"/>
        </w:rPr>
        <w:t>әлеуетті</w:t>
      </w:r>
      <w:proofErr w:type="spellEnd"/>
      <w:r w:rsidRPr="001C4E3B">
        <w:rPr>
          <w:bCs/>
          <w:color w:val="000000"/>
        </w:rPr>
        <w:t xml:space="preserve"> </w:t>
      </w:r>
      <w:proofErr w:type="spellStart"/>
      <w:r w:rsidRPr="001C4E3B">
        <w:rPr>
          <w:bCs/>
          <w:color w:val="000000"/>
        </w:rPr>
        <w:t>өнім</w:t>
      </w:r>
      <w:proofErr w:type="spellEnd"/>
      <w:r w:rsidRPr="001C4E3B">
        <w:rPr>
          <w:bCs/>
          <w:color w:val="000000"/>
        </w:rPr>
        <w:t xml:space="preserve"> </w:t>
      </w:r>
      <w:proofErr w:type="spellStart"/>
      <w:r w:rsidRPr="001C4E3B">
        <w:rPr>
          <w:bCs/>
          <w:color w:val="000000"/>
        </w:rPr>
        <w:t>берушілердің</w:t>
      </w:r>
      <w:proofErr w:type="spellEnd"/>
      <w:r w:rsidRPr="001C4E3B">
        <w:rPr>
          <w:bCs/>
          <w:color w:val="000000"/>
        </w:rPr>
        <w:t xml:space="preserve"> </w:t>
      </w:r>
      <w:proofErr w:type="spellStart"/>
      <w:r w:rsidRPr="001C4E3B">
        <w:rPr>
          <w:bCs/>
          <w:color w:val="000000"/>
        </w:rPr>
        <w:t>тендерлік</w:t>
      </w:r>
      <w:proofErr w:type="spellEnd"/>
      <w:r w:rsidRPr="001C4E3B">
        <w:rPr>
          <w:bCs/>
          <w:color w:val="000000"/>
        </w:rPr>
        <w:t xml:space="preserve"> </w:t>
      </w:r>
      <w:proofErr w:type="spellStart"/>
      <w:r w:rsidRPr="001C4E3B">
        <w:rPr>
          <w:bCs/>
          <w:color w:val="000000"/>
        </w:rPr>
        <w:t>өтінімдерін</w:t>
      </w:r>
      <w:proofErr w:type="spellEnd"/>
      <w:r w:rsidRPr="001C4E3B">
        <w:rPr>
          <w:bCs/>
          <w:color w:val="000000"/>
        </w:rPr>
        <w:t xml:space="preserve"> </w:t>
      </w:r>
      <w:proofErr w:type="spellStart"/>
      <w:r w:rsidRPr="001C4E3B">
        <w:rPr>
          <w:bCs/>
          <w:color w:val="000000"/>
        </w:rPr>
        <w:t>қарап</w:t>
      </w:r>
      <w:proofErr w:type="spellEnd"/>
      <w:r w:rsidRPr="001C4E3B">
        <w:rPr>
          <w:bCs/>
          <w:color w:val="000000"/>
        </w:rPr>
        <w:t xml:space="preserve">, </w:t>
      </w:r>
      <w:proofErr w:type="spellStart"/>
      <w:r w:rsidRPr="001C4E3B">
        <w:rPr>
          <w:bCs/>
          <w:color w:val="000000"/>
        </w:rPr>
        <w:t>салыстыра</w:t>
      </w:r>
      <w:proofErr w:type="spellEnd"/>
      <w:r w:rsidRPr="001C4E3B">
        <w:rPr>
          <w:bCs/>
          <w:color w:val="000000"/>
        </w:rPr>
        <w:t xml:space="preserve"> </w:t>
      </w:r>
      <w:proofErr w:type="spellStart"/>
      <w:r w:rsidRPr="001C4E3B">
        <w:rPr>
          <w:bCs/>
          <w:color w:val="000000"/>
        </w:rPr>
        <w:t>отырып</w:t>
      </w:r>
      <w:proofErr w:type="spellEnd"/>
      <w:r w:rsidRPr="001C4E3B">
        <w:rPr>
          <w:bCs/>
          <w:color w:val="000000"/>
        </w:rPr>
        <w:t>,</w:t>
      </w:r>
      <w:r w:rsidRPr="00B21921">
        <w:rPr>
          <w:bCs/>
          <w:color w:val="000000"/>
        </w:rPr>
        <w:t xml:space="preserve"> </w:t>
      </w:r>
      <w:r>
        <w:rPr>
          <w:bCs/>
          <w:color w:val="000000"/>
          <w:lang w:val="kk-KZ"/>
        </w:rPr>
        <w:t>шешім қабылдады</w:t>
      </w:r>
      <w:r w:rsidRPr="00B21921">
        <w:rPr>
          <w:bCs/>
          <w:color w:val="000000"/>
        </w:rPr>
        <w:t xml:space="preserve"> </w:t>
      </w:r>
      <w:r>
        <w:rPr>
          <w:b/>
          <w:bCs/>
          <w:color w:val="000000" w:themeColor="text1"/>
          <w:lang w:val="kk-KZ"/>
        </w:rPr>
        <w:t>ШЕШТІ</w:t>
      </w:r>
      <w:r w:rsidR="00961A8B" w:rsidRPr="00B21921">
        <w:rPr>
          <w:color w:val="000000" w:themeColor="text1"/>
        </w:rPr>
        <w:t>:</w:t>
      </w:r>
    </w:p>
    <w:p w14:paraId="72E01E53" w14:textId="77777777" w:rsidR="00B21921" w:rsidRPr="008F5101" w:rsidRDefault="00B21921" w:rsidP="008F5101">
      <w:pPr>
        <w:jc w:val="both"/>
        <w:rPr>
          <w:bCs/>
          <w:i/>
          <w:iCs/>
          <w:color w:val="000000" w:themeColor="text1"/>
        </w:rPr>
      </w:pPr>
    </w:p>
    <w:p w14:paraId="7F49266B" w14:textId="3A5FA7F6" w:rsidR="00FE426F" w:rsidRPr="00E76505" w:rsidRDefault="00F73BD3" w:rsidP="00B67E8D">
      <w:pPr>
        <w:pStyle w:val="af"/>
        <w:ind w:left="0"/>
        <w:jc w:val="both"/>
        <w:rPr>
          <w:color w:val="000000"/>
        </w:rPr>
      </w:pPr>
      <w:r w:rsidRPr="000A21B9">
        <w:rPr>
          <w:b/>
          <w:bCs/>
          <w:iCs/>
          <w:color w:val="000000" w:themeColor="text1"/>
        </w:rPr>
        <w:t>№ 1</w:t>
      </w:r>
      <w:r>
        <w:rPr>
          <w:b/>
          <w:bCs/>
          <w:iCs/>
          <w:color w:val="000000" w:themeColor="text1"/>
          <w:lang w:val="kk-KZ"/>
        </w:rPr>
        <w:t xml:space="preserve"> лот </w:t>
      </w:r>
      <w:proofErr w:type="gramStart"/>
      <w:r>
        <w:rPr>
          <w:b/>
          <w:bCs/>
          <w:iCs/>
          <w:color w:val="000000" w:themeColor="text1"/>
          <w:lang w:val="kk-KZ"/>
        </w:rPr>
        <w:t>бойынша</w:t>
      </w:r>
      <w:r w:rsidRPr="000A21B9">
        <w:rPr>
          <w:bCs/>
          <w:i/>
          <w:iCs/>
          <w:color w:val="000000" w:themeColor="text1"/>
        </w:rPr>
        <w:t xml:space="preserve">  </w:t>
      </w:r>
      <w:proofErr w:type="spellStart"/>
      <w:r w:rsidRPr="001C4E3B">
        <w:rPr>
          <w:bCs/>
          <w:iCs/>
          <w:color w:val="000000" w:themeColor="text1"/>
        </w:rPr>
        <w:t>Қағидалардың</w:t>
      </w:r>
      <w:proofErr w:type="spellEnd"/>
      <w:proofErr w:type="gramEnd"/>
      <w:r w:rsidRPr="001C4E3B">
        <w:rPr>
          <w:bCs/>
          <w:iCs/>
          <w:color w:val="000000" w:themeColor="text1"/>
        </w:rPr>
        <w:t xml:space="preserve"> 4-параграфының 130-43-тармағының </w:t>
      </w:r>
      <w:proofErr w:type="spellStart"/>
      <w:r w:rsidRPr="001C4E3B">
        <w:rPr>
          <w:bCs/>
          <w:iCs/>
          <w:color w:val="000000" w:themeColor="text1"/>
        </w:rPr>
        <w:t>негізінде</w:t>
      </w:r>
      <w:proofErr w:type="spellEnd"/>
      <w:r w:rsidRPr="001C4E3B">
        <w:rPr>
          <w:bCs/>
          <w:iCs/>
          <w:color w:val="000000" w:themeColor="text1"/>
        </w:rPr>
        <w:t xml:space="preserve"> (</w:t>
      </w:r>
      <w:r w:rsidRPr="001C4E3B">
        <w:rPr>
          <w:bCs/>
          <w:i/>
          <w:iCs/>
          <w:color w:val="000000" w:themeColor="text1"/>
          <w:lang w:val="kk-KZ"/>
        </w:rPr>
        <w:t>Т</w:t>
      </w:r>
      <w:proofErr w:type="spellStart"/>
      <w:r w:rsidRPr="001C4E3B">
        <w:rPr>
          <w:bCs/>
          <w:i/>
          <w:iCs/>
          <w:color w:val="000000" w:themeColor="text1"/>
        </w:rPr>
        <w:t>ендердің</w:t>
      </w:r>
      <w:proofErr w:type="spellEnd"/>
      <w:r w:rsidRPr="001C4E3B">
        <w:rPr>
          <w:bCs/>
          <w:i/>
          <w:iCs/>
          <w:color w:val="000000" w:themeColor="text1"/>
        </w:rPr>
        <w:t xml:space="preserve"> </w:t>
      </w:r>
      <w:proofErr w:type="spellStart"/>
      <w:r w:rsidRPr="001C4E3B">
        <w:rPr>
          <w:bCs/>
          <w:i/>
          <w:iCs/>
          <w:color w:val="000000" w:themeColor="text1"/>
        </w:rPr>
        <w:t>жеңімпазы</w:t>
      </w:r>
      <w:proofErr w:type="spellEnd"/>
      <w:r w:rsidRPr="001C4E3B">
        <w:rPr>
          <w:bCs/>
          <w:i/>
          <w:iCs/>
          <w:color w:val="000000" w:themeColor="text1"/>
        </w:rPr>
        <w:t xml:space="preserve"> </w:t>
      </w:r>
      <w:proofErr w:type="spellStart"/>
      <w:r w:rsidRPr="001C4E3B">
        <w:rPr>
          <w:bCs/>
          <w:i/>
          <w:iCs/>
          <w:color w:val="000000" w:themeColor="text1"/>
        </w:rPr>
        <w:t>тендерлік</w:t>
      </w:r>
      <w:proofErr w:type="spellEnd"/>
      <w:r w:rsidRPr="001C4E3B">
        <w:rPr>
          <w:bCs/>
          <w:i/>
          <w:iCs/>
          <w:color w:val="000000" w:themeColor="text1"/>
        </w:rPr>
        <w:t xml:space="preserve"> </w:t>
      </w:r>
      <w:proofErr w:type="spellStart"/>
      <w:r w:rsidRPr="001C4E3B">
        <w:rPr>
          <w:bCs/>
          <w:i/>
          <w:iCs/>
          <w:color w:val="000000" w:themeColor="text1"/>
        </w:rPr>
        <w:t>өтінімдерін</w:t>
      </w:r>
      <w:proofErr w:type="spellEnd"/>
      <w:r w:rsidRPr="001C4E3B">
        <w:rPr>
          <w:bCs/>
          <w:i/>
          <w:iCs/>
          <w:color w:val="000000" w:themeColor="text1"/>
        </w:rPr>
        <w:t xml:space="preserve"> </w:t>
      </w:r>
      <w:proofErr w:type="spellStart"/>
      <w:r w:rsidRPr="001C4E3B">
        <w:rPr>
          <w:bCs/>
          <w:i/>
          <w:iCs/>
          <w:color w:val="000000" w:themeColor="text1"/>
        </w:rPr>
        <w:t>тендерлік</w:t>
      </w:r>
      <w:proofErr w:type="spellEnd"/>
      <w:r w:rsidRPr="001C4E3B">
        <w:rPr>
          <w:bCs/>
          <w:i/>
          <w:iCs/>
          <w:color w:val="000000" w:themeColor="text1"/>
        </w:rPr>
        <w:t xml:space="preserve"> комиссия </w:t>
      </w:r>
      <w:proofErr w:type="spellStart"/>
      <w:r w:rsidRPr="001C4E3B">
        <w:rPr>
          <w:bCs/>
          <w:i/>
          <w:iCs/>
          <w:color w:val="000000" w:themeColor="text1"/>
        </w:rPr>
        <w:t>хабарландыру</w:t>
      </w:r>
      <w:proofErr w:type="spellEnd"/>
      <w:r w:rsidRPr="001C4E3B">
        <w:rPr>
          <w:bCs/>
          <w:i/>
          <w:iCs/>
          <w:color w:val="000000" w:themeColor="text1"/>
        </w:rPr>
        <w:t xml:space="preserve"> </w:t>
      </w:r>
      <w:proofErr w:type="spellStart"/>
      <w:r w:rsidRPr="001C4E3B">
        <w:rPr>
          <w:bCs/>
          <w:i/>
          <w:iCs/>
          <w:color w:val="000000" w:themeColor="text1"/>
        </w:rPr>
        <w:t>шарттары</w:t>
      </w:r>
      <w:proofErr w:type="spellEnd"/>
      <w:r w:rsidRPr="001C4E3B">
        <w:rPr>
          <w:bCs/>
          <w:i/>
          <w:iCs/>
          <w:color w:val="000000" w:themeColor="text1"/>
        </w:rPr>
        <w:t xml:space="preserve"> мен осы </w:t>
      </w:r>
      <w:proofErr w:type="spellStart"/>
      <w:r w:rsidRPr="001C4E3B">
        <w:rPr>
          <w:bCs/>
          <w:i/>
          <w:iCs/>
          <w:color w:val="000000" w:themeColor="text1"/>
        </w:rPr>
        <w:t>Қағидалардың</w:t>
      </w:r>
      <w:proofErr w:type="spellEnd"/>
      <w:r w:rsidRPr="001C4E3B">
        <w:rPr>
          <w:bCs/>
          <w:i/>
          <w:iCs/>
          <w:color w:val="000000" w:themeColor="text1"/>
        </w:rPr>
        <w:t xml:space="preserve"> </w:t>
      </w:r>
      <w:proofErr w:type="spellStart"/>
      <w:r w:rsidRPr="001C4E3B">
        <w:rPr>
          <w:bCs/>
          <w:i/>
          <w:iCs/>
          <w:color w:val="000000" w:themeColor="text1"/>
        </w:rPr>
        <w:t>талаптарына</w:t>
      </w:r>
      <w:proofErr w:type="spellEnd"/>
      <w:r w:rsidRPr="001C4E3B">
        <w:rPr>
          <w:bCs/>
          <w:i/>
          <w:iCs/>
          <w:color w:val="000000" w:themeColor="text1"/>
        </w:rPr>
        <w:t xml:space="preserve"> </w:t>
      </w:r>
      <w:proofErr w:type="spellStart"/>
      <w:r w:rsidRPr="001C4E3B">
        <w:rPr>
          <w:bCs/>
          <w:i/>
          <w:iCs/>
          <w:color w:val="000000" w:themeColor="text1"/>
        </w:rPr>
        <w:t>сәйкес</w:t>
      </w:r>
      <w:proofErr w:type="spellEnd"/>
      <w:r w:rsidRPr="001C4E3B">
        <w:rPr>
          <w:bCs/>
          <w:i/>
          <w:iCs/>
          <w:color w:val="000000" w:themeColor="text1"/>
        </w:rPr>
        <w:t xml:space="preserve"> </w:t>
      </w:r>
      <w:proofErr w:type="spellStart"/>
      <w:r w:rsidRPr="001C4E3B">
        <w:rPr>
          <w:bCs/>
          <w:i/>
          <w:iCs/>
          <w:color w:val="000000" w:themeColor="text1"/>
        </w:rPr>
        <w:t>деп</w:t>
      </w:r>
      <w:proofErr w:type="spellEnd"/>
      <w:r w:rsidRPr="001C4E3B">
        <w:rPr>
          <w:bCs/>
          <w:i/>
          <w:iCs/>
          <w:color w:val="000000" w:themeColor="text1"/>
        </w:rPr>
        <w:t xml:space="preserve"> </w:t>
      </w:r>
      <w:proofErr w:type="spellStart"/>
      <w:r w:rsidRPr="001C4E3B">
        <w:rPr>
          <w:bCs/>
          <w:i/>
          <w:iCs/>
          <w:color w:val="000000" w:themeColor="text1"/>
        </w:rPr>
        <w:t>таныған</w:t>
      </w:r>
      <w:proofErr w:type="spellEnd"/>
      <w:r w:rsidRPr="001C4E3B">
        <w:rPr>
          <w:bCs/>
          <w:i/>
          <w:iCs/>
          <w:color w:val="000000" w:themeColor="text1"/>
        </w:rPr>
        <w:t xml:space="preserve"> </w:t>
      </w:r>
      <w:proofErr w:type="spellStart"/>
      <w:r w:rsidRPr="001C4E3B">
        <w:rPr>
          <w:bCs/>
          <w:i/>
          <w:iCs/>
          <w:color w:val="000000" w:themeColor="text1"/>
        </w:rPr>
        <w:t>әлеуетті</w:t>
      </w:r>
      <w:proofErr w:type="spellEnd"/>
      <w:r w:rsidRPr="001C4E3B">
        <w:rPr>
          <w:bCs/>
          <w:i/>
          <w:iCs/>
          <w:color w:val="000000" w:themeColor="text1"/>
        </w:rPr>
        <w:t xml:space="preserve"> </w:t>
      </w:r>
      <w:proofErr w:type="spellStart"/>
      <w:r w:rsidRPr="001C4E3B">
        <w:rPr>
          <w:bCs/>
          <w:i/>
          <w:iCs/>
          <w:color w:val="000000" w:themeColor="text1"/>
        </w:rPr>
        <w:t>өнім</w:t>
      </w:r>
      <w:proofErr w:type="spellEnd"/>
      <w:r w:rsidRPr="001C4E3B">
        <w:rPr>
          <w:bCs/>
          <w:i/>
          <w:iCs/>
          <w:color w:val="000000" w:themeColor="text1"/>
        </w:rPr>
        <w:t xml:space="preserve"> </w:t>
      </w:r>
      <w:proofErr w:type="spellStart"/>
      <w:r w:rsidRPr="001C4E3B">
        <w:rPr>
          <w:bCs/>
          <w:i/>
          <w:iCs/>
          <w:color w:val="000000" w:themeColor="text1"/>
        </w:rPr>
        <w:t>берушілер</w:t>
      </w:r>
      <w:proofErr w:type="spellEnd"/>
      <w:r w:rsidRPr="001C4E3B">
        <w:rPr>
          <w:bCs/>
          <w:i/>
          <w:iCs/>
          <w:color w:val="000000" w:themeColor="text1"/>
        </w:rPr>
        <w:t xml:space="preserve"> </w:t>
      </w:r>
      <w:proofErr w:type="spellStart"/>
      <w:r w:rsidRPr="001C4E3B">
        <w:rPr>
          <w:bCs/>
          <w:i/>
          <w:iCs/>
          <w:color w:val="000000" w:themeColor="text1"/>
        </w:rPr>
        <w:t>арасында</w:t>
      </w:r>
      <w:proofErr w:type="spellEnd"/>
      <w:r w:rsidRPr="001C4E3B">
        <w:rPr>
          <w:bCs/>
          <w:i/>
          <w:iCs/>
          <w:color w:val="000000" w:themeColor="text1"/>
        </w:rPr>
        <w:t xml:space="preserve"> </w:t>
      </w:r>
      <w:proofErr w:type="spellStart"/>
      <w:r w:rsidRPr="001C4E3B">
        <w:rPr>
          <w:bCs/>
          <w:i/>
          <w:iCs/>
          <w:color w:val="000000" w:themeColor="text1"/>
        </w:rPr>
        <w:t>ең</w:t>
      </w:r>
      <w:proofErr w:type="spellEnd"/>
      <w:r w:rsidRPr="001C4E3B">
        <w:rPr>
          <w:bCs/>
          <w:i/>
          <w:iCs/>
          <w:color w:val="000000" w:themeColor="text1"/>
        </w:rPr>
        <w:t xml:space="preserve"> </w:t>
      </w:r>
      <w:proofErr w:type="spellStart"/>
      <w:r w:rsidRPr="001C4E3B">
        <w:rPr>
          <w:bCs/>
          <w:i/>
          <w:iCs/>
          <w:color w:val="000000" w:themeColor="text1"/>
        </w:rPr>
        <w:t>төмен</w:t>
      </w:r>
      <w:proofErr w:type="spellEnd"/>
      <w:r w:rsidRPr="001C4E3B">
        <w:rPr>
          <w:bCs/>
          <w:i/>
          <w:iCs/>
          <w:color w:val="000000" w:themeColor="text1"/>
        </w:rPr>
        <w:t xml:space="preserve"> </w:t>
      </w:r>
      <w:proofErr w:type="spellStart"/>
      <w:r w:rsidRPr="001C4E3B">
        <w:rPr>
          <w:bCs/>
          <w:i/>
          <w:iCs/>
          <w:color w:val="000000" w:themeColor="text1"/>
        </w:rPr>
        <w:t>баға</w:t>
      </w:r>
      <w:proofErr w:type="spellEnd"/>
      <w:r w:rsidRPr="001C4E3B">
        <w:rPr>
          <w:bCs/>
          <w:i/>
          <w:iCs/>
          <w:color w:val="000000" w:themeColor="text1"/>
        </w:rPr>
        <w:t xml:space="preserve"> </w:t>
      </w:r>
      <w:proofErr w:type="spellStart"/>
      <w:r w:rsidRPr="001C4E3B">
        <w:rPr>
          <w:bCs/>
          <w:i/>
          <w:iCs/>
          <w:color w:val="000000" w:themeColor="text1"/>
        </w:rPr>
        <w:t>ұсынысы</w:t>
      </w:r>
      <w:proofErr w:type="spellEnd"/>
      <w:r w:rsidRPr="001C4E3B">
        <w:rPr>
          <w:bCs/>
          <w:i/>
          <w:iCs/>
          <w:color w:val="000000" w:themeColor="text1"/>
        </w:rPr>
        <w:t xml:space="preserve"> </w:t>
      </w:r>
      <w:proofErr w:type="spellStart"/>
      <w:r w:rsidRPr="001C4E3B">
        <w:rPr>
          <w:bCs/>
          <w:i/>
          <w:iCs/>
          <w:color w:val="000000" w:themeColor="text1"/>
        </w:rPr>
        <w:t>негізінде</w:t>
      </w:r>
      <w:proofErr w:type="spellEnd"/>
      <w:r w:rsidRPr="001C4E3B">
        <w:rPr>
          <w:bCs/>
          <w:i/>
          <w:iCs/>
          <w:color w:val="000000" w:themeColor="text1"/>
        </w:rPr>
        <w:t xml:space="preserve"> </w:t>
      </w:r>
      <w:proofErr w:type="spellStart"/>
      <w:r w:rsidRPr="001C4E3B">
        <w:rPr>
          <w:bCs/>
          <w:i/>
          <w:iCs/>
          <w:color w:val="000000" w:themeColor="text1"/>
        </w:rPr>
        <w:t>айқындалады</w:t>
      </w:r>
      <w:proofErr w:type="spellEnd"/>
      <w:r w:rsidRPr="001C4E3B">
        <w:rPr>
          <w:bCs/>
          <w:iCs/>
          <w:color w:val="000000" w:themeColor="text1"/>
        </w:rPr>
        <w:t xml:space="preserve">) </w:t>
      </w:r>
      <w:proofErr w:type="spellStart"/>
      <w:r w:rsidRPr="001C4E3B">
        <w:rPr>
          <w:bCs/>
          <w:iCs/>
          <w:color w:val="000000" w:themeColor="text1"/>
        </w:rPr>
        <w:t>жеңімпаз</w:t>
      </w:r>
      <w:proofErr w:type="spellEnd"/>
      <w:r w:rsidRPr="001C4E3B">
        <w:rPr>
          <w:bCs/>
          <w:iCs/>
          <w:color w:val="000000" w:themeColor="text1"/>
        </w:rPr>
        <w:t xml:space="preserve"> </w:t>
      </w:r>
      <w:proofErr w:type="spellStart"/>
      <w:r w:rsidRPr="001C4E3B">
        <w:rPr>
          <w:bCs/>
          <w:iCs/>
          <w:color w:val="000000" w:themeColor="text1"/>
        </w:rPr>
        <w:t>деп</w:t>
      </w:r>
      <w:proofErr w:type="spellEnd"/>
      <w:r w:rsidRPr="001C4E3B">
        <w:rPr>
          <w:bCs/>
          <w:iCs/>
          <w:color w:val="000000" w:themeColor="text1"/>
        </w:rPr>
        <w:t xml:space="preserve"> </w:t>
      </w:r>
      <w:proofErr w:type="spellStart"/>
      <w:r w:rsidRPr="001C4E3B">
        <w:rPr>
          <w:bCs/>
          <w:iCs/>
          <w:color w:val="000000" w:themeColor="text1"/>
        </w:rPr>
        <w:t>танылсын</w:t>
      </w:r>
      <w:proofErr w:type="spellEnd"/>
      <w:r>
        <w:rPr>
          <w:color w:val="000000"/>
          <w:spacing w:val="2"/>
          <w:shd w:val="clear" w:color="auto" w:fill="FFFFFF"/>
        </w:rPr>
        <w:t xml:space="preserve"> </w:t>
      </w:r>
      <w:r w:rsidRPr="00B67E8D">
        <w:t xml:space="preserve">- </w:t>
      </w:r>
      <w:r w:rsidRPr="00E76505">
        <w:rPr>
          <w:b/>
          <w:bCs/>
        </w:rPr>
        <w:t>«СТОФАРМ»</w:t>
      </w:r>
      <w:r w:rsidRPr="00B67E8D">
        <w:rPr>
          <w:b/>
          <w:bCs/>
        </w:rPr>
        <w:t xml:space="preserve"> </w:t>
      </w:r>
      <w:r>
        <w:rPr>
          <w:b/>
          <w:bCs/>
          <w:lang w:val="kk-KZ"/>
        </w:rPr>
        <w:t>ЖШС</w:t>
      </w:r>
      <w:r w:rsidRPr="000A21B9">
        <w:t xml:space="preserve">, </w:t>
      </w:r>
      <w:r>
        <w:rPr>
          <w:lang w:val="kk-KZ"/>
        </w:rPr>
        <w:t>мекенжайы</w:t>
      </w:r>
      <w:r w:rsidRPr="000A21B9">
        <w:t xml:space="preserve">: </w:t>
      </w:r>
      <w:r w:rsidRPr="00F73BD3">
        <w:rPr>
          <w:bCs/>
          <w:lang w:val="kk-KZ"/>
        </w:rPr>
        <w:t>ҚР</w:t>
      </w:r>
      <w:r w:rsidRPr="00F73BD3">
        <w:rPr>
          <w:bCs/>
        </w:rPr>
        <w:t xml:space="preserve">, </w:t>
      </w:r>
      <w:r w:rsidRPr="00F73BD3">
        <w:rPr>
          <w:bCs/>
          <w:lang w:val="kk-KZ"/>
        </w:rPr>
        <w:t>Қ</w:t>
      </w:r>
      <w:proofErr w:type="spellStart"/>
      <w:r w:rsidRPr="00F73BD3">
        <w:rPr>
          <w:bCs/>
        </w:rPr>
        <w:t>останай</w:t>
      </w:r>
      <w:proofErr w:type="spellEnd"/>
      <w:r w:rsidRPr="00F73BD3">
        <w:rPr>
          <w:bCs/>
          <w:lang w:val="kk-KZ"/>
        </w:rPr>
        <w:t xml:space="preserve"> облысы</w:t>
      </w:r>
      <w:r w:rsidRPr="00F73BD3">
        <w:rPr>
          <w:bCs/>
        </w:rPr>
        <w:t xml:space="preserve">, </w:t>
      </w:r>
      <w:proofErr w:type="spellStart"/>
      <w:r w:rsidRPr="00F73BD3">
        <w:rPr>
          <w:bCs/>
        </w:rPr>
        <w:t>Тобыл</w:t>
      </w:r>
      <w:proofErr w:type="spellEnd"/>
      <w:r w:rsidRPr="00F73BD3">
        <w:rPr>
          <w:bCs/>
          <w:lang w:val="kk-KZ"/>
        </w:rPr>
        <w:t xml:space="preserve"> қ.</w:t>
      </w:r>
      <w:r w:rsidRPr="00F73BD3">
        <w:rPr>
          <w:bCs/>
        </w:rPr>
        <w:t>,</w:t>
      </w:r>
      <w:r w:rsidRPr="00F73BD3">
        <w:rPr>
          <w:bCs/>
          <w:lang w:val="kk-KZ"/>
        </w:rPr>
        <w:t xml:space="preserve"> </w:t>
      </w:r>
      <w:r w:rsidRPr="00F73BD3">
        <w:rPr>
          <w:bCs/>
        </w:rPr>
        <w:t>40 лет октября</w:t>
      </w:r>
      <w:r w:rsidRPr="00F73BD3">
        <w:rPr>
          <w:bCs/>
          <w:lang w:val="kk-KZ"/>
        </w:rPr>
        <w:t xml:space="preserve"> көш.</w:t>
      </w:r>
      <w:r w:rsidRPr="00F73BD3">
        <w:rPr>
          <w:bCs/>
        </w:rPr>
        <w:t>, 74</w:t>
      </w:r>
      <w:r w:rsidRPr="000A21B9">
        <w:t xml:space="preserve">.  </w:t>
      </w:r>
      <w:proofErr w:type="spellStart"/>
      <w:r w:rsidRPr="000566A5">
        <w:t>Шарттың</w:t>
      </w:r>
      <w:proofErr w:type="spellEnd"/>
      <w:r w:rsidRPr="000566A5">
        <w:t xml:space="preserve"> </w:t>
      </w:r>
      <w:proofErr w:type="spellStart"/>
      <w:r w:rsidRPr="000566A5">
        <w:t>бағасы</w:t>
      </w:r>
      <w:proofErr w:type="spellEnd"/>
      <w:r w:rsidRPr="000566A5">
        <w:t xml:space="preserve"> </w:t>
      </w:r>
      <w:r w:rsidRPr="00F73BD3">
        <w:t>1 980 000,00 (</w:t>
      </w:r>
      <w:proofErr w:type="spellStart"/>
      <w:r w:rsidRPr="00F73BD3">
        <w:t>бір</w:t>
      </w:r>
      <w:proofErr w:type="spellEnd"/>
      <w:r w:rsidRPr="00F73BD3">
        <w:t xml:space="preserve"> миллион </w:t>
      </w:r>
      <w:proofErr w:type="spellStart"/>
      <w:r w:rsidRPr="00F73BD3">
        <w:t>тоғыз</w:t>
      </w:r>
      <w:proofErr w:type="spellEnd"/>
      <w:r w:rsidRPr="00F73BD3">
        <w:t xml:space="preserve"> </w:t>
      </w:r>
      <w:proofErr w:type="spellStart"/>
      <w:r w:rsidRPr="00F73BD3">
        <w:t>жүз</w:t>
      </w:r>
      <w:proofErr w:type="spellEnd"/>
      <w:r w:rsidRPr="00F73BD3">
        <w:t xml:space="preserve"> </w:t>
      </w:r>
      <w:proofErr w:type="spellStart"/>
      <w:r w:rsidRPr="00F73BD3">
        <w:t>сексен</w:t>
      </w:r>
      <w:proofErr w:type="spellEnd"/>
      <w:r w:rsidRPr="00F73BD3">
        <w:t>)</w:t>
      </w:r>
      <w:r>
        <w:t xml:space="preserve"> </w:t>
      </w:r>
      <w:proofErr w:type="spellStart"/>
      <w:r>
        <w:t>теңге</w:t>
      </w:r>
      <w:proofErr w:type="spellEnd"/>
      <w:r w:rsidRPr="000566A5">
        <w:t xml:space="preserve"> 00 </w:t>
      </w:r>
      <w:proofErr w:type="spellStart"/>
      <w:r w:rsidRPr="000566A5">
        <w:t>тиынды</w:t>
      </w:r>
      <w:proofErr w:type="spellEnd"/>
      <w:r w:rsidRPr="000566A5">
        <w:t xml:space="preserve"> </w:t>
      </w:r>
      <w:proofErr w:type="spellStart"/>
      <w:r w:rsidRPr="000566A5">
        <w:t>құрайды</w:t>
      </w:r>
      <w:proofErr w:type="spellEnd"/>
      <w:r>
        <w:rPr>
          <w:lang w:val="kk-KZ"/>
        </w:rPr>
        <w:t>,</w:t>
      </w:r>
      <w:r w:rsidRPr="000A21B9">
        <w:rPr>
          <w:b/>
          <w:bCs/>
          <w:iCs/>
          <w:color w:val="000000" w:themeColor="text1"/>
        </w:rPr>
        <w:t xml:space="preserve"> </w:t>
      </w:r>
      <w:r w:rsidR="00FE426F" w:rsidRPr="00E76505">
        <w:rPr>
          <w:iCs/>
          <w:color w:val="000000" w:themeColor="text1"/>
        </w:rPr>
        <w:t xml:space="preserve"> </w:t>
      </w:r>
    </w:p>
    <w:p w14:paraId="7449632A" w14:textId="5BBB77FC" w:rsidR="00F73BD3" w:rsidRPr="007C6714" w:rsidRDefault="00F73BD3" w:rsidP="00F73BD3">
      <w:pPr>
        <w:pStyle w:val="af"/>
        <w:ind w:left="142" w:firstLine="578"/>
        <w:jc w:val="both"/>
        <w:rPr>
          <w:bCs/>
          <w:iCs/>
          <w:color w:val="000000" w:themeColor="text1"/>
        </w:rPr>
      </w:pPr>
      <w:proofErr w:type="spellStart"/>
      <w:r w:rsidRPr="000566A5">
        <w:rPr>
          <w:color w:val="000000"/>
        </w:rPr>
        <w:t>Ұсынысы</w:t>
      </w:r>
      <w:proofErr w:type="spellEnd"/>
      <w:r w:rsidRPr="000566A5">
        <w:rPr>
          <w:color w:val="000000"/>
        </w:rPr>
        <w:t xml:space="preserve"> </w:t>
      </w:r>
      <w:proofErr w:type="spellStart"/>
      <w:r w:rsidRPr="000566A5">
        <w:rPr>
          <w:color w:val="000000"/>
        </w:rPr>
        <w:t>жеңімпаздың</w:t>
      </w:r>
      <w:proofErr w:type="spellEnd"/>
      <w:r w:rsidRPr="000566A5">
        <w:rPr>
          <w:color w:val="000000"/>
        </w:rPr>
        <w:t xml:space="preserve"> </w:t>
      </w:r>
      <w:proofErr w:type="spellStart"/>
      <w:r w:rsidRPr="000566A5">
        <w:rPr>
          <w:color w:val="000000"/>
        </w:rPr>
        <w:t>ұсынысынан</w:t>
      </w:r>
      <w:proofErr w:type="spellEnd"/>
      <w:r w:rsidRPr="000566A5">
        <w:rPr>
          <w:color w:val="000000"/>
        </w:rPr>
        <w:t xml:space="preserve"> </w:t>
      </w:r>
      <w:proofErr w:type="spellStart"/>
      <w:r w:rsidRPr="000566A5">
        <w:rPr>
          <w:color w:val="000000"/>
        </w:rPr>
        <w:t>кейін</w:t>
      </w:r>
      <w:proofErr w:type="spellEnd"/>
      <w:r w:rsidRPr="000566A5">
        <w:rPr>
          <w:color w:val="000000"/>
        </w:rPr>
        <w:t xml:space="preserve"> </w:t>
      </w:r>
      <w:proofErr w:type="spellStart"/>
      <w:r w:rsidRPr="000566A5">
        <w:rPr>
          <w:color w:val="000000"/>
        </w:rPr>
        <w:t>екінші</w:t>
      </w:r>
      <w:proofErr w:type="spellEnd"/>
      <w:r w:rsidRPr="000566A5">
        <w:rPr>
          <w:color w:val="000000"/>
        </w:rPr>
        <w:t xml:space="preserve"> </w:t>
      </w:r>
      <w:proofErr w:type="spellStart"/>
      <w:r w:rsidRPr="000566A5">
        <w:rPr>
          <w:color w:val="000000"/>
        </w:rPr>
        <w:t>болып</w:t>
      </w:r>
      <w:proofErr w:type="spellEnd"/>
      <w:r w:rsidRPr="000566A5">
        <w:rPr>
          <w:color w:val="000000"/>
        </w:rPr>
        <w:t xml:space="preserve"> </w:t>
      </w:r>
      <w:proofErr w:type="spellStart"/>
      <w:r w:rsidRPr="000566A5">
        <w:rPr>
          <w:color w:val="000000"/>
        </w:rPr>
        <w:t>табылатын</w:t>
      </w:r>
      <w:proofErr w:type="spellEnd"/>
      <w:r w:rsidRPr="000566A5">
        <w:rPr>
          <w:color w:val="000000"/>
        </w:rPr>
        <w:t xml:space="preserve"> </w:t>
      </w:r>
      <w:r w:rsidRPr="00F73BD3">
        <w:rPr>
          <w:b/>
          <w:bCs/>
        </w:rPr>
        <w:t>«</w:t>
      </w:r>
      <w:proofErr w:type="spellStart"/>
      <w:r w:rsidRPr="00F73BD3">
        <w:rPr>
          <w:b/>
          <w:bCs/>
        </w:rPr>
        <w:t>Медсервис</w:t>
      </w:r>
      <w:proofErr w:type="spellEnd"/>
      <w:r w:rsidRPr="00F73BD3">
        <w:rPr>
          <w:b/>
          <w:bCs/>
        </w:rPr>
        <w:t xml:space="preserve"> ПЛЮС» </w:t>
      </w:r>
      <w:r w:rsidRPr="00F73BD3">
        <w:rPr>
          <w:b/>
          <w:lang w:val="kk-KZ"/>
        </w:rPr>
        <w:t>қазақ фармацевтикалық компаниясы» ЖШС</w:t>
      </w:r>
      <w:r>
        <w:rPr>
          <w:b/>
          <w:bCs/>
          <w:lang w:val="kk-KZ"/>
        </w:rPr>
        <w:t xml:space="preserve"> </w:t>
      </w:r>
      <w:r w:rsidR="009764B9" w:rsidRPr="009764B9">
        <w:rPr>
          <w:color w:val="000000"/>
        </w:rPr>
        <w:t xml:space="preserve">№ </w:t>
      </w:r>
      <w:r w:rsidR="009764B9">
        <w:rPr>
          <w:color w:val="000000"/>
          <w:lang w:val="kk-KZ"/>
        </w:rPr>
        <w:t>1</w:t>
      </w:r>
      <w:r w:rsidR="009764B9" w:rsidRPr="009764B9">
        <w:rPr>
          <w:color w:val="000000"/>
        </w:rPr>
        <w:t xml:space="preserve"> лот </w:t>
      </w:r>
      <w:proofErr w:type="spellStart"/>
      <w:r w:rsidR="009764B9" w:rsidRPr="009764B9">
        <w:rPr>
          <w:color w:val="000000"/>
        </w:rPr>
        <w:t>бойынша</w:t>
      </w:r>
      <w:proofErr w:type="spellEnd"/>
      <w:r w:rsidR="009764B9" w:rsidRPr="009764B9">
        <w:rPr>
          <w:color w:val="000000"/>
        </w:rPr>
        <w:t xml:space="preserve"> </w:t>
      </w:r>
      <w:proofErr w:type="spellStart"/>
      <w:r w:rsidR="009764B9" w:rsidRPr="009764B9">
        <w:rPr>
          <w:color w:val="000000"/>
        </w:rPr>
        <w:t>тендерге</w:t>
      </w:r>
      <w:proofErr w:type="spellEnd"/>
      <w:r w:rsidR="009764B9" w:rsidRPr="009764B9">
        <w:rPr>
          <w:color w:val="000000"/>
        </w:rPr>
        <w:t xml:space="preserve"> </w:t>
      </w:r>
      <w:proofErr w:type="spellStart"/>
      <w:r w:rsidR="009764B9" w:rsidRPr="009764B9">
        <w:rPr>
          <w:color w:val="000000"/>
        </w:rPr>
        <w:t>қатысушы</w:t>
      </w:r>
      <w:proofErr w:type="spellEnd"/>
      <w:r w:rsidR="009764B9" w:rsidRPr="009764B9">
        <w:rPr>
          <w:color w:val="000000"/>
        </w:rPr>
        <w:t xml:space="preserve"> </w:t>
      </w:r>
      <w:proofErr w:type="spellStart"/>
      <w:r w:rsidR="009764B9" w:rsidRPr="009764B9">
        <w:rPr>
          <w:color w:val="000000"/>
        </w:rPr>
        <w:t>деп</w:t>
      </w:r>
      <w:proofErr w:type="spellEnd"/>
      <w:r w:rsidR="009764B9" w:rsidRPr="009764B9">
        <w:rPr>
          <w:color w:val="000000"/>
        </w:rPr>
        <w:t xml:space="preserve"> </w:t>
      </w:r>
      <w:proofErr w:type="spellStart"/>
      <w:r w:rsidR="009764B9" w:rsidRPr="009764B9">
        <w:rPr>
          <w:color w:val="000000"/>
        </w:rPr>
        <w:t>танылсын</w:t>
      </w:r>
      <w:proofErr w:type="spellEnd"/>
      <w:r>
        <w:rPr>
          <w:color w:val="000000"/>
          <w:lang w:val="kk-KZ"/>
        </w:rPr>
        <w:t>,</w:t>
      </w:r>
      <w:r w:rsidRPr="007C6714">
        <w:rPr>
          <w:b/>
          <w:bCs/>
        </w:rPr>
        <w:t xml:space="preserve"> </w:t>
      </w:r>
      <w:r w:rsidR="009764B9" w:rsidRPr="00F73BD3">
        <w:rPr>
          <w:bCs/>
          <w:sz w:val="22"/>
          <w:szCs w:val="22"/>
          <w:lang w:val="kk-KZ"/>
        </w:rPr>
        <w:t>ҚР</w:t>
      </w:r>
      <w:r w:rsidR="009764B9" w:rsidRPr="00F73BD3">
        <w:rPr>
          <w:bCs/>
          <w:sz w:val="22"/>
          <w:szCs w:val="22"/>
        </w:rPr>
        <w:t>, Алматы</w:t>
      </w:r>
      <w:r w:rsidR="009764B9" w:rsidRPr="00F73BD3">
        <w:rPr>
          <w:bCs/>
          <w:sz w:val="22"/>
          <w:szCs w:val="22"/>
          <w:lang w:val="kk-KZ"/>
        </w:rPr>
        <w:t xml:space="preserve"> қ.</w:t>
      </w:r>
      <w:r w:rsidR="009764B9" w:rsidRPr="00F73BD3">
        <w:rPr>
          <w:bCs/>
          <w:sz w:val="22"/>
          <w:szCs w:val="22"/>
        </w:rPr>
        <w:t>, М</w:t>
      </w:r>
      <w:r w:rsidR="009764B9" w:rsidRPr="00F73BD3">
        <w:rPr>
          <w:bCs/>
          <w:sz w:val="22"/>
          <w:szCs w:val="22"/>
          <w:lang w:val="kk-KZ"/>
        </w:rPr>
        <w:t>ә</w:t>
      </w:r>
      <w:proofErr w:type="spellStart"/>
      <w:r w:rsidR="009764B9" w:rsidRPr="00F73BD3">
        <w:rPr>
          <w:bCs/>
          <w:sz w:val="22"/>
          <w:szCs w:val="22"/>
        </w:rPr>
        <w:t>метов</w:t>
      </w:r>
      <w:proofErr w:type="spellEnd"/>
      <w:r w:rsidR="009764B9" w:rsidRPr="00F73BD3">
        <w:rPr>
          <w:bCs/>
          <w:sz w:val="22"/>
          <w:szCs w:val="22"/>
          <w:lang w:val="kk-KZ"/>
        </w:rPr>
        <w:t xml:space="preserve">а </w:t>
      </w:r>
      <w:proofErr w:type="gramStart"/>
      <w:r w:rsidR="009764B9" w:rsidRPr="00F73BD3">
        <w:rPr>
          <w:bCs/>
          <w:sz w:val="22"/>
          <w:szCs w:val="22"/>
          <w:lang w:val="kk-KZ"/>
        </w:rPr>
        <w:t>көш.,</w:t>
      </w:r>
      <w:proofErr w:type="gramEnd"/>
      <w:r w:rsidR="009764B9" w:rsidRPr="00F73BD3">
        <w:rPr>
          <w:bCs/>
          <w:sz w:val="22"/>
          <w:szCs w:val="22"/>
        </w:rPr>
        <w:t xml:space="preserve"> 54</w:t>
      </w:r>
      <w:r>
        <w:rPr>
          <w:bCs/>
        </w:rPr>
        <w:t>.</w:t>
      </w:r>
    </w:p>
    <w:p w14:paraId="28103BC7" w14:textId="5946630E" w:rsidR="00084262" w:rsidRDefault="00084262" w:rsidP="00450DF4">
      <w:pPr>
        <w:pStyle w:val="af"/>
        <w:ind w:left="142" w:firstLine="578"/>
        <w:jc w:val="both"/>
        <w:rPr>
          <w:bCs/>
          <w:sz w:val="22"/>
          <w:szCs w:val="22"/>
        </w:rPr>
      </w:pPr>
    </w:p>
    <w:p w14:paraId="52CA40C9" w14:textId="77777777" w:rsidR="0081561D" w:rsidRDefault="0081561D" w:rsidP="00CB1A36">
      <w:pPr>
        <w:pStyle w:val="af"/>
        <w:ind w:left="0"/>
        <w:jc w:val="both"/>
        <w:rPr>
          <w:b/>
          <w:bCs/>
          <w:iCs/>
          <w:color w:val="000000" w:themeColor="text1"/>
        </w:rPr>
      </w:pPr>
    </w:p>
    <w:p w14:paraId="3599C978" w14:textId="0A9AD68E" w:rsidR="009764B9" w:rsidRPr="00E76505" w:rsidRDefault="009764B9" w:rsidP="009764B9">
      <w:pPr>
        <w:pStyle w:val="af"/>
        <w:ind w:left="0"/>
        <w:jc w:val="both"/>
        <w:rPr>
          <w:color w:val="000000"/>
        </w:rPr>
      </w:pPr>
      <w:r w:rsidRPr="000A21B9">
        <w:rPr>
          <w:b/>
          <w:bCs/>
          <w:iCs/>
          <w:color w:val="000000" w:themeColor="text1"/>
        </w:rPr>
        <w:t xml:space="preserve">№ </w:t>
      </w:r>
      <w:r>
        <w:rPr>
          <w:b/>
          <w:bCs/>
          <w:iCs/>
          <w:color w:val="000000" w:themeColor="text1"/>
          <w:lang w:val="kk-KZ"/>
        </w:rPr>
        <w:t>2</w:t>
      </w:r>
      <w:r>
        <w:rPr>
          <w:b/>
          <w:bCs/>
          <w:iCs/>
          <w:color w:val="000000" w:themeColor="text1"/>
          <w:lang w:val="kk-KZ"/>
        </w:rPr>
        <w:t xml:space="preserve"> лот </w:t>
      </w:r>
      <w:proofErr w:type="gramStart"/>
      <w:r>
        <w:rPr>
          <w:b/>
          <w:bCs/>
          <w:iCs/>
          <w:color w:val="000000" w:themeColor="text1"/>
          <w:lang w:val="kk-KZ"/>
        </w:rPr>
        <w:t>бойынша</w:t>
      </w:r>
      <w:r w:rsidRPr="000A21B9">
        <w:rPr>
          <w:bCs/>
          <w:i/>
          <w:iCs/>
          <w:color w:val="000000" w:themeColor="text1"/>
        </w:rPr>
        <w:t xml:space="preserve">  </w:t>
      </w:r>
      <w:proofErr w:type="spellStart"/>
      <w:r w:rsidRPr="001C4E3B">
        <w:rPr>
          <w:bCs/>
          <w:iCs/>
          <w:color w:val="000000" w:themeColor="text1"/>
        </w:rPr>
        <w:t>Қағидалардың</w:t>
      </w:r>
      <w:proofErr w:type="spellEnd"/>
      <w:proofErr w:type="gramEnd"/>
      <w:r w:rsidRPr="001C4E3B">
        <w:rPr>
          <w:bCs/>
          <w:iCs/>
          <w:color w:val="000000" w:themeColor="text1"/>
        </w:rPr>
        <w:t xml:space="preserve"> 4-параграфының 130-43-тармағының </w:t>
      </w:r>
      <w:proofErr w:type="spellStart"/>
      <w:r w:rsidRPr="001C4E3B">
        <w:rPr>
          <w:bCs/>
          <w:iCs/>
          <w:color w:val="000000" w:themeColor="text1"/>
        </w:rPr>
        <w:t>негізінде</w:t>
      </w:r>
      <w:proofErr w:type="spellEnd"/>
      <w:r w:rsidRPr="001C4E3B">
        <w:rPr>
          <w:bCs/>
          <w:iCs/>
          <w:color w:val="000000" w:themeColor="text1"/>
        </w:rPr>
        <w:t xml:space="preserve"> (</w:t>
      </w:r>
      <w:r w:rsidRPr="001C4E3B">
        <w:rPr>
          <w:bCs/>
          <w:i/>
          <w:iCs/>
          <w:color w:val="000000" w:themeColor="text1"/>
          <w:lang w:val="kk-KZ"/>
        </w:rPr>
        <w:t>Т</w:t>
      </w:r>
      <w:proofErr w:type="spellStart"/>
      <w:r w:rsidRPr="001C4E3B">
        <w:rPr>
          <w:bCs/>
          <w:i/>
          <w:iCs/>
          <w:color w:val="000000" w:themeColor="text1"/>
        </w:rPr>
        <w:t>ендердің</w:t>
      </w:r>
      <w:proofErr w:type="spellEnd"/>
      <w:r w:rsidRPr="001C4E3B">
        <w:rPr>
          <w:bCs/>
          <w:i/>
          <w:iCs/>
          <w:color w:val="000000" w:themeColor="text1"/>
        </w:rPr>
        <w:t xml:space="preserve"> </w:t>
      </w:r>
      <w:proofErr w:type="spellStart"/>
      <w:r w:rsidRPr="001C4E3B">
        <w:rPr>
          <w:bCs/>
          <w:i/>
          <w:iCs/>
          <w:color w:val="000000" w:themeColor="text1"/>
        </w:rPr>
        <w:t>жеңімпазы</w:t>
      </w:r>
      <w:proofErr w:type="spellEnd"/>
      <w:r w:rsidRPr="001C4E3B">
        <w:rPr>
          <w:bCs/>
          <w:i/>
          <w:iCs/>
          <w:color w:val="000000" w:themeColor="text1"/>
        </w:rPr>
        <w:t xml:space="preserve"> </w:t>
      </w:r>
      <w:proofErr w:type="spellStart"/>
      <w:r w:rsidRPr="001C4E3B">
        <w:rPr>
          <w:bCs/>
          <w:i/>
          <w:iCs/>
          <w:color w:val="000000" w:themeColor="text1"/>
        </w:rPr>
        <w:t>тендерлік</w:t>
      </w:r>
      <w:proofErr w:type="spellEnd"/>
      <w:r w:rsidRPr="001C4E3B">
        <w:rPr>
          <w:bCs/>
          <w:i/>
          <w:iCs/>
          <w:color w:val="000000" w:themeColor="text1"/>
        </w:rPr>
        <w:t xml:space="preserve"> </w:t>
      </w:r>
      <w:proofErr w:type="spellStart"/>
      <w:r w:rsidRPr="001C4E3B">
        <w:rPr>
          <w:bCs/>
          <w:i/>
          <w:iCs/>
          <w:color w:val="000000" w:themeColor="text1"/>
        </w:rPr>
        <w:t>өтінімдерін</w:t>
      </w:r>
      <w:proofErr w:type="spellEnd"/>
      <w:r w:rsidRPr="001C4E3B">
        <w:rPr>
          <w:bCs/>
          <w:i/>
          <w:iCs/>
          <w:color w:val="000000" w:themeColor="text1"/>
        </w:rPr>
        <w:t xml:space="preserve"> </w:t>
      </w:r>
      <w:proofErr w:type="spellStart"/>
      <w:r w:rsidRPr="001C4E3B">
        <w:rPr>
          <w:bCs/>
          <w:i/>
          <w:iCs/>
          <w:color w:val="000000" w:themeColor="text1"/>
        </w:rPr>
        <w:t>тендерлік</w:t>
      </w:r>
      <w:proofErr w:type="spellEnd"/>
      <w:r w:rsidRPr="001C4E3B">
        <w:rPr>
          <w:bCs/>
          <w:i/>
          <w:iCs/>
          <w:color w:val="000000" w:themeColor="text1"/>
        </w:rPr>
        <w:t xml:space="preserve"> комиссия </w:t>
      </w:r>
      <w:proofErr w:type="spellStart"/>
      <w:r w:rsidRPr="001C4E3B">
        <w:rPr>
          <w:bCs/>
          <w:i/>
          <w:iCs/>
          <w:color w:val="000000" w:themeColor="text1"/>
        </w:rPr>
        <w:t>хабарландыру</w:t>
      </w:r>
      <w:proofErr w:type="spellEnd"/>
      <w:r w:rsidRPr="001C4E3B">
        <w:rPr>
          <w:bCs/>
          <w:i/>
          <w:iCs/>
          <w:color w:val="000000" w:themeColor="text1"/>
        </w:rPr>
        <w:t xml:space="preserve"> </w:t>
      </w:r>
      <w:proofErr w:type="spellStart"/>
      <w:r w:rsidRPr="001C4E3B">
        <w:rPr>
          <w:bCs/>
          <w:i/>
          <w:iCs/>
          <w:color w:val="000000" w:themeColor="text1"/>
        </w:rPr>
        <w:t>шарттары</w:t>
      </w:r>
      <w:proofErr w:type="spellEnd"/>
      <w:r w:rsidRPr="001C4E3B">
        <w:rPr>
          <w:bCs/>
          <w:i/>
          <w:iCs/>
          <w:color w:val="000000" w:themeColor="text1"/>
        </w:rPr>
        <w:t xml:space="preserve"> мен осы </w:t>
      </w:r>
      <w:proofErr w:type="spellStart"/>
      <w:r w:rsidRPr="001C4E3B">
        <w:rPr>
          <w:bCs/>
          <w:i/>
          <w:iCs/>
          <w:color w:val="000000" w:themeColor="text1"/>
        </w:rPr>
        <w:t>Қағидалардың</w:t>
      </w:r>
      <w:proofErr w:type="spellEnd"/>
      <w:r w:rsidRPr="001C4E3B">
        <w:rPr>
          <w:bCs/>
          <w:i/>
          <w:iCs/>
          <w:color w:val="000000" w:themeColor="text1"/>
        </w:rPr>
        <w:t xml:space="preserve"> </w:t>
      </w:r>
      <w:proofErr w:type="spellStart"/>
      <w:r w:rsidRPr="001C4E3B">
        <w:rPr>
          <w:bCs/>
          <w:i/>
          <w:iCs/>
          <w:color w:val="000000" w:themeColor="text1"/>
        </w:rPr>
        <w:t>талаптарына</w:t>
      </w:r>
      <w:proofErr w:type="spellEnd"/>
      <w:r w:rsidRPr="001C4E3B">
        <w:rPr>
          <w:bCs/>
          <w:i/>
          <w:iCs/>
          <w:color w:val="000000" w:themeColor="text1"/>
        </w:rPr>
        <w:t xml:space="preserve"> </w:t>
      </w:r>
      <w:proofErr w:type="spellStart"/>
      <w:r w:rsidRPr="001C4E3B">
        <w:rPr>
          <w:bCs/>
          <w:i/>
          <w:iCs/>
          <w:color w:val="000000" w:themeColor="text1"/>
        </w:rPr>
        <w:t>сәйкес</w:t>
      </w:r>
      <w:proofErr w:type="spellEnd"/>
      <w:r w:rsidRPr="001C4E3B">
        <w:rPr>
          <w:bCs/>
          <w:i/>
          <w:iCs/>
          <w:color w:val="000000" w:themeColor="text1"/>
        </w:rPr>
        <w:t xml:space="preserve"> </w:t>
      </w:r>
      <w:proofErr w:type="spellStart"/>
      <w:r w:rsidRPr="001C4E3B">
        <w:rPr>
          <w:bCs/>
          <w:i/>
          <w:iCs/>
          <w:color w:val="000000" w:themeColor="text1"/>
        </w:rPr>
        <w:t>деп</w:t>
      </w:r>
      <w:proofErr w:type="spellEnd"/>
      <w:r w:rsidRPr="001C4E3B">
        <w:rPr>
          <w:bCs/>
          <w:i/>
          <w:iCs/>
          <w:color w:val="000000" w:themeColor="text1"/>
        </w:rPr>
        <w:t xml:space="preserve"> </w:t>
      </w:r>
      <w:proofErr w:type="spellStart"/>
      <w:r w:rsidRPr="001C4E3B">
        <w:rPr>
          <w:bCs/>
          <w:i/>
          <w:iCs/>
          <w:color w:val="000000" w:themeColor="text1"/>
        </w:rPr>
        <w:t>таныған</w:t>
      </w:r>
      <w:proofErr w:type="spellEnd"/>
      <w:r w:rsidRPr="001C4E3B">
        <w:rPr>
          <w:bCs/>
          <w:i/>
          <w:iCs/>
          <w:color w:val="000000" w:themeColor="text1"/>
        </w:rPr>
        <w:t xml:space="preserve"> </w:t>
      </w:r>
      <w:proofErr w:type="spellStart"/>
      <w:r w:rsidRPr="001C4E3B">
        <w:rPr>
          <w:bCs/>
          <w:i/>
          <w:iCs/>
          <w:color w:val="000000" w:themeColor="text1"/>
        </w:rPr>
        <w:t>әлеуетті</w:t>
      </w:r>
      <w:proofErr w:type="spellEnd"/>
      <w:r w:rsidRPr="001C4E3B">
        <w:rPr>
          <w:bCs/>
          <w:i/>
          <w:iCs/>
          <w:color w:val="000000" w:themeColor="text1"/>
        </w:rPr>
        <w:t xml:space="preserve"> </w:t>
      </w:r>
      <w:proofErr w:type="spellStart"/>
      <w:r w:rsidRPr="001C4E3B">
        <w:rPr>
          <w:bCs/>
          <w:i/>
          <w:iCs/>
          <w:color w:val="000000" w:themeColor="text1"/>
        </w:rPr>
        <w:t>өнім</w:t>
      </w:r>
      <w:proofErr w:type="spellEnd"/>
      <w:r w:rsidRPr="001C4E3B">
        <w:rPr>
          <w:bCs/>
          <w:i/>
          <w:iCs/>
          <w:color w:val="000000" w:themeColor="text1"/>
        </w:rPr>
        <w:t xml:space="preserve"> </w:t>
      </w:r>
      <w:proofErr w:type="spellStart"/>
      <w:r w:rsidRPr="001C4E3B">
        <w:rPr>
          <w:bCs/>
          <w:i/>
          <w:iCs/>
          <w:color w:val="000000" w:themeColor="text1"/>
        </w:rPr>
        <w:t>берушілер</w:t>
      </w:r>
      <w:proofErr w:type="spellEnd"/>
      <w:r w:rsidRPr="001C4E3B">
        <w:rPr>
          <w:bCs/>
          <w:i/>
          <w:iCs/>
          <w:color w:val="000000" w:themeColor="text1"/>
        </w:rPr>
        <w:t xml:space="preserve"> </w:t>
      </w:r>
      <w:proofErr w:type="spellStart"/>
      <w:r w:rsidRPr="001C4E3B">
        <w:rPr>
          <w:bCs/>
          <w:i/>
          <w:iCs/>
          <w:color w:val="000000" w:themeColor="text1"/>
        </w:rPr>
        <w:t>арасында</w:t>
      </w:r>
      <w:proofErr w:type="spellEnd"/>
      <w:r w:rsidRPr="001C4E3B">
        <w:rPr>
          <w:bCs/>
          <w:i/>
          <w:iCs/>
          <w:color w:val="000000" w:themeColor="text1"/>
        </w:rPr>
        <w:t xml:space="preserve"> </w:t>
      </w:r>
      <w:proofErr w:type="spellStart"/>
      <w:r w:rsidRPr="001C4E3B">
        <w:rPr>
          <w:bCs/>
          <w:i/>
          <w:iCs/>
          <w:color w:val="000000" w:themeColor="text1"/>
        </w:rPr>
        <w:t>ең</w:t>
      </w:r>
      <w:proofErr w:type="spellEnd"/>
      <w:r w:rsidRPr="001C4E3B">
        <w:rPr>
          <w:bCs/>
          <w:i/>
          <w:iCs/>
          <w:color w:val="000000" w:themeColor="text1"/>
        </w:rPr>
        <w:t xml:space="preserve"> </w:t>
      </w:r>
      <w:proofErr w:type="spellStart"/>
      <w:r w:rsidRPr="001C4E3B">
        <w:rPr>
          <w:bCs/>
          <w:i/>
          <w:iCs/>
          <w:color w:val="000000" w:themeColor="text1"/>
        </w:rPr>
        <w:t>төмен</w:t>
      </w:r>
      <w:proofErr w:type="spellEnd"/>
      <w:r w:rsidRPr="001C4E3B">
        <w:rPr>
          <w:bCs/>
          <w:i/>
          <w:iCs/>
          <w:color w:val="000000" w:themeColor="text1"/>
        </w:rPr>
        <w:t xml:space="preserve"> </w:t>
      </w:r>
      <w:proofErr w:type="spellStart"/>
      <w:r w:rsidRPr="001C4E3B">
        <w:rPr>
          <w:bCs/>
          <w:i/>
          <w:iCs/>
          <w:color w:val="000000" w:themeColor="text1"/>
        </w:rPr>
        <w:t>баға</w:t>
      </w:r>
      <w:proofErr w:type="spellEnd"/>
      <w:r w:rsidRPr="001C4E3B">
        <w:rPr>
          <w:bCs/>
          <w:i/>
          <w:iCs/>
          <w:color w:val="000000" w:themeColor="text1"/>
        </w:rPr>
        <w:t xml:space="preserve"> </w:t>
      </w:r>
      <w:proofErr w:type="spellStart"/>
      <w:r w:rsidRPr="001C4E3B">
        <w:rPr>
          <w:bCs/>
          <w:i/>
          <w:iCs/>
          <w:color w:val="000000" w:themeColor="text1"/>
        </w:rPr>
        <w:t>ұсынысы</w:t>
      </w:r>
      <w:proofErr w:type="spellEnd"/>
      <w:r w:rsidRPr="001C4E3B">
        <w:rPr>
          <w:bCs/>
          <w:i/>
          <w:iCs/>
          <w:color w:val="000000" w:themeColor="text1"/>
        </w:rPr>
        <w:t xml:space="preserve"> </w:t>
      </w:r>
      <w:proofErr w:type="spellStart"/>
      <w:r w:rsidRPr="001C4E3B">
        <w:rPr>
          <w:bCs/>
          <w:i/>
          <w:iCs/>
          <w:color w:val="000000" w:themeColor="text1"/>
        </w:rPr>
        <w:t>негізінде</w:t>
      </w:r>
      <w:proofErr w:type="spellEnd"/>
      <w:r w:rsidRPr="001C4E3B">
        <w:rPr>
          <w:bCs/>
          <w:i/>
          <w:iCs/>
          <w:color w:val="000000" w:themeColor="text1"/>
        </w:rPr>
        <w:t xml:space="preserve"> </w:t>
      </w:r>
      <w:proofErr w:type="spellStart"/>
      <w:r w:rsidRPr="001C4E3B">
        <w:rPr>
          <w:bCs/>
          <w:i/>
          <w:iCs/>
          <w:color w:val="000000" w:themeColor="text1"/>
        </w:rPr>
        <w:t>айқындалады</w:t>
      </w:r>
      <w:proofErr w:type="spellEnd"/>
      <w:r w:rsidRPr="001C4E3B">
        <w:rPr>
          <w:bCs/>
          <w:iCs/>
          <w:color w:val="000000" w:themeColor="text1"/>
        </w:rPr>
        <w:t xml:space="preserve">) </w:t>
      </w:r>
      <w:proofErr w:type="spellStart"/>
      <w:r w:rsidRPr="001C4E3B">
        <w:rPr>
          <w:bCs/>
          <w:iCs/>
          <w:color w:val="000000" w:themeColor="text1"/>
        </w:rPr>
        <w:t>жеңімпаз</w:t>
      </w:r>
      <w:proofErr w:type="spellEnd"/>
      <w:r w:rsidRPr="001C4E3B">
        <w:rPr>
          <w:bCs/>
          <w:iCs/>
          <w:color w:val="000000" w:themeColor="text1"/>
        </w:rPr>
        <w:t xml:space="preserve"> </w:t>
      </w:r>
      <w:proofErr w:type="spellStart"/>
      <w:r w:rsidRPr="001C4E3B">
        <w:rPr>
          <w:bCs/>
          <w:iCs/>
          <w:color w:val="000000" w:themeColor="text1"/>
        </w:rPr>
        <w:t>деп</w:t>
      </w:r>
      <w:proofErr w:type="spellEnd"/>
      <w:r w:rsidRPr="001C4E3B">
        <w:rPr>
          <w:bCs/>
          <w:iCs/>
          <w:color w:val="000000" w:themeColor="text1"/>
        </w:rPr>
        <w:t xml:space="preserve"> </w:t>
      </w:r>
      <w:proofErr w:type="spellStart"/>
      <w:r w:rsidRPr="001C4E3B">
        <w:rPr>
          <w:bCs/>
          <w:iCs/>
          <w:color w:val="000000" w:themeColor="text1"/>
        </w:rPr>
        <w:t>танылсын</w:t>
      </w:r>
      <w:proofErr w:type="spellEnd"/>
      <w:r>
        <w:rPr>
          <w:color w:val="000000"/>
          <w:spacing w:val="2"/>
          <w:shd w:val="clear" w:color="auto" w:fill="FFFFFF"/>
        </w:rPr>
        <w:t xml:space="preserve"> </w:t>
      </w:r>
      <w:r w:rsidRPr="00B67E8D">
        <w:t xml:space="preserve">- </w:t>
      </w:r>
      <w:r w:rsidRPr="00E76505">
        <w:rPr>
          <w:b/>
          <w:bCs/>
        </w:rPr>
        <w:t>«</w:t>
      </w:r>
      <w:r>
        <w:rPr>
          <w:b/>
          <w:bCs/>
          <w:lang w:val="kk-KZ"/>
        </w:rPr>
        <w:t>Арша</w:t>
      </w:r>
      <w:r w:rsidRPr="00E76505">
        <w:rPr>
          <w:b/>
          <w:bCs/>
        </w:rPr>
        <w:t>»</w:t>
      </w:r>
      <w:r w:rsidRPr="00B67E8D">
        <w:rPr>
          <w:b/>
          <w:bCs/>
        </w:rPr>
        <w:t xml:space="preserve"> </w:t>
      </w:r>
      <w:r>
        <w:rPr>
          <w:b/>
          <w:bCs/>
          <w:lang w:val="kk-KZ"/>
        </w:rPr>
        <w:t>ЖШС</w:t>
      </w:r>
      <w:r w:rsidRPr="000A21B9">
        <w:t xml:space="preserve">, </w:t>
      </w:r>
      <w:r>
        <w:rPr>
          <w:lang w:val="kk-KZ"/>
        </w:rPr>
        <w:t>мекенжайы</w:t>
      </w:r>
      <w:r w:rsidRPr="000A21B9">
        <w:t xml:space="preserve">: </w:t>
      </w:r>
      <w:r w:rsidRPr="009764B9">
        <w:rPr>
          <w:bCs/>
          <w:lang w:val="kk-KZ"/>
        </w:rPr>
        <w:t>ҚР</w:t>
      </w:r>
      <w:r w:rsidRPr="009764B9">
        <w:rPr>
          <w:bCs/>
        </w:rPr>
        <w:t xml:space="preserve">, </w:t>
      </w:r>
      <w:r w:rsidRPr="009764B9">
        <w:rPr>
          <w:bCs/>
          <w:lang w:val="kk-KZ"/>
        </w:rPr>
        <w:t>Ақмола облысы</w:t>
      </w:r>
      <w:r w:rsidRPr="009764B9">
        <w:rPr>
          <w:bCs/>
        </w:rPr>
        <w:t xml:space="preserve">, </w:t>
      </w:r>
      <w:r w:rsidRPr="009764B9">
        <w:rPr>
          <w:bCs/>
          <w:lang w:val="kk-KZ"/>
        </w:rPr>
        <w:t>Көкшетау қ.</w:t>
      </w:r>
      <w:r w:rsidRPr="009764B9">
        <w:rPr>
          <w:bCs/>
        </w:rPr>
        <w:t>, Василько</w:t>
      </w:r>
      <w:r w:rsidRPr="009764B9">
        <w:rPr>
          <w:bCs/>
        </w:rPr>
        <w:t>в</w:t>
      </w:r>
      <w:r w:rsidRPr="009764B9">
        <w:rPr>
          <w:bCs/>
        </w:rPr>
        <w:t>ский</w:t>
      </w:r>
      <w:r w:rsidRPr="009764B9">
        <w:rPr>
          <w:bCs/>
          <w:lang w:val="kk-KZ"/>
        </w:rPr>
        <w:t xml:space="preserve"> ықшамауд.</w:t>
      </w:r>
      <w:r w:rsidRPr="009764B9">
        <w:rPr>
          <w:bCs/>
        </w:rPr>
        <w:t xml:space="preserve"> 12 «а»</w:t>
      </w:r>
      <w:r w:rsidRPr="000A21B9">
        <w:t xml:space="preserve">.  </w:t>
      </w:r>
      <w:proofErr w:type="spellStart"/>
      <w:r w:rsidRPr="000566A5">
        <w:t>Шарттың</w:t>
      </w:r>
      <w:proofErr w:type="spellEnd"/>
      <w:r w:rsidRPr="000566A5">
        <w:t xml:space="preserve"> </w:t>
      </w:r>
      <w:proofErr w:type="spellStart"/>
      <w:r w:rsidRPr="000566A5">
        <w:t>бағасы</w:t>
      </w:r>
      <w:proofErr w:type="spellEnd"/>
      <w:r w:rsidRPr="000566A5">
        <w:t xml:space="preserve"> </w:t>
      </w:r>
      <w:r w:rsidRPr="009764B9">
        <w:t>2 115 000,00 (</w:t>
      </w:r>
      <w:proofErr w:type="spellStart"/>
      <w:r w:rsidRPr="009764B9">
        <w:t>екі</w:t>
      </w:r>
      <w:proofErr w:type="spellEnd"/>
      <w:r w:rsidRPr="009764B9">
        <w:t xml:space="preserve"> миллион </w:t>
      </w:r>
      <w:proofErr w:type="spellStart"/>
      <w:r w:rsidRPr="009764B9">
        <w:t>жүз</w:t>
      </w:r>
      <w:proofErr w:type="spellEnd"/>
      <w:r w:rsidRPr="009764B9">
        <w:t xml:space="preserve"> он бес </w:t>
      </w:r>
      <w:proofErr w:type="spellStart"/>
      <w:r w:rsidRPr="009764B9">
        <w:t>мың</w:t>
      </w:r>
      <w:proofErr w:type="spellEnd"/>
      <w:r w:rsidRPr="009764B9">
        <w:t>)</w:t>
      </w:r>
      <w:r>
        <w:t xml:space="preserve"> </w:t>
      </w:r>
      <w:proofErr w:type="spellStart"/>
      <w:r>
        <w:t>теңге</w:t>
      </w:r>
      <w:proofErr w:type="spellEnd"/>
      <w:r w:rsidRPr="000566A5">
        <w:t xml:space="preserve"> 00 </w:t>
      </w:r>
      <w:proofErr w:type="spellStart"/>
      <w:r w:rsidRPr="000566A5">
        <w:t>тиынды</w:t>
      </w:r>
      <w:proofErr w:type="spellEnd"/>
      <w:r w:rsidRPr="000566A5">
        <w:t xml:space="preserve"> </w:t>
      </w:r>
      <w:proofErr w:type="spellStart"/>
      <w:r w:rsidRPr="000566A5">
        <w:t>құрайды</w:t>
      </w:r>
      <w:proofErr w:type="spellEnd"/>
      <w:r>
        <w:rPr>
          <w:lang w:val="kk-KZ"/>
        </w:rPr>
        <w:t>,</w:t>
      </w:r>
      <w:r w:rsidRPr="000A21B9">
        <w:rPr>
          <w:b/>
          <w:bCs/>
          <w:iCs/>
          <w:color w:val="000000" w:themeColor="text1"/>
        </w:rPr>
        <w:t xml:space="preserve"> </w:t>
      </w:r>
      <w:r w:rsidRPr="00E76505">
        <w:rPr>
          <w:iCs/>
          <w:color w:val="000000" w:themeColor="text1"/>
        </w:rPr>
        <w:t xml:space="preserve"> </w:t>
      </w:r>
    </w:p>
    <w:p w14:paraId="0CE05350" w14:textId="48451D4B" w:rsidR="009764B9" w:rsidRDefault="009764B9" w:rsidP="009764B9">
      <w:pPr>
        <w:pStyle w:val="af"/>
        <w:ind w:left="0" w:firstLine="708"/>
        <w:jc w:val="both"/>
        <w:rPr>
          <w:bCs/>
        </w:rPr>
      </w:pPr>
      <w:proofErr w:type="spellStart"/>
      <w:r w:rsidRPr="000566A5">
        <w:rPr>
          <w:color w:val="000000"/>
        </w:rPr>
        <w:lastRenderedPageBreak/>
        <w:t>Ұсынысы</w:t>
      </w:r>
      <w:proofErr w:type="spellEnd"/>
      <w:r w:rsidRPr="000566A5">
        <w:rPr>
          <w:color w:val="000000"/>
        </w:rPr>
        <w:t xml:space="preserve"> </w:t>
      </w:r>
      <w:proofErr w:type="spellStart"/>
      <w:r w:rsidRPr="000566A5">
        <w:rPr>
          <w:color w:val="000000"/>
        </w:rPr>
        <w:t>жеңімпаздың</w:t>
      </w:r>
      <w:proofErr w:type="spellEnd"/>
      <w:r w:rsidRPr="000566A5">
        <w:rPr>
          <w:color w:val="000000"/>
        </w:rPr>
        <w:t xml:space="preserve"> </w:t>
      </w:r>
      <w:proofErr w:type="spellStart"/>
      <w:r w:rsidRPr="000566A5">
        <w:rPr>
          <w:color w:val="000000"/>
        </w:rPr>
        <w:t>ұсынысынан</w:t>
      </w:r>
      <w:proofErr w:type="spellEnd"/>
      <w:r w:rsidRPr="000566A5">
        <w:rPr>
          <w:color w:val="000000"/>
        </w:rPr>
        <w:t xml:space="preserve"> </w:t>
      </w:r>
      <w:proofErr w:type="spellStart"/>
      <w:r w:rsidRPr="000566A5">
        <w:rPr>
          <w:color w:val="000000"/>
        </w:rPr>
        <w:t>кейін</w:t>
      </w:r>
      <w:proofErr w:type="spellEnd"/>
      <w:r w:rsidRPr="000566A5">
        <w:rPr>
          <w:color w:val="000000"/>
        </w:rPr>
        <w:t xml:space="preserve"> </w:t>
      </w:r>
      <w:proofErr w:type="spellStart"/>
      <w:r w:rsidRPr="000566A5">
        <w:rPr>
          <w:color w:val="000000"/>
        </w:rPr>
        <w:t>екінші</w:t>
      </w:r>
      <w:proofErr w:type="spellEnd"/>
      <w:r w:rsidRPr="000566A5">
        <w:rPr>
          <w:color w:val="000000"/>
        </w:rPr>
        <w:t xml:space="preserve"> </w:t>
      </w:r>
      <w:proofErr w:type="spellStart"/>
      <w:r w:rsidRPr="000566A5">
        <w:rPr>
          <w:color w:val="000000"/>
        </w:rPr>
        <w:t>болып</w:t>
      </w:r>
      <w:proofErr w:type="spellEnd"/>
      <w:r w:rsidRPr="000566A5">
        <w:rPr>
          <w:color w:val="000000"/>
        </w:rPr>
        <w:t xml:space="preserve"> </w:t>
      </w:r>
      <w:proofErr w:type="spellStart"/>
      <w:r w:rsidRPr="000566A5">
        <w:rPr>
          <w:color w:val="000000"/>
        </w:rPr>
        <w:t>табылатын</w:t>
      </w:r>
      <w:proofErr w:type="spellEnd"/>
      <w:r w:rsidRPr="000566A5">
        <w:rPr>
          <w:color w:val="000000"/>
        </w:rPr>
        <w:t xml:space="preserve"> </w:t>
      </w:r>
      <w:r w:rsidRPr="00E76505">
        <w:rPr>
          <w:b/>
          <w:bCs/>
        </w:rPr>
        <w:t>«СТОФАРМ»</w:t>
      </w:r>
      <w:r w:rsidRPr="00B67E8D">
        <w:rPr>
          <w:b/>
          <w:bCs/>
        </w:rPr>
        <w:t xml:space="preserve"> </w:t>
      </w:r>
      <w:r>
        <w:rPr>
          <w:b/>
          <w:bCs/>
          <w:lang w:val="kk-KZ"/>
        </w:rPr>
        <w:t xml:space="preserve">ЖШС </w:t>
      </w:r>
      <w:r w:rsidRPr="009764B9">
        <w:rPr>
          <w:color w:val="000000"/>
        </w:rPr>
        <w:t xml:space="preserve">№ 2 лот </w:t>
      </w:r>
      <w:proofErr w:type="spellStart"/>
      <w:r w:rsidRPr="009764B9">
        <w:rPr>
          <w:color w:val="000000"/>
        </w:rPr>
        <w:t>бойынша</w:t>
      </w:r>
      <w:proofErr w:type="spellEnd"/>
      <w:r w:rsidRPr="009764B9">
        <w:rPr>
          <w:color w:val="000000"/>
        </w:rPr>
        <w:t xml:space="preserve"> </w:t>
      </w:r>
      <w:proofErr w:type="spellStart"/>
      <w:r w:rsidRPr="009764B9">
        <w:rPr>
          <w:color w:val="000000"/>
        </w:rPr>
        <w:t>тендерге</w:t>
      </w:r>
      <w:proofErr w:type="spellEnd"/>
      <w:r w:rsidRPr="009764B9">
        <w:rPr>
          <w:color w:val="000000"/>
        </w:rPr>
        <w:t xml:space="preserve"> </w:t>
      </w:r>
      <w:proofErr w:type="spellStart"/>
      <w:r w:rsidRPr="009764B9">
        <w:rPr>
          <w:color w:val="000000"/>
        </w:rPr>
        <w:t>қатысушы</w:t>
      </w:r>
      <w:proofErr w:type="spellEnd"/>
      <w:r w:rsidRPr="009764B9">
        <w:rPr>
          <w:color w:val="000000"/>
        </w:rPr>
        <w:t xml:space="preserve"> </w:t>
      </w:r>
      <w:proofErr w:type="spellStart"/>
      <w:r w:rsidRPr="009764B9">
        <w:rPr>
          <w:color w:val="000000"/>
        </w:rPr>
        <w:t>деп</w:t>
      </w:r>
      <w:proofErr w:type="spellEnd"/>
      <w:r w:rsidRPr="009764B9">
        <w:rPr>
          <w:color w:val="000000"/>
        </w:rPr>
        <w:t xml:space="preserve"> </w:t>
      </w:r>
      <w:proofErr w:type="spellStart"/>
      <w:r w:rsidRPr="009764B9">
        <w:rPr>
          <w:color w:val="000000"/>
        </w:rPr>
        <w:t>танылсын</w:t>
      </w:r>
      <w:proofErr w:type="spellEnd"/>
      <w:r>
        <w:rPr>
          <w:color w:val="000000"/>
          <w:lang w:val="kk-KZ"/>
        </w:rPr>
        <w:t>,</w:t>
      </w:r>
      <w:r w:rsidRPr="007C6714">
        <w:rPr>
          <w:b/>
          <w:bCs/>
        </w:rPr>
        <w:t xml:space="preserve"> </w:t>
      </w:r>
      <w:r w:rsidRPr="00F73BD3">
        <w:rPr>
          <w:bCs/>
          <w:lang w:val="kk-KZ"/>
        </w:rPr>
        <w:t>ҚР</w:t>
      </w:r>
      <w:r w:rsidRPr="00F73BD3">
        <w:rPr>
          <w:bCs/>
        </w:rPr>
        <w:t xml:space="preserve">, </w:t>
      </w:r>
      <w:r w:rsidRPr="00F73BD3">
        <w:rPr>
          <w:bCs/>
          <w:lang w:val="kk-KZ"/>
        </w:rPr>
        <w:t>Қ</w:t>
      </w:r>
      <w:proofErr w:type="spellStart"/>
      <w:r w:rsidRPr="00F73BD3">
        <w:rPr>
          <w:bCs/>
        </w:rPr>
        <w:t>останай</w:t>
      </w:r>
      <w:proofErr w:type="spellEnd"/>
      <w:r w:rsidRPr="00F73BD3">
        <w:rPr>
          <w:bCs/>
          <w:lang w:val="kk-KZ"/>
        </w:rPr>
        <w:t xml:space="preserve"> облысы</w:t>
      </w:r>
      <w:r w:rsidRPr="00F73BD3">
        <w:rPr>
          <w:bCs/>
        </w:rPr>
        <w:t xml:space="preserve">, </w:t>
      </w:r>
      <w:proofErr w:type="spellStart"/>
      <w:r w:rsidRPr="00F73BD3">
        <w:rPr>
          <w:bCs/>
        </w:rPr>
        <w:t>Тобыл</w:t>
      </w:r>
      <w:proofErr w:type="spellEnd"/>
      <w:r w:rsidRPr="00F73BD3">
        <w:rPr>
          <w:bCs/>
          <w:lang w:val="kk-KZ"/>
        </w:rPr>
        <w:t xml:space="preserve"> қ.</w:t>
      </w:r>
      <w:r w:rsidRPr="00F73BD3">
        <w:rPr>
          <w:bCs/>
        </w:rPr>
        <w:t>,</w:t>
      </w:r>
      <w:r w:rsidRPr="00F73BD3">
        <w:rPr>
          <w:bCs/>
          <w:lang w:val="kk-KZ"/>
        </w:rPr>
        <w:t xml:space="preserve"> </w:t>
      </w:r>
      <w:r w:rsidRPr="00F73BD3">
        <w:rPr>
          <w:bCs/>
        </w:rPr>
        <w:t>40 лет октября</w:t>
      </w:r>
      <w:r w:rsidRPr="00F73BD3">
        <w:rPr>
          <w:bCs/>
          <w:lang w:val="kk-KZ"/>
        </w:rPr>
        <w:t xml:space="preserve"> </w:t>
      </w:r>
      <w:proofErr w:type="gramStart"/>
      <w:r w:rsidRPr="00F73BD3">
        <w:rPr>
          <w:bCs/>
          <w:lang w:val="kk-KZ"/>
        </w:rPr>
        <w:t>көш.</w:t>
      </w:r>
      <w:r w:rsidRPr="00F73BD3">
        <w:rPr>
          <w:bCs/>
        </w:rPr>
        <w:t>,</w:t>
      </w:r>
      <w:proofErr w:type="gramEnd"/>
      <w:r w:rsidRPr="00F73BD3">
        <w:rPr>
          <w:bCs/>
        </w:rPr>
        <w:t xml:space="preserve"> 74</w:t>
      </w:r>
      <w:r>
        <w:rPr>
          <w:bCs/>
        </w:rPr>
        <w:t>.</w:t>
      </w:r>
    </w:p>
    <w:p w14:paraId="778B030D" w14:textId="77777777" w:rsidR="00615ACA" w:rsidRPr="0027392A" w:rsidRDefault="00615ACA" w:rsidP="00450DF4">
      <w:pPr>
        <w:pStyle w:val="af"/>
        <w:ind w:left="142" w:firstLine="578"/>
        <w:jc w:val="both"/>
        <w:rPr>
          <w:color w:val="000000" w:themeColor="text1"/>
        </w:rPr>
      </w:pPr>
    </w:p>
    <w:p w14:paraId="50483531" w14:textId="77777777" w:rsidR="009764B9" w:rsidRPr="000566A5" w:rsidRDefault="009764B9" w:rsidP="009764B9">
      <w:pPr>
        <w:jc w:val="center"/>
        <w:rPr>
          <w:b/>
          <w:i/>
          <w:sz w:val="20"/>
          <w:szCs w:val="20"/>
          <w:u w:val="single"/>
          <w:lang w:val="kk-KZ"/>
        </w:rPr>
      </w:pPr>
      <w:r w:rsidRPr="000566A5">
        <w:rPr>
          <w:b/>
          <w:i/>
          <w:sz w:val="20"/>
          <w:szCs w:val="20"/>
          <w:u w:val="single"/>
        </w:rPr>
        <w:t xml:space="preserve">ҚР </w:t>
      </w:r>
      <w:r>
        <w:rPr>
          <w:b/>
          <w:i/>
          <w:sz w:val="20"/>
          <w:szCs w:val="20"/>
          <w:u w:val="single"/>
          <w:lang w:val="kk-KZ"/>
        </w:rPr>
        <w:t>ҮҚ</w:t>
      </w:r>
      <w:r w:rsidRPr="000566A5">
        <w:rPr>
          <w:b/>
          <w:i/>
          <w:sz w:val="20"/>
          <w:szCs w:val="20"/>
          <w:u w:val="single"/>
        </w:rPr>
        <w:t xml:space="preserve"> 2021 </w:t>
      </w:r>
      <w:proofErr w:type="spellStart"/>
      <w:r w:rsidRPr="000566A5">
        <w:rPr>
          <w:b/>
          <w:i/>
          <w:sz w:val="20"/>
          <w:szCs w:val="20"/>
          <w:u w:val="single"/>
        </w:rPr>
        <w:t>жылғы</w:t>
      </w:r>
      <w:proofErr w:type="spellEnd"/>
      <w:r w:rsidRPr="000566A5">
        <w:rPr>
          <w:b/>
          <w:i/>
          <w:sz w:val="20"/>
          <w:szCs w:val="20"/>
          <w:u w:val="single"/>
        </w:rPr>
        <w:t xml:space="preserve"> 4 </w:t>
      </w:r>
      <w:proofErr w:type="spellStart"/>
      <w:r w:rsidRPr="000566A5">
        <w:rPr>
          <w:b/>
          <w:i/>
          <w:sz w:val="20"/>
          <w:szCs w:val="20"/>
          <w:u w:val="single"/>
        </w:rPr>
        <w:t>маусымдағы</w:t>
      </w:r>
      <w:proofErr w:type="spellEnd"/>
      <w:r w:rsidRPr="000566A5">
        <w:rPr>
          <w:b/>
          <w:i/>
          <w:sz w:val="20"/>
          <w:szCs w:val="20"/>
          <w:u w:val="single"/>
        </w:rPr>
        <w:t xml:space="preserve"> № 375 </w:t>
      </w:r>
      <w:proofErr w:type="spellStart"/>
      <w:r w:rsidRPr="000566A5">
        <w:rPr>
          <w:b/>
          <w:i/>
          <w:sz w:val="20"/>
          <w:szCs w:val="20"/>
          <w:u w:val="single"/>
        </w:rPr>
        <w:t>бекіткен</w:t>
      </w:r>
      <w:proofErr w:type="spellEnd"/>
      <w:r>
        <w:rPr>
          <w:b/>
          <w:i/>
          <w:sz w:val="20"/>
          <w:szCs w:val="20"/>
          <w:u w:val="single"/>
          <w:lang w:val="kk-KZ"/>
        </w:rPr>
        <w:t xml:space="preserve"> </w:t>
      </w:r>
      <w:r w:rsidRPr="000566A5">
        <w:rPr>
          <w:b/>
          <w:i/>
          <w:sz w:val="20"/>
          <w:szCs w:val="20"/>
          <w:u w:val="single"/>
        </w:rPr>
        <w:t>"</w:t>
      </w:r>
      <w:r>
        <w:rPr>
          <w:b/>
          <w:i/>
          <w:sz w:val="20"/>
          <w:szCs w:val="20"/>
          <w:u w:val="single"/>
          <w:lang w:val="kk-KZ"/>
        </w:rPr>
        <w:t>Т</w:t>
      </w:r>
      <w:proofErr w:type="spellStart"/>
      <w:r w:rsidRPr="000566A5">
        <w:rPr>
          <w:b/>
          <w:i/>
          <w:sz w:val="20"/>
          <w:szCs w:val="20"/>
          <w:u w:val="single"/>
        </w:rPr>
        <w:t>егін</w:t>
      </w:r>
      <w:proofErr w:type="spellEnd"/>
      <w:r w:rsidRPr="000566A5">
        <w:rPr>
          <w:b/>
          <w:i/>
          <w:sz w:val="20"/>
          <w:szCs w:val="20"/>
          <w:u w:val="single"/>
        </w:rPr>
        <w:t xml:space="preserve"> </w:t>
      </w:r>
      <w:proofErr w:type="spellStart"/>
      <w:r w:rsidRPr="000566A5">
        <w:rPr>
          <w:b/>
          <w:i/>
          <w:sz w:val="20"/>
          <w:szCs w:val="20"/>
          <w:u w:val="single"/>
        </w:rPr>
        <w:t>медициналық</w:t>
      </w:r>
      <w:proofErr w:type="spellEnd"/>
      <w:r w:rsidRPr="000566A5">
        <w:rPr>
          <w:b/>
          <w:i/>
          <w:sz w:val="20"/>
          <w:szCs w:val="20"/>
          <w:u w:val="single"/>
        </w:rPr>
        <w:t xml:space="preserve"> </w:t>
      </w:r>
      <w:proofErr w:type="spellStart"/>
      <w:r w:rsidRPr="000566A5">
        <w:rPr>
          <w:b/>
          <w:i/>
          <w:sz w:val="20"/>
          <w:szCs w:val="20"/>
          <w:u w:val="single"/>
        </w:rPr>
        <w:t>көмектің</w:t>
      </w:r>
      <w:proofErr w:type="spellEnd"/>
      <w:r w:rsidRPr="000566A5">
        <w:rPr>
          <w:b/>
          <w:i/>
          <w:sz w:val="20"/>
          <w:szCs w:val="20"/>
          <w:u w:val="single"/>
        </w:rPr>
        <w:t xml:space="preserve"> </w:t>
      </w:r>
      <w:proofErr w:type="spellStart"/>
      <w:r w:rsidRPr="000566A5">
        <w:rPr>
          <w:b/>
          <w:i/>
          <w:sz w:val="20"/>
          <w:szCs w:val="20"/>
          <w:u w:val="single"/>
        </w:rPr>
        <w:t>кепілдік</w:t>
      </w:r>
      <w:proofErr w:type="spellEnd"/>
      <w:r w:rsidRPr="000566A5">
        <w:rPr>
          <w:b/>
          <w:i/>
          <w:sz w:val="20"/>
          <w:szCs w:val="20"/>
          <w:u w:val="single"/>
        </w:rPr>
        <w:t xml:space="preserve"> </w:t>
      </w:r>
      <w:proofErr w:type="spellStart"/>
      <w:r w:rsidRPr="000566A5">
        <w:rPr>
          <w:b/>
          <w:i/>
          <w:sz w:val="20"/>
          <w:szCs w:val="20"/>
          <w:u w:val="single"/>
        </w:rPr>
        <w:t>берілген</w:t>
      </w:r>
      <w:proofErr w:type="spellEnd"/>
      <w:r w:rsidRPr="000566A5">
        <w:rPr>
          <w:b/>
          <w:i/>
          <w:sz w:val="20"/>
          <w:szCs w:val="20"/>
          <w:u w:val="single"/>
        </w:rPr>
        <w:t xml:space="preserve"> </w:t>
      </w:r>
      <w:proofErr w:type="spellStart"/>
      <w:r w:rsidRPr="000566A5">
        <w:rPr>
          <w:b/>
          <w:i/>
          <w:sz w:val="20"/>
          <w:szCs w:val="20"/>
          <w:u w:val="single"/>
        </w:rPr>
        <w:t>көлемі</w:t>
      </w:r>
      <w:proofErr w:type="spellEnd"/>
      <w:r w:rsidRPr="000566A5">
        <w:rPr>
          <w:b/>
          <w:i/>
          <w:sz w:val="20"/>
          <w:szCs w:val="20"/>
          <w:u w:val="single"/>
        </w:rPr>
        <w:t xml:space="preserve"> </w:t>
      </w:r>
      <w:proofErr w:type="spellStart"/>
      <w:r w:rsidRPr="000566A5">
        <w:rPr>
          <w:b/>
          <w:i/>
          <w:sz w:val="20"/>
          <w:szCs w:val="20"/>
          <w:u w:val="single"/>
        </w:rPr>
        <w:t>шеңберінде</w:t>
      </w:r>
      <w:proofErr w:type="spellEnd"/>
      <w:r w:rsidRPr="000566A5">
        <w:rPr>
          <w:b/>
          <w:i/>
          <w:sz w:val="20"/>
          <w:szCs w:val="20"/>
          <w:u w:val="single"/>
        </w:rPr>
        <w:t xml:space="preserve"> </w:t>
      </w:r>
      <w:proofErr w:type="spellStart"/>
      <w:r w:rsidRPr="000566A5">
        <w:rPr>
          <w:b/>
          <w:i/>
          <w:sz w:val="20"/>
          <w:szCs w:val="20"/>
          <w:u w:val="single"/>
        </w:rPr>
        <w:t>дәрілік</w:t>
      </w:r>
      <w:proofErr w:type="spellEnd"/>
      <w:r w:rsidRPr="000566A5">
        <w:rPr>
          <w:b/>
          <w:i/>
          <w:sz w:val="20"/>
          <w:szCs w:val="20"/>
          <w:u w:val="single"/>
        </w:rPr>
        <w:t xml:space="preserve"> </w:t>
      </w:r>
      <w:proofErr w:type="spellStart"/>
      <w:r w:rsidRPr="000566A5">
        <w:rPr>
          <w:b/>
          <w:i/>
          <w:sz w:val="20"/>
          <w:szCs w:val="20"/>
          <w:u w:val="single"/>
        </w:rPr>
        <w:t>заттарды</w:t>
      </w:r>
      <w:proofErr w:type="spellEnd"/>
      <w:r w:rsidRPr="000566A5">
        <w:rPr>
          <w:b/>
          <w:i/>
          <w:sz w:val="20"/>
          <w:szCs w:val="20"/>
          <w:u w:val="single"/>
        </w:rPr>
        <w:t xml:space="preserve">, </w:t>
      </w:r>
      <w:proofErr w:type="spellStart"/>
      <w:r w:rsidRPr="000566A5">
        <w:rPr>
          <w:b/>
          <w:i/>
          <w:sz w:val="20"/>
          <w:szCs w:val="20"/>
          <w:u w:val="single"/>
        </w:rPr>
        <w:t>медициналық</w:t>
      </w:r>
      <w:proofErr w:type="spellEnd"/>
      <w:r w:rsidRPr="000566A5">
        <w:rPr>
          <w:b/>
          <w:i/>
          <w:sz w:val="20"/>
          <w:szCs w:val="20"/>
          <w:u w:val="single"/>
        </w:rPr>
        <w:t xml:space="preserve"> </w:t>
      </w:r>
      <w:proofErr w:type="spellStart"/>
      <w:r w:rsidRPr="000566A5">
        <w:rPr>
          <w:b/>
          <w:i/>
          <w:sz w:val="20"/>
          <w:szCs w:val="20"/>
          <w:u w:val="single"/>
        </w:rPr>
        <w:t>бұйымдар</w:t>
      </w:r>
      <w:proofErr w:type="spellEnd"/>
      <w:r w:rsidRPr="000566A5">
        <w:rPr>
          <w:b/>
          <w:i/>
          <w:sz w:val="20"/>
          <w:szCs w:val="20"/>
          <w:u w:val="single"/>
        </w:rPr>
        <w:t xml:space="preserve"> мен </w:t>
      </w:r>
      <w:proofErr w:type="spellStart"/>
      <w:r w:rsidRPr="000566A5">
        <w:rPr>
          <w:b/>
          <w:i/>
          <w:sz w:val="20"/>
          <w:szCs w:val="20"/>
          <w:u w:val="single"/>
        </w:rPr>
        <w:t>мамандандырылған</w:t>
      </w:r>
      <w:proofErr w:type="spellEnd"/>
      <w:r w:rsidRPr="000566A5">
        <w:rPr>
          <w:b/>
          <w:i/>
          <w:sz w:val="20"/>
          <w:szCs w:val="20"/>
          <w:u w:val="single"/>
        </w:rPr>
        <w:t xml:space="preserve"> </w:t>
      </w:r>
      <w:proofErr w:type="spellStart"/>
      <w:r w:rsidRPr="000566A5">
        <w:rPr>
          <w:b/>
          <w:i/>
          <w:sz w:val="20"/>
          <w:szCs w:val="20"/>
          <w:u w:val="single"/>
        </w:rPr>
        <w:t>емдік</w:t>
      </w:r>
      <w:proofErr w:type="spellEnd"/>
      <w:r w:rsidRPr="000566A5">
        <w:rPr>
          <w:b/>
          <w:i/>
          <w:sz w:val="20"/>
          <w:szCs w:val="20"/>
          <w:u w:val="single"/>
        </w:rPr>
        <w:t xml:space="preserve"> </w:t>
      </w:r>
      <w:proofErr w:type="spellStart"/>
      <w:r w:rsidRPr="000566A5">
        <w:rPr>
          <w:b/>
          <w:i/>
          <w:sz w:val="20"/>
          <w:szCs w:val="20"/>
          <w:u w:val="single"/>
        </w:rPr>
        <w:t>өнімдерді</w:t>
      </w:r>
      <w:proofErr w:type="spellEnd"/>
      <w:r w:rsidRPr="000566A5">
        <w:rPr>
          <w:b/>
          <w:i/>
          <w:sz w:val="20"/>
          <w:szCs w:val="20"/>
          <w:u w:val="single"/>
        </w:rPr>
        <w:t xml:space="preserve"> </w:t>
      </w:r>
      <w:proofErr w:type="spellStart"/>
      <w:r w:rsidRPr="000566A5">
        <w:rPr>
          <w:b/>
          <w:i/>
          <w:sz w:val="20"/>
          <w:szCs w:val="20"/>
          <w:u w:val="single"/>
        </w:rPr>
        <w:t>сатып</w:t>
      </w:r>
      <w:proofErr w:type="spellEnd"/>
      <w:r w:rsidRPr="000566A5">
        <w:rPr>
          <w:b/>
          <w:i/>
          <w:sz w:val="20"/>
          <w:szCs w:val="20"/>
          <w:u w:val="single"/>
        </w:rPr>
        <w:t xml:space="preserve"> </w:t>
      </w:r>
      <w:proofErr w:type="spellStart"/>
      <w:r w:rsidRPr="000566A5">
        <w:rPr>
          <w:b/>
          <w:i/>
          <w:sz w:val="20"/>
          <w:szCs w:val="20"/>
          <w:u w:val="single"/>
        </w:rPr>
        <w:t>алуды</w:t>
      </w:r>
      <w:proofErr w:type="spellEnd"/>
      <w:r w:rsidRPr="000566A5">
        <w:rPr>
          <w:b/>
          <w:i/>
          <w:sz w:val="20"/>
          <w:szCs w:val="20"/>
          <w:u w:val="single"/>
        </w:rPr>
        <w:t xml:space="preserve"> </w:t>
      </w:r>
      <w:proofErr w:type="spellStart"/>
      <w:r w:rsidRPr="000566A5">
        <w:rPr>
          <w:b/>
          <w:i/>
          <w:sz w:val="20"/>
          <w:szCs w:val="20"/>
          <w:u w:val="single"/>
        </w:rPr>
        <w:t>ұйымдастыру</w:t>
      </w:r>
      <w:proofErr w:type="spellEnd"/>
      <w:r w:rsidRPr="000566A5">
        <w:rPr>
          <w:b/>
          <w:i/>
          <w:sz w:val="20"/>
          <w:szCs w:val="20"/>
          <w:u w:val="single"/>
        </w:rPr>
        <w:t xml:space="preserve"> </w:t>
      </w:r>
      <w:proofErr w:type="spellStart"/>
      <w:r w:rsidRPr="000566A5">
        <w:rPr>
          <w:b/>
          <w:i/>
          <w:sz w:val="20"/>
          <w:szCs w:val="20"/>
          <w:u w:val="single"/>
        </w:rPr>
        <w:t>және</w:t>
      </w:r>
      <w:proofErr w:type="spellEnd"/>
      <w:r w:rsidRPr="000566A5">
        <w:rPr>
          <w:b/>
          <w:i/>
          <w:sz w:val="20"/>
          <w:szCs w:val="20"/>
          <w:u w:val="single"/>
        </w:rPr>
        <w:t xml:space="preserve"> </w:t>
      </w:r>
      <w:proofErr w:type="spellStart"/>
      <w:r w:rsidRPr="000566A5">
        <w:rPr>
          <w:b/>
          <w:i/>
          <w:sz w:val="20"/>
          <w:szCs w:val="20"/>
          <w:u w:val="single"/>
        </w:rPr>
        <w:t>өткізу</w:t>
      </w:r>
      <w:proofErr w:type="spellEnd"/>
      <w:r w:rsidRPr="000566A5">
        <w:rPr>
          <w:b/>
          <w:i/>
          <w:sz w:val="20"/>
          <w:szCs w:val="20"/>
          <w:u w:val="single"/>
        </w:rPr>
        <w:t xml:space="preserve"> </w:t>
      </w:r>
      <w:proofErr w:type="spellStart"/>
      <w:r w:rsidRPr="000566A5">
        <w:rPr>
          <w:b/>
          <w:i/>
          <w:sz w:val="20"/>
          <w:szCs w:val="20"/>
          <w:u w:val="single"/>
        </w:rPr>
        <w:t>қағидаларының</w:t>
      </w:r>
      <w:proofErr w:type="spellEnd"/>
      <w:r w:rsidRPr="000566A5">
        <w:rPr>
          <w:b/>
          <w:i/>
          <w:sz w:val="20"/>
          <w:szCs w:val="20"/>
          <w:u w:val="single"/>
        </w:rPr>
        <w:t xml:space="preserve">" 13-тарауының 163-тармағына </w:t>
      </w:r>
      <w:proofErr w:type="spellStart"/>
      <w:r w:rsidRPr="000566A5">
        <w:rPr>
          <w:b/>
          <w:i/>
          <w:sz w:val="20"/>
          <w:szCs w:val="20"/>
          <w:u w:val="single"/>
        </w:rPr>
        <w:t>сәйкес</w:t>
      </w:r>
      <w:proofErr w:type="spellEnd"/>
      <w:r>
        <w:rPr>
          <w:b/>
          <w:i/>
          <w:sz w:val="20"/>
          <w:szCs w:val="20"/>
          <w:u w:val="single"/>
          <w:lang w:val="kk-KZ"/>
        </w:rPr>
        <w:t>, Тапсырыс беруші</w:t>
      </w:r>
      <w:r w:rsidRPr="000566A5">
        <w:rPr>
          <w:b/>
          <w:i/>
          <w:sz w:val="20"/>
          <w:szCs w:val="20"/>
          <w:u w:val="single"/>
          <w:lang w:val="kk-KZ"/>
        </w:rPr>
        <w:t xml:space="preserve"> осы тендер қорытындыларының хаттамасына қол қойылған күннен бастап 5 күнтізбелік күн ішінде тендер жеңімпазына қол қойылған сатып алу шарты</w:t>
      </w:r>
      <w:r>
        <w:rPr>
          <w:b/>
          <w:i/>
          <w:sz w:val="20"/>
          <w:szCs w:val="20"/>
          <w:u w:val="single"/>
          <w:lang w:val="kk-KZ"/>
        </w:rPr>
        <w:t>н</w:t>
      </w:r>
      <w:r w:rsidRPr="000566A5">
        <w:rPr>
          <w:b/>
          <w:i/>
          <w:sz w:val="20"/>
          <w:szCs w:val="20"/>
          <w:u w:val="single"/>
          <w:lang w:val="kk-KZ"/>
        </w:rPr>
        <w:t xml:space="preserve"> жіберсін</w:t>
      </w:r>
    </w:p>
    <w:p w14:paraId="3AB6B857" w14:textId="6DD2EFD8" w:rsidR="00741E2E" w:rsidRPr="009764B9" w:rsidRDefault="00741E2E" w:rsidP="00741E2E">
      <w:pPr>
        <w:jc w:val="center"/>
        <w:rPr>
          <w:b/>
          <w:i/>
          <w:sz w:val="20"/>
          <w:szCs w:val="20"/>
          <w:u w:val="single"/>
          <w:lang w:val="kk-KZ"/>
        </w:rPr>
      </w:pPr>
    </w:p>
    <w:p w14:paraId="0A279114" w14:textId="77777777" w:rsidR="00C808E9" w:rsidRPr="00AF0DFD" w:rsidRDefault="00C808E9" w:rsidP="00C017B4">
      <w:pPr>
        <w:jc w:val="both"/>
        <w:rPr>
          <w:color w:val="000000" w:themeColor="text1"/>
          <w:sz w:val="20"/>
          <w:szCs w:val="20"/>
        </w:rPr>
      </w:pPr>
    </w:p>
    <w:p w14:paraId="230CBCE1" w14:textId="77777777" w:rsidR="00741E2E" w:rsidRPr="0027392A" w:rsidRDefault="00741E2E" w:rsidP="00C017B4">
      <w:pPr>
        <w:jc w:val="both"/>
        <w:rPr>
          <w:color w:val="000000" w:themeColor="text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2766"/>
        <w:gridCol w:w="2854"/>
      </w:tblGrid>
      <w:tr w:rsidR="009764B9" w:rsidRPr="0027392A" w14:paraId="2DABB80A" w14:textId="77777777" w:rsidTr="00A668FE">
        <w:trPr>
          <w:trHeight w:val="390"/>
        </w:trPr>
        <w:tc>
          <w:tcPr>
            <w:tcW w:w="3633" w:type="dxa"/>
            <w:tcBorders>
              <w:top w:val="nil"/>
              <w:left w:val="nil"/>
              <w:bottom w:val="nil"/>
              <w:right w:val="nil"/>
            </w:tcBorders>
          </w:tcPr>
          <w:p w14:paraId="11D1F958" w14:textId="7A004BF4" w:rsidR="009764B9" w:rsidRPr="0027392A" w:rsidRDefault="009764B9" w:rsidP="009764B9">
            <w:pPr>
              <w:pStyle w:val="a3"/>
              <w:tabs>
                <w:tab w:val="left" w:pos="6946"/>
                <w:tab w:val="left" w:pos="7088"/>
              </w:tabs>
              <w:spacing w:line="360" w:lineRule="auto"/>
              <w:ind w:left="73" w:firstLine="34"/>
              <w:rPr>
                <w:color w:val="000000" w:themeColor="text1"/>
                <w:sz w:val="24"/>
                <w:szCs w:val="24"/>
              </w:rPr>
            </w:pPr>
            <w:r w:rsidRPr="006C4350">
              <w:rPr>
                <w:sz w:val="24"/>
                <w:szCs w:val="24"/>
                <w:lang w:val="kk-KZ"/>
              </w:rPr>
              <w:t>Комиссия төрайымы</w:t>
            </w:r>
          </w:p>
        </w:tc>
        <w:tc>
          <w:tcPr>
            <w:tcW w:w="2766" w:type="dxa"/>
            <w:tcBorders>
              <w:top w:val="nil"/>
              <w:left w:val="nil"/>
              <w:bottom w:val="nil"/>
              <w:right w:val="nil"/>
            </w:tcBorders>
          </w:tcPr>
          <w:p w14:paraId="3F57535A" w14:textId="4AF0D84E" w:rsidR="009764B9" w:rsidRPr="0027392A" w:rsidRDefault="009764B9" w:rsidP="009764B9">
            <w:pPr>
              <w:pStyle w:val="a3"/>
              <w:tabs>
                <w:tab w:val="left" w:pos="6946"/>
                <w:tab w:val="left" w:pos="7088"/>
              </w:tabs>
              <w:spacing w:line="360" w:lineRule="auto"/>
              <w:ind w:left="310" w:firstLine="0"/>
              <w:rPr>
                <w:color w:val="000000" w:themeColor="text1"/>
                <w:sz w:val="24"/>
                <w:szCs w:val="24"/>
              </w:rPr>
            </w:pPr>
            <w:r w:rsidRPr="006C4350">
              <w:rPr>
                <w:sz w:val="24"/>
                <w:szCs w:val="24"/>
              </w:rPr>
              <w:t>_______________</w:t>
            </w:r>
          </w:p>
        </w:tc>
        <w:tc>
          <w:tcPr>
            <w:tcW w:w="2854" w:type="dxa"/>
            <w:tcBorders>
              <w:top w:val="nil"/>
              <w:left w:val="nil"/>
              <w:bottom w:val="nil"/>
              <w:right w:val="nil"/>
            </w:tcBorders>
          </w:tcPr>
          <w:p w14:paraId="14A703AD" w14:textId="77777777" w:rsidR="009764B9" w:rsidRPr="006C4350" w:rsidRDefault="009764B9" w:rsidP="009764B9">
            <w:pPr>
              <w:pStyle w:val="a3"/>
              <w:tabs>
                <w:tab w:val="left" w:pos="6946"/>
                <w:tab w:val="left" w:pos="7088"/>
              </w:tabs>
              <w:spacing w:line="360" w:lineRule="auto"/>
              <w:ind w:firstLine="0"/>
              <w:rPr>
                <w:sz w:val="24"/>
                <w:szCs w:val="24"/>
              </w:rPr>
            </w:pPr>
            <w:proofErr w:type="spellStart"/>
            <w:r w:rsidRPr="006C4350">
              <w:rPr>
                <w:b/>
                <w:sz w:val="24"/>
                <w:szCs w:val="24"/>
                <w:lang w:eastAsia="ko-KR"/>
              </w:rPr>
              <w:t>Сызды</w:t>
            </w:r>
            <w:proofErr w:type="spellEnd"/>
            <w:r w:rsidRPr="006C4350">
              <w:rPr>
                <w:b/>
                <w:sz w:val="24"/>
                <w:szCs w:val="24"/>
                <w:lang w:val="kk-KZ" w:eastAsia="ko-KR"/>
              </w:rPr>
              <w:t>қ</w:t>
            </w:r>
            <w:proofErr w:type="spellStart"/>
            <w:r w:rsidRPr="006C4350">
              <w:rPr>
                <w:b/>
                <w:sz w:val="24"/>
                <w:szCs w:val="24"/>
                <w:lang w:eastAsia="ko-KR"/>
              </w:rPr>
              <w:t>ова</w:t>
            </w:r>
            <w:proofErr w:type="spellEnd"/>
            <w:r w:rsidRPr="006C4350">
              <w:rPr>
                <w:b/>
                <w:sz w:val="24"/>
                <w:szCs w:val="24"/>
                <w:lang w:eastAsia="ko-KR"/>
              </w:rPr>
              <w:t xml:space="preserve"> А.К.</w:t>
            </w:r>
          </w:p>
          <w:p w14:paraId="7A0F07D0" w14:textId="77777777" w:rsidR="009764B9" w:rsidRPr="0027392A" w:rsidRDefault="009764B9" w:rsidP="009764B9">
            <w:pPr>
              <w:pStyle w:val="a3"/>
              <w:tabs>
                <w:tab w:val="left" w:pos="6946"/>
                <w:tab w:val="left" w:pos="7088"/>
              </w:tabs>
              <w:spacing w:line="360" w:lineRule="auto"/>
              <w:ind w:firstLine="0"/>
              <w:rPr>
                <w:color w:val="000000" w:themeColor="text1"/>
                <w:sz w:val="24"/>
                <w:szCs w:val="24"/>
              </w:rPr>
            </w:pPr>
          </w:p>
        </w:tc>
      </w:tr>
      <w:tr w:rsidR="009764B9" w:rsidRPr="0027392A" w14:paraId="0B3BAE11" w14:textId="77777777" w:rsidTr="00D63A4E">
        <w:trPr>
          <w:trHeight w:val="585"/>
        </w:trPr>
        <w:tc>
          <w:tcPr>
            <w:tcW w:w="3633" w:type="dxa"/>
            <w:tcBorders>
              <w:top w:val="nil"/>
              <w:left w:val="nil"/>
              <w:bottom w:val="nil"/>
              <w:right w:val="nil"/>
            </w:tcBorders>
          </w:tcPr>
          <w:p w14:paraId="2FC02CAE" w14:textId="77A3C104" w:rsidR="009764B9" w:rsidRPr="0027392A" w:rsidRDefault="009764B9" w:rsidP="009764B9">
            <w:pPr>
              <w:pStyle w:val="a3"/>
              <w:spacing w:line="360" w:lineRule="auto"/>
              <w:ind w:left="73" w:firstLine="34"/>
              <w:rPr>
                <w:color w:val="000000" w:themeColor="text1"/>
                <w:sz w:val="24"/>
                <w:szCs w:val="24"/>
              </w:rPr>
            </w:pPr>
            <w:r w:rsidRPr="006C4350">
              <w:rPr>
                <w:sz w:val="24"/>
                <w:szCs w:val="24"/>
                <w:lang w:val="kk-KZ"/>
              </w:rPr>
              <w:t>Төрайым орынбасары</w:t>
            </w:r>
          </w:p>
        </w:tc>
        <w:tc>
          <w:tcPr>
            <w:tcW w:w="2766" w:type="dxa"/>
            <w:tcBorders>
              <w:top w:val="nil"/>
              <w:left w:val="nil"/>
              <w:bottom w:val="nil"/>
              <w:right w:val="nil"/>
            </w:tcBorders>
            <w:vAlign w:val="bottom"/>
          </w:tcPr>
          <w:p w14:paraId="7A7EC8E7" w14:textId="473E03D1" w:rsidR="009764B9" w:rsidRPr="0027392A" w:rsidRDefault="009764B9" w:rsidP="009764B9">
            <w:pPr>
              <w:pStyle w:val="a3"/>
              <w:spacing w:line="360" w:lineRule="auto"/>
              <w:ind w:left="295" w:firstLine="0"/>
              <w:rPr>
                <w:color w:val="000000" w:themeColor="text1"/>
                <w:sz w:val="24"/>
                <w:szCs w:val="24"/>
              </w:rPr>
            </w:pPr>
            <w:r w:rsidRPr="006C4350">
              <w:rPr>
                <w:sz w:val="24"/>
                <w:szCs w:val="24"/>
              </w:rPr>
              <w:t>_______________</w:t>
            </w:r>
          </w:p>
        </w:tc>
        <w:tc>
          <w:tcPr>
            <w:tcW w:w="2854" w:type="dxa"/>
            <w:tcBorders>
              <w:top w:val="nil"/>
              <w:left w:val="nil"/>
              <w:bottom w:val="nil"/>
              <w:right w:val="nil"/>
            </w:tcBorders>
            <w:vAlign w:val="bottom"/>
          </w:tcPr>
          <w:p w14:paraId="6CEE40DF" w14:textId="7CE6D1BA" w:rsidR="009764B9" w:rsidRPr="0027392A" w:rsidRDefault="009764B9" w:rsidP="009764B9">
            <w:pPr>
              <w:pStyle w:val="a3"/>
              <w:spacing w:line="360" w:lineRule="auto"/>
              <w:ind w:firstLine="0"/>
              <w:rPr>
                <w:b/>
                <w:color w:val="000000" w:themeColor="text1"/>
                <w:sz w:val="24"/>
                <w:szCs w:val="24"/>
              </w:rPr>
            </w:pPr>
            <w:proofErr w:type="spellStart"/>
            <w:r w:rsidRPr="006C4350">
              <w:rPr>
                <w:b/>
                <w:sz w:val="24"/>
                <w:szCs w:val="24"/>
              </w:rPr>
              <w:t>Есеркенова</w:t>
            </w:r>
            <w:proofErr w:type="spellEnd"/>
            <w:r w:rsidRPr="006C4350">
              <w:rPr>
                <w:b/>
                <w:sz w:val="24"/>
                <w:szCs w:val="24"/>
              </w:rPr>
              <w:t xml:space="preserve"> Р.</w:t>
            </w:r>
            <w:r w:rsidRPr="006C4350">
              <w:rPr>
                <w:b/>
                <w:sz w:val="24"/>
                <w:szCs w:val="24"/>
                <w:lang w:val="kk-KZ"/>
              </w:rPr>
              <w:t>Қ</w:t>
            </w:r>
            <w:r w:rsidRPr="006C4350">
              <w:rPr>
                <w:b/>
                <w:sz w:val="24"/>
                <w:szCs w:val="24"/>
              </w:rPr>
              <w:t>.</w:t>
            </w:r>
          </w:p>
        </w:tc>
      </w:tr>
      <w:tr w:rsidR="009764B9" w:rsidRPr="0027392A" w14:paraId="09D0269A" w14:textId="77777777" w:rsidTr="00A668FE">
        <w:trPr>
          <w:trHeight w:val="510"/>
        </w:trPr>
        <w:tc>
          <w:tcPr>
            <w:tcW w:w="3633" w:type="dxa"/>
            <w:tcBorders>
              <w:top w:val="nil"/>
              <w:left w:val="nil"/>
              <w:bottom w:val="nil"/>
              <w:right w:val="nil"/>
            </w:tcBorders>
          </w:tcPr>
          <w:p w14:paraId="0B9169D1" w14:textId="70D00EAE" w:rsidR="009764B9" w:rsidRPr="0027392A" w:rsidRDefault="009764B9" w:rsidP="009764B9">
            <w:pPr>
              <w:tabs>
                <w:tab w:val="left" w:pos="6946"/>
              </w:tabs>
              <w:spacing w:line="360" w:lineRule="auto"/>
              <w:ind w:left="73" w:firstLine="34"/>
              <w:jc w:val="both"/>
              <w:rPr>
                <w:color w:val="000000" w:themeColor="text1"/>
              </w:rPr>
            </w:pPr>
            <w:r w:rsidRPr="006C4350">
              <w:rPr>
                <w:lang w:val="kk-KZ"/>
              </w:rPr>
              <w:t>Комиссия мүшелері</w:t>
            </w:r>
            <w:r w:rsidRPr="006C4350">
              <w:t>:</w:t>
            </w:r>
          </w:p>
        </w:tc>
        <w:tc>
          <w:tcPr>
            <w:tcW w:w="2766" w:type="dxa"/>
            <w:tcBorders>
              <w:top w:val="nil"/>
              <w:left w:val="nil"/>
              <w:bottom w:val="nil"/>
              <w:right w:val="nil"/>
            </w:tcBorders>
          </w:tcPr>
          <w:p w14:paraId="61EEDA91" w14:textId="77777777" w:rsidR="009764B9" w:rsidRPr="006C4350" w:rsidRDefault="009764B9" w:rsidP="009764B9">
            <w:pPr>
              <w:tabs>
                <w:tab w:val="left" w:pos="6946"/>
              </w:tabs>
              <w:spacing w:line="360" w:lineRule="auto"/>
              <w:ind w:left="310"/>
              <w:jc w:val="both"/>
            </w:pPr>
            <w:r w:rsidRPr="006C4350">
              <w:t>_______________</w:t>
            </w:r>
          </w:p>
          <w:p w14:paraId="2343C505" w14:textId="77777777" w:rsidR="009764B9" w:rsidRPr="006C4350" w:rsidRDefault="009764B9" w:rsidP="009764B9">
            <w:pPr>
              <w:tabs>
                <w:tab w:val="left" w:pos="6946"/>
              </w:tabs>
              <w:spacing w:line="360" w:lineRule="auto"/>
              <w:ind w:left="310"/>
              <w:jc w:val="both"/>
            </w:pPr>
            <w:r w:rsidRPr="006C4350">
              <w:t>_______________</w:t>
            </w:r>
          </w:p>
          <w:p w14:paraId="777A7FD2" w14:textId="79EA0A35" w:rsidR="009764B9" w:rsidRPr="0027392A" w:rsidRDefault="009764B9" w:rsidP="009764B9">
            <w:pPr>
              <w:tabs>
                <w:tab w:val="left" w:pos="6946"/>
              </w:tabs>
              <w:spacing w:line="360" w:lineRule="auto"/>
              <w:ind w:left="310"/>
              <w:jc w:val="both"/>
              <w:rPr>
                <w:color w:val="000000" w:themeColor="text1"/>
              </w:rPr>
            </w:pPr>
            <w:r w:rsidRPr="006C4350">
              <w:t>_______________</w:t>
            </w:r>
          </w:p>
        </w:tc>
        <w:tc>
          <w:tcPr>
            <w:tcW w:w="2854" w:type="dxa"/>
            <w:tcBorders>
              <w:top w:val="nil"/>
              <w:left w:val="nil"/>
              <w:bottom w:val="nil"/>
              <w:right w:val="nil"/>
            </w:tcBorders>
          </w:tcPr>
          <w:p w14:paraId="066CF834" w14:textId="77777777" w:rsidR="009764B9" w:rsidRPr="006C4350" w:rsidRDefault="009764B9" w:rsidP="009764B9">
            <w:pPr>
              <w:tabs>
                <w:tab w:val="left" w:pos="6946"/>
              </w:tabs>
              <w:spacing w:line="360" w:lineRule="auto"/>
              <w:jc w:val="both"/>
              <w:rPr>
                <w:b/>
              </w:rPr>
            </w:pPr>
            <w:r w:rsidRPr="006C4350">
              <w:rPr>
                <w:b/>
              </w:rPr>
              <w:t>Жан</w:t>
            </w:r>
            <w:r w:rsidRPr="006C4350">
              <w:rPr>
                <w:b/>
                <w:lang w:val="kk-KZ"/>
              </w:rPr>
              <w:t>қ</w:t>
            </w:r>
            <w:proofErr w:type="spellStart"/>
            <w:r w:rsidRPr="006C4350">
              <w:rPr>
                <w:b/>
              </w:rPr>
              <w:t>абаева</w:t>
            </w:r>
            <w:proofErr w:type="spellEnd"/>
            <w:r w:rsidRPr="006C4350">
              <w:rPr>
                <w:b/>
              </w:rPr>
              <w:t xml:space="preserve"> А.З.</w:t>
            </w:r>
          </w:p>
          <w:p w14:paraId="1D7A88F5" w14:textId="77777777" w:rsidR="009764B9" w:rsidRPr="006C4350" w:rsidRDefault="009764B9" w:rsidP="009764B9">
            <w:pPr>
              <w:pStyle w:val="a3"/>
              <w:spacing w:line="360" w:lineRule="auto"/>
              <w:ind w:firstLine="0"/>
              <w:rPr>
                <w:b/>
                <w:sz w:val="24"/>
                <w:szCs w:val="24"/>
              </w:rPr>
            </w:pPr>
            <w:proofErr w:type="spellStart"/>
            <w:r w:rsidRPr="006C4350">
              <w:rPr>
                <w:b/>
                <w:sz w:val="24"/>
                <w:szCs w:val="24"/>
              </w:rPr>
              <w:t>Сали</w:t>
            </w:r>
            <w:bookmarkStart w:id="0" w:name="_GoBack"/>
            <w:bookmarkEnd w:id="0"/>
            <w:r w:rsidRPr="006C4350">
              <w:rPr>
                <w:b/>
                <w:sz w:val="24"/>
                <w:szCs w:val="24"/>
              </w:rPr>
              <w:t>кова</w:t>
            </w:r>
            <w:proofErr w:type="spellEnd"/>
            <w:r w:rsidRPr="006C4350">
              <w:rPr>
                <w:b/>
                <w:sz w:val="24"/>
                <w:szCs w:val="24"/>
              </w:rPr>
              <w:t xml:space="preserve"> </w:t>
            </w:r>
            <w:r w:rsidRPr="006C4350">
              <w:rPr>
                <w:b/>
                <w:sz w:val="24"/>
                <w:szCs w:val="24"/>
                <w:lang w:val="kk-KZ"/>
              </w:rPr>
              <w:t>Ә</w:t>
            </w:r>
            <w:r w:rsidRPr="006C4350">
              <w:rPr>
                <w:b/>
                <w:sz w:val="24"/>
                <w:szCs w:val="24"/>
              </w:rPr>
              <w:t>.Ж.</w:t>
            </w:r>
          </w:p>
          <w:p w14:paraId="00E4DCF9" w14:textId="77777777" w:rsidR="009764B9" w:rsidRPr="006C4350" w:rsidRDefault="009764B9" w:rsidP="009764B9">
            <w:pPr>
              <w:pStyle w:val="a3"/>
              <w:spacing w:line="360" w:lineRule="auto"/>
              <w:ind w:firstLine="0"/>
              <w:rPr>
                <w:b/>
                <w:sz w:val="24"/>
                <w:szCs w:val="24"/>
              </w:rPr>
            </w:pPr>
            <w:proofErr w:type="spellStart"/>
            <w:r w:rsidRPr="006C4350">
              <w:rPr>
                <w:b/>
                <w:sz w:val="24"/>
                <w:szCs w:val="24"/>
              </w:rPr>
              <w:t>Смагулова</w:t>
            </w:r>
            <w:proofErr w:type="spellEnd"/>
            <w:r w:rsidRPr="006C4350">
              <w:rPr>
                <w:b/>
                <w:sz w:val="24"/>
                <w:szCs w:val="24"/>
              </w:rPr>
              <w:t xml:space="preserve"> А.К.</w:t>
            </w:r>
          </w:p>
          <w:p w14:paraId="5D470D25" w14:textId="229698B4" w:rsidR="009764B9" w:rsidRPr="0027392A" w:rsidRDefault="009764B9" w:rsidP="009764B9">
            <w:pPr>
              <w:tabs>
                <w:tab w:val="left" w:pos="6946"/>
              </w:tabs>
              <w:spacing w:line="360" w:lineRule="auto"/>
              <w:jc w:val="both"/>
              <w:rPr>
                <w:color w:val="000000" w:themeColor="text1"/>
              </w:rPr>
            </w:pPr>
          </w:p>
        </w:tc>
      </w:tr>
      <w:tr w:rsidR="009764B9" w:rsidRPr="0027392A" w14:paraId="6C296170" w14:textId="77777777" w:rsidTr="00A668FE">
        <w:trPr>
          <w:trHeight w:val="480"/>
        </w:trPr>
        <w:tc>
          <w:tcPr>
            <w:tcW w:w="3633" w:type="dxa"/>
            <w:tcBorders>
              <w:top w:val="nil"/>
              <w:left w:val="nil"/>
              <w:bottom w:val="nil"/>
              <w:right w:val="nil"/>
            </w:tcBorders>
          </w:tcPr>
          <w:p w14:paraId="1165937A" w14:textId="38298725" w:rsidR="009764B9" w:rsidRPr="0027392A" w:rsidRDefault="009764B9" w:rsidP="009764B9">
            <w:pPr>
              <w:tabs>
                <w:tab w:val="left" w:pos="6946"/>
              </w:tabs>
              <w:spacing w:line="360" w:lineRule="auto"/>
              <w:jc w:val="both"/>
              <w:rPr>
                <w:color w:val="000000" w:themeColor="text1"/>
              </w:rPr>
            </w:pPr>
            <w:r w:rsidRPr="006C4350">
              <w:t xml:space="preserve"> </w:t>
            </w:r>
            <w:r w:rsidRPr="006C4350">
              <w:rPr>
                <w:lang w:val="kk-KZ"/>
              </w:rPr>
              <w:t>Комиссия хатшысы</w:t>
            </w:r>
            <w:r w:rsidRPr="006C4350">
              <w:t>:</w:t>
            </w:r>
          </w:p>
        </w:tc>
        <w:tc>
          <w:tcPr>
            <w:tcW w:w="2766" w:type="dxa"/>
            <w:tcBorders>
              <w:top w:val="nil"/>
              <w:left w:val="nil"/>
              <w:bottom w:val="nil"/>
              <w:right w:val="nil"/>
            </w:tcBorders>
          </w:tcPr>
          <w:p w14:paraId="00D76546" w14:textId="226135FE" w:rsidR="009764B9" w:rsidRPr="0027392A" w:rsidRDefault="009764B9" w:rsidP="009764B9">
            <w:pPr>
              <w:tabs>
                <w:tab w:val="left" w:pos="6946"/>
              </w:tabs>
              <w:spacing w:line="360" w:lineRule="auto"/>
              <w:ind w:left="265"/>
              <w:jc w:val="both"/>
              <w:rPr>
                <w:color w:val="000000" w:themeColor="text1"/>
              </w:rPr>
            </w:pPr>
            <w:r w:rsidRPr="006C4350">
              <w:t xml:space="preserve"> _______________</w:t>
            </w:r>
          </w:p>
        </w:tc>
        <w:tc>
          <w:tcPr>
            <w:tcW w:w="2854" w:type="dxa"/>
            <w:tcBorders>
              <w:top w:val="nil"/>
              <w:left w:val="nil"/>
              <w:bottom w:val="nil"/>
              <w:right w:val="nil"/>
            </w:tcBorders>
          </w:tcPr>
          <w:p w14:paraId="6254D983" w14:textId="530B8AE7" w:rsidR="009764B9" w:rsidRPr="0027392A" w:rsidRDefault="009764B9" w:rsidP="009764B9">
            <w:pPr>
              <w:tabs>
                <w:tab w:val="left" w:pos="6946"/>
              </w:tabs>
              <w:spacing w:line="360" w:lineRule="auto"/>
              <w:jc w:val="both"/>
              <w:rPr>
                <w:b/>
                <w:color w:val="000000" w:themeColor="text1"/>
              </w:rPr>
            </w:pPr>
            <w:proofErr w:type="spellStart"/>
            <w:r w:rsidRPr="006C4350">
              <w:rPr>
                <w:b/>
              </w:rPr>
              <w:t>Кубрак</w:t>
            </w:r>
            <w:proofErr w:type="spellEnd"/>
            <w:r w:rsidRPr="006C4350">
              <w:rPr>
                <w:b/>
              </w:rPr>
              <w:t xml:space="preserve"> Т.В.</w:t>
            </w:r>
          </w:p>
        </w:tc>
      </w:tr>
    </w:tbl>
    <w:p w14:paraId="3EF6280C" w14:textId="77777777" w:rsidR="00E05EA1" w:rsidRDefault="00E05EA1" w:rsidP="00D00B3E">
      <w:pPr>
        <w:tabs>
          <w:tab w:val="left" w:pos="426"/>
          <w:tab w:val="left" w:pos="5220"/>
        </w:tabs>
        <w:spacing w:line="360" w:lineRule="auto"/>
        <w:jc w:val="both"/>
        <w:rPr>
          <w:lang w:val="kk-KZ"/>
        </w:rPr>
      </w:pPr>
    </w:p>
    <w:sectPr w:rsidR="00E05EA1" w:rsidSect="006825D9">
      <w:headerReference w:type="even" r:id="rId8"/>
      <w:footerReference w:type="even" r:id="rId9"/>
      <w:footerReference w:type="default" r:id="rId10"/>
      <w:pgSz w:w="11906" w:h="16838" w:code="9"/>
      <w:pgMar w:top="284" w:right="748" w:bottom="180" w:left="1622"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4E4B2" w14:textId="77777777" w:rsidR="00B67413" w:rsidRDefault="00B67413">
      <w:r>
        <w:separator/>
      </w:r>
    </w:p>
  </w:endnote>
  <w:endnote w:type="continuationSeparator" w:id="0">
    <w:p w14:paraId="0ADB953C" w14:textId="77777777" w:rsidR="00B67413" w:rsidRDefault="00B6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8A1C0"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end"/>
    </w:r>
  </w:p>
  <w:p w14:paraId="2D9212B3" w14:textId="77777777" w:rsidR="006556C8" w:rsidRDefault="006556C8" w:rsidP="004B1EB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2E0DD" w14:textId="77777777" w:rsidR="006556C8" w:rsidRDefault="006B64E2" w:rsidP="004B1EB5">
    <w:pPr>
      <w:pStyle w:val="a9"/>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77498A">
      <w:rPr>
        <w:rStyle w:val="a8"/>
        <w:noProof/>
      </w:rPr>
      <w:t>3</w:t>
    </w:r>
    <w:r>
      <w:rPr>
        <w:rStyle w:val="a8"/>
      </w:rPr>
      <w:fldChar w:fldCharType="end"/>
    </w:r>
  </w:p>
  <w:p w14:paraId="517967C9" w14:textId="77777777" w:rsidR="006556C8" w:rsidRDefault="006556C8" w:rsidP="004B1EB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93B8D" w14:textId="77777777" w:rsidR="00B67413" w:rsidRDefault="00B67413">
      <w:r>
        <w:separator/>
      </w:r>
    </w:p>
  </w:footnote>
  <w:footnote w:type="continuationSeparator" w:id="0">
    <w:p w14:paraId="7FA9AAFF" w14:textId="77777777" w:rsidR="00B67413" w:rsidRDefault="00B6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315F5" w14:textId="77777777" w:rsidR="006556C8" w:rsidRDefault="006B64E2">
    <w:pPr>
      <w:pStyle w:val="a7"/>
      <w:framePr w:wrap="around" w:vAnchor="text" w:hAnchor="margin" w:xAlign="center" w:y="1"/>
      <w:rPr>
        <w:rStyle w:val="a8"/>
      </w:rPr>
    </w:pPr>
    <w:r>
      <w:rPr>
        <w:rStyle w:val="a8"/>
      </w:rPr>
      <w:fldChar w:fldCharType="begin"/>
    </w:r>
    <w:r w:rsidR="006556C8">
      <w:rPr>
        <w:rStyle w:val="a8"/>
      </w:rPr>
      <w:instrText xml:space="preserve">PAGE  </w:instrText>
    </w:r>
    <w:r>
      <w:rPr>
        <w:rStyle w:val="a8"/>
      </w:rPr>
      <w:fldChar w:fldCharType="separate"/>
    </w:r>
    <w:r w:rsidR="006556C8">
      <w:rPr>
        <w:rStyle w:val="a8"/>
        <w:noProof/>
      </w:rPr>
      <w:t>1</w:t>
    </w:r>
    <w:r>
      <w:rPr>
        <w:rStyle w:val="a8"/>
      </w:rPr>
      <w:fldChar w:fldCharType="end"/>
    </w:r>
  </w:p>
  <w:p w14:paraId="0D6E1380" w14:textId="77777777" w:rsidR="006556C8" w:rsidRDefault="006556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A7D"/>
    <w:multiLevelType w:val="hybridMultilevel"/>
    <w:tmpl w:val="1458FBB6"/>
    <w:lvl w:ilvl="0" w:tplc="61A2D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941055"/>
    <w:multiLevelType w:val="hybridMultilevel"/>
    <w:tmpl w:val="0EA42030"/>
    <w:lvl w:ilvl="0" w:tplc="3CA295A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9129A"/>
    <w:multiLevelType w:val="hybridMultilevel"/>
    <w:tmpl w:val="CF0A2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02A96"/>
    <w:multiLevelType w:val="hybridMultilevel"/>
    <w:tmpl w:val="8DAC7D72"/>
    <w:lvl w:ilvl="0" w:tplc="211447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7937BB8"/>
    <w:multiLevelType w:val="hybridMultilevel"/>
    <w:tmpl w:val="26C0EA00"/>
    <w:lvl w:ilvl="0" w:tplc="FBDE1DAE">
      <w:start w:val="1"/>
      <w:numFmt w:val="decimal"/>
      <w:lvlText w:val="%1)"/>
      <w:lvlJc w:val="left"/>
      <w:pPr>
        <w:ind w:left="1620" w:hanging="9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2A51284"/>
    <w:multiLevelType w:val="hybridMultilevel"/>
    <w:tmpl w:val="32A06B62"/>
    <w:lvl w:ilvl="0" w:tplc="9D0C75C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6A0D545C"/>
    <w:multiLevelType w:val="hybridMultilevel"/>
    <w:tmpl w:val="6860CA80"/>
    <w:lvl w:ilvl="0" w:tplc="FC40DA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8AE6D23"/>
    <w:multiLevelType w:val="hybridMultilevel"/>
    <w:tmpl w:val="3620CB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3"/>
  </w:num>
  <w:num w:numId="3">
    <w:abstractNumId w:val="5"/>
  </w:num>
  <w:num w:numId="4">
    <w:abstractNumId w:val="0"/>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1B5"/>
    <w:rsid w:val="00000B8C"/>
    <w:rsid w:val="00000DB0"/>
    <w:rsid w:val="00011667"/>
    <w:rsid w:val="00015F71"/>
    <w:rsid w:val="0001612A"/>
    <w:rsid w:val="000168F0"/>
    <w:rsid w:val="00020275"/>
    <w:rsid w:val="00020CEA"/>
    <w:rsid w:val="00024490"/>
    <w:rsid w:val="00027253"/>
    <w:rsid w:val="00027DA8"/>
    <w:rsid w:val="000316B9"/>
    <w:rsid w:val="00032B2E"/>
    <w:rsid w:val="00033998"/>
    <w:rsid w:val="00036212"/>
    <w:rsid w:val="000365C6"/>
    <w:rsid w:val="00040944"/>
    <w:rsid w:val="00041AF1"/>
    <w:rsid w:val="00047F4B"/>
    <w:rsid w:val="00053DC7"/>
    <w:rsid w:val="000547E9"/>
    <w:rsid w:val="00055E37"/>
    <w:rsid w:val="000562D9"/>
    <w:rsid w:val="00056894"/>
    <w:rsid w:val="00056EEA"/>
    <w:rsid w:val="00057103"/>
    <w:rsid w:val="00060B52"/>
    <w:rsid w:val="00064AC2"/>
    <w:rsid w:val="00064B48"/>
    <w:rsid w:val="00064C95"/>
    <w:rsid w:val="00065942"/>
    <w:rsid w:val="00065C0D"/>
    <w:rsid w:val="00067E27"/>
    <w:rsid w:val="00070768"/>
    <w:rsid w:val="00070E9D"/>
    <w:rsid w:val="00071128"/>
    <w:rsid w:val="00071726"/>
    <w:rsid w:val="00071983"/>
    <w:rsid w:val="00074406"/>
    <w:rsid w:val="0007534C"/>
    <w:rsid w:val="00075C8F"/>
    <w:rsid w:val="00080E56"/>
    <w:rsid w:val="000831F5"/>
    <w:rsid w:val="00083C9F"/>
    <w:rsid w:val="00084262"/>
    <w:rsid w:val="000852C9"/>
    <w:rsid w:val="00087CCF"/>
    <w:rsid w:val="00090223"/>
    <w:rsid w:val="000905B2"/>
    <w:rsid w:val="0009100C"/>
    <w:rsid w:val="00091B4E"/>
    <w:rsid w:val="0009267F"/>
    <w:rsid w:val="00094896"/>
    <w:rsid w:val="000954BE"/>
    <w:rsid w:val="000957B1"/>
    <w:rsid w:val="00096E88"/>
    <w:rsid w:val="000A0A0D"/>
    <w:rsid w:val="000A1237"/>
    <w:rsid w:val="000A1339"/>
    <w:rsid w:val="000A21B9"/>
    <w:rsid w:val="000B333B"/>
    <w:rsid w:val="000B483C"/>
    <w:rsid w:val="000B7EBE"/>
    <w:rsid w:val="000C3623"/>
    <w:rsid w:val="000C37B5"/>
    <w:rsid w:val="000C6B4D"/>
    <w:rsid w:val="000C72B4"/>
    <w:rsid w:val="000C7646"/>
    <w:rsid w:val="000D275F"/>
    <w:rsid w:val="000D5DE7"/>
    <w:rsid w:val="000E00BC"/>
    <w:rsid w:val="000E1017"/>
    <w:rsid w:val="000E14EB"/>
    <w:rsid w:val="000E1985"/>
    <w:rsid w:val="000E5846"/>
    <w:rsid w:val="000E5F97"/>
    <w:rsid w:val="000E70D0"/>
    <w:rsid w:val="000E7722"/>
    <w:rsid w:val="000E7FB1"/>
    <w:rsid w:val="000F03D5"/>
    <w:rsid w:val="000F0862"/>
    <w:rsid w:val="000F3139"/>
    <w:rsid w:val="000F32D1"/>
    <w:rsid w:val="000F3D58"/>
    <w:rsid w:val="000F52E2"/>
    <w:rsid w:val="000F6B4F"/>
    <w:rsid w:val="000F7077"/>
    <w:rsid w:val="000F71D8"/>
    <w:rsid w:val="000F7FC9"/>
    <w:rsid w:val="001009D7"/>
    <w:rsid w:val="00101125"/>
    <w:rsid w:val="00101CA6"/>
    <w:rsid w:val="001040DB"/>
    <w:rsid w:val="00104330"/>
    <w:rsid w:val="00107FF1"/>
    <w:rsid w:val="00111843"/>
    <w:rsid w:val="00114567"/>
    <w:rsid w:val="00116861"/>
    <w:rsid w:val="001168F1"/>
    <w:rsid w:val="001170C5"/>
    <w:rsid w:val="00117378"/>
    <w:rsid w:val="00117E1C"/>
    <w:rsid w:val="00125430"/>
    <w:rsid w:val="00125DA3"/>
    <w:rsid w:val="0012695B"/>
    <w:rsid w:val="00126A4A"/>
    <w:rsid w:val="00126AD0"/>
    <w:rsid w:val="001315CD"/>
    <w:rsid w:val="00133748"/>
    <w:rsid w:val="00134AD9"/>
    <w:rsid w:val="001350E0"/>
    <w:rsid w:val="00140B6C"/>
    <w:rsid w:val="00142789"/>
    <w:rsid w:val="00143BC0"/>
    <w:rsid w:val="00143E68"/>
    <w:rsid w:val="00147D46"/>
    <w:rsid w:val="00150119"/>
    <w:rsid w:val="0015023C"/>
    <w:rsid w:val="00150678"/>
    <w:rsid w:val="0015108D"/>
    <w:rsid w:val="0015250C"/>
    <w:rsid w:val="001528C3"/>
    <w:rsid w:val="00153C0C"/>
    <w:rsid w:val="00156939"/>
    <w:rsid w:val="00157153"/>
    <w:rsid w:val="00157510"/>
    <w:rsid w:val="00160A2F"/>
    <w:rsid w:val="00161113"/>
    <w:rsid w:val="001637D2"/>
    <w:rsid w:val="001638B6"/>
    <w:rsid w:val="001647B0"/>
    <w:rsid w:val="00166CFD"/>
    <w:rsid w:val="00170FCF"/>
    <w:rsid w:val="001713B8"/>
    <w:rsid w:val="001745CB"/>
    <w:rsid w:val="001777CA"/>
    <w:rsid w:val="00177A7E"/>
    <w:rsid w:val="00177D2A"/>
    <w:rsid w:val="00183365"/>
    <w:rsid w:val="00183A55"/>
    <w:rsid w:val="00190AF0"/>
    <w:rsid w:val="00191E51"/>
    <w:rsid w:val="00192AA3"/>
    <w:rsid w:val="00194D60"/>
    <w:rsid w:val="00195983"/>
    <w:rsid w:val="0019646F"/>
    <w:rsid w:val="00197544"/>
    <w:rsid w:val="00197849"/>
    <w:rsid w:val="00197C97"/>
    <w:rsid w:val="001A071D"/>
    <w:rsid w:val="001A25AB"/>
    <w:rsid w:val="001A3E47"/>
    <w:rsid w:val="001A58F3"/>
    <w:rsid w:val="001A5BB4"/>
    <w:rsid w:val="001A5FB7"/>
    <w:rsid w:val="001A66B4"/>
    <w:rsid w:val="001A6A7A"/>
    <w:rsid w:val="001A74AA"/>
    <w:rsid w:val="001B095A"/>
    <w:rsid w:val="001B14A9"/>
    <w:rsid w:val="001B1AF4"/>
    <w:rsid w:val="001B1D40"/>
    <w:rsid w:val="001B1EFA"/>
    <w:rsid w:val="001B49F6"/>
    <w:rsid w:val="001B6416"/>
    <w:rsid w:val="001B7A03"/>
    <w:rsid w:val="001C119F"/>
    <w:rsid w:val="001C1221"/>
    <w:rsid w:val="001C1ADA"/>
    <w:rsid w:val="001C39D2"/>
    <w:rsid w:val="001C42D3"/>
    <w:rsid w:val="001C71DF"/>
    <w:rsid w:val="001C7BF9"/>
    <w:rsid w:val="001D0AD4"/>
    <w:rsid w:val="001D0F1F"/>
    <w:rsid w:val="001D0FB1"/>
    <w:rsid w:val="001D1A61"/>
    <w:rsid w:val="001D74DC"/>
    <w:rsid w:val="001D7ACA"/>
    <w:rsid w:val="001E124C"/>
    <w:rsid w:val="001E2309"/>
    <w:rsid w:val="001E47F3"/>
    <w:rsid w:val="001E498F"/>
    <w:rsid w:val="001E5B3C"/>
    <w:rsid w:val="001E7949"/>
    <w:rsid w:val="001F0079"/>
    <w:rsid w:val="001F2389"/>
    <w:rsid w:val="001F263B"/>
    <w:rsid w:val="001F26D8"/>
    <w:rsid w:val="001F3827"/>
    <w:rsid w:val="001F4E6E"/>
    <w:rsid w:val="001F6E2B"/>
    <w:rsid w:val="001F7448"/>
    <w:rsid w:val="001F76F6"/>
    <w:rsid w:val="00201B2A"/>
    <w:rsid w:val="00202329"/>
    <w:rsid w:val="00205C43"/>
    <w:rsid w:val="00207702"/>
    <w:rsid w:val="00207B48"/>
    <w:rsid w:val="002117D4"/>
    <w:rsid w:val="00214F83"/>
    <w:rsid w:val="00215054"/>
    <w:rsid w:val="00215635"/>
    <w:rsid w:val="00215B5A"/>
    <w:rsid w:val="002165DA"/>
    <w:rsid w:val="00217E97"/>
    <w:rsid w:val="00220518"/>
    <w:rsid w:val="00220DD9"/>
    <w:rsid w:val="002212C0"/>
    <w:rsid w:val="00222619"/>
    <w:rsid w:val="00225ACA"/>
    <w:rsid w:val="00226A23"/>
    <w:rsid w:val="00227819"/>
    <w:rsid w:val="00232406"/>
    <w:rsid w:val="00232FBB"/>
    <w:rsid w:val="00233515"/>
    <w:rsid w:val="00236E0D"/>
    <w:rsid w:val="0024023F"/>
    <w:rsid w:val="0024060C"/>
    <w:rsid w:val="00241606"/>
    <w:rsid w:val="00242AF9"/>
    <w:rsid w:val="00242BF8"/>
    <w:rsid w:val="0024381D"/>
    <w:rsid w:val="00243AC3"/>
    <w:rsid w:val="00243B6A"/>
    <w:rsid w:val="0025118F"/>
    <w:rsid w:val="00251203"/>
    <w:rsid w:val="0025120F"/>
    <w:rsid w:val="00253414"/>
    <w:rsid w:val="00253D38"/>
    <w:rsid w:val="0025461A"/>
    <w:rsid w:val="00255757"/>
    <w:rsid w:val="00256875"/>
    <w:rsid w:val="0025794D"/>
    <w:rsid w:val="002610E1"/>
    <w:rsid w:val="0026128B"/>
    <w:rsid w:val="00262D5A"/>
    <w:rsid w:val="00264BAA"/>
    <w:rsid w:val="00265E3D"/>
    <w:rsid w:val="00266D49"/>
    <w:rsid w:val="002702E6"/>
    <w:rsid w:val="0027392A"/>
    <w:rsid w:val="0027394C"/>
    <w:rsid w:val="002742FF"/>
    <w:rsid w:val="002766A4"/>
    <w:rsid w:val="00282700"/>
    <w:rsid w:val="0028292F"/>
    <w:rsid w:val="002843B5"/>
    <w:rsid w:val="00284B1A"/>
    <w:rsid w:val="00284B4C"/>
    <w:rsid w:val="00286D25"/>
    <w:rsid w:val="002914B9"/>
    <w:rsid w:val="00291769"/>
    <w:rsid w:val="00293F3C"/>
    <w:rsid w:val="002954F7"/>
    <w:rsid w:val="002958E5"/>
    <w:rsid w:val="002A1D88"/>
    <w:rsid w:val="002A2DC2"/>
    <w:rsid w:val="002A397C"/>
    <w:rsid w:val="002A628D"/>
    <w:rsid w:val="002B1932"/>
    <w:rsid w:val="002B24C8"/>
    <w:rsid w:val="002B260A"/>
    <w:rsid w:val="002B3696"/>
    <w:rsid w:val="002B6775"/>
    <w:rsid w:val="002B77E8"/>
    <w:rsid w:val="002C015F"/>
    <w:rsid w:val="002C0CC4"/>
    <w:rsid w:val="002C0E4A"/>
    <w:rsid w:val="002C2E8A"/>
    <w:rsid w:val="002C5CBF"/>
    <w:rsid w:val="002D443E"/>
    <w:rsid w:val="002D4B0C"/>
    <w:rsid w:val="002D615A"/>
    <w:rsid w:val="002D7C90"/>
    <w:rsid w:val="002E2310"/>
    <w:rsid w:val="002E3EDF"/>
    <w:rsid w:val="002E665C"/>
    <w:rsid w:val="002F148F"/>
    <w:rsid w:val="002F1DC3"/>
    <w:rsid w:val="002F2D8E"/>
    <w:rsid w:val="002F418D"/>
    <w:rsid w:val="002F4686"/>
    <w:rsid w:val="002F563E"/>
    <w:rsid w:val="002F7287"/>
    <w:rsid w:val="002F7BA0"/>
    <w:rsid w:val="002F7E48"/>
    <w:rsid w:val="003006F1"/>
    <w:rsid w:val="00302108"/>
    <w:rsid w:val="00302E7C"/>
    <w:rsid w:val="0030384C"/>
    <w:rsid w:val="00303D33"/>
    <w:rsid w:val="00304720"/>
    <w:rsid w:val="00304832"/>
    <w:rsid w:val="00304E03"/>
    <w:rsid w:val="0030531B"/>
    <w:rsid w:val="0031573A"/>
    <w:rsid w:val="00315A0D"/>
    <w:rsid w:val="00315A28"/>
    <w:rsid w:val="003206CD"/>
    <w:rsid w:val="00321E18"/>
    <w:rsid w:val="003222CD"/>
    <w:rsid w:val="00322E71"/>
    <w:rsid w:val="003234D0"/>
    <w:rsid w:val="0032411F"/>
    <w:rsid w:val="00324F94"/>
    <w:rsid w:val="0032620D"/>
    <w:rsid w:val="003274C2"/>
    <w:rsid w:val="00330B2A"/>
    <w:rsid w:val="00331B9A"/>
    <w:rsid w:val="003323FE"/>
    <w:rsid w:val="00332A50"/>
    <w:rsid w:val="0033302F"/>
    <w:rsid w:val="003354A5"/>
    <w:rsid w:val="003357A1"/>
    <w:rsid w:val="00340302"/>
    <w:rsid w:val="003438ED"/>
    <w:rsid w:val="0034669A"/>
    <w:rsid w:val="00346FD0"/>
    <w:rsid w:val="003511E0"/>
    <w:rsid w:val="00351439"/>
    <w:rsid w:val="00351D5B"/>
    <w:rsid w:val="00352EB0"/>
    <w:rsid w:val="003539FC"/>
    <w:rsid w:val="003546B2"/>
    <w:rsid w:val="003579A9"/>
    <w:rsid w:val="00360D39"/>
    <w:rsid w:val="00361246"/>
    <w:rsid w:val="00361BB8"/>
    <w:rsid w:val="0036714C"/>
    <w:rsid w:val="00371636"/>
    <w:rsid w:val="00372103"/>
    <w:rsid w:val="00372388"/>
    <w:rsid w:val="00372724"/>
    <w:rsid w:val="0037286E"/>
    <w:rsid w:val="00372ADD"/>
    <w:rsid w:val="00372C66"/>
    <w:rsid w:val="003731E2"/>
    <w:rsid w:val="00374C49"/>
    <w:rsid w:val="0037509E"/>
    <w:rsid w:val="003759CF"/>
    <w:rsid w:val="0037635B"/>
    <w:rsid w:val="00380F24"/>
    <w:rsid w:val="0038150C"/>
    <w:rsid w:val="00381B53"/>
    <w:rsid w:val="00382978"/>
    <w:rsid w:val="003859A3"/>
    <w:rsid w:val="00386B51"/>
    <w:rsid w:val="00392AFC"/>
    <w:rsid w:val="00396812"/>
    <w:rsid w:val="00396D28"/>
    <w:rsid w:val="00397398"/>
    <w:rsid w:val="00397CE3"/>
    <w:rsid w:val="00397FAC"/>
    <w:rsid w:val="003A3A4C"/>
    <w:rsid w:val="003A4354"/>
    <w:rsid w:val="003A5335"/>
    <w:rsid w:val="003A56D8"/>
    <w:rsid w:val="003A5B4B"/>
    <w:rsid w:val="003A6AC0"/>
    <w:rsid w:val="003B138B"/>
    <w:rsid w:val="003B21B7"/>
    <w:rsid w:val="003B76D5"/>
    <w:rsid w:val="003C10AD"/>
    <w:rsid w:val="003C14C4"/>
    <w:rsid w:val="003C2165"/>
    <w:rsid w:val="003C2194"/>
    <w:rsid w:val="003C3623"/>
    <w:rsid w:val="003C71D2"/>
    <w:rsid w:val="003D03D1"/>
    <w:rsid w:val="003D0C79"/>
    <w:rsid w:val="003D1CC9"/>
    <w:rsid w:val="003D3761"/>
    <w:rsid w:val="003D40DA"/>
    <w:rsid w:val="003D6514"/>
    <w:rsid w:val="003E097E"/>
    <w:rsid w:val="003E0D31"/>
    <w:rsid w:val="003E1E5E"/>
    <w:rsid w:val="003E25D0"/>
    <w:rsid w:val="003E3D7B"/>
    <w:rsid w:val="003E497F"/>
    <w:rsid w:val="003E587D"/>
    <w:rsid w:val="003E78EB"/>
    <w:rsid w:val="003E7A81"/>
    <w:rsid w:val="003E7FDA"/>
    <w:rsid w:val="003F2319"/>
    <w:rsid w:val="003F3338"/>
    <w:rsid w:val="003F420B"/>
    <w:rsid w:val="003F448E"/>
    <w:rsid w:val="003F5115"/>
    <w:rsid w:val="003F5A38"/>
    <w:rsid w:val="003F61D4"/>
    <w:rsid w:val="0040179E"/>
    <w:rsid w:val="00404A23"/>
    <w:rsid w:val="004103C3"/>
    <w:rsid w:val="00410D51"/>
    <w:rsid w:val="0041221B"/>
    <w:rsid w:val="00413772"/>
    <w:rsid w:val="00414B7E"/>
    <w:rsid w:val="00414D95"/>
    <w:rsid w:val="00416DE5"/>
    <w:rsid w:val="004217DA"/>
    <w:rsid w:val="00422AB5"/>
    <w:rsid w:val="0042346B"/>
    <w:rsid w:val="00424537"/>
    <w:rsid w:val="00425F9D"/>
    <w:rsid w:val="00426953"/>
    <w:rsid w:val="00426DB3"/>
    <w:rsid w:val="00427816"/>
    <w:rsid w:val="004327AD"/>
    <w:rsid w:val="00433814"/>
    <w:rsid w:val="00434877"/>
    <w:rsid w:val="00434ADD"/>
    <w:rsid w:val="00434F4A"/>
    <w:rsid w:val="00435058"/>
    <w:rsid w:val="00435A42"/>
    <w:rsid w:val="00436F08"/>
    <w:rsid w:val="004378BD"/>
    <w:rsid w:val="004403D8"/>
    <w:rsid w:val="004413FE"/>
    <w:rsid w:val="0044191E"/>
    <w:rsid w:val="00444CD5"/>
    <w:rsid w:val="0044782B"/>
    <w:rsid w:val="00450DF4"/>
    <w:rsid w:val="00451E1D"/>
    <w:rsid w:val="00453363"/>
    <w:rsid w:val="004544C6"/>
    <w:rsid w:val="00454CE4"/>
    <w:rsid w:val="00455080"/>
    <w:rsid w:val="00455D4C"/>
    <w:rsid w:val="00456108"/>
    <w:rsid w:val="00456984"/>
    <w:rsid w:val="00457B7A"/>
    <w:rsid w:val="00460162"/>
    <w:rsid w:val="0046030F"/>
    <w:rsid w:val="004634F6"/>
    <w:rsid w:val="004663B7"/>
    <w:rsid w:val="00471E30"/>
    <w:rsid w:val="00472AF8"/>
    <w:rsid w:val="00480794"/>
    <w:rsid w:val="00480C4B"/>
    <w:rsid w:val="00481DA0"/>
    <w:rsid w:val="0048202C"/>
    <w:rsid w:val="00483B87"/>
    <w:rsid w:val="0048438D"/>
    <w:rsid w:val="0048555F"/>
    <w:rsid w:val="004866D3"/>
    <w:rsid w:val="00487161"/>
    <w:rsid w:val="00490553"/>
    <w:rsid w:val="00491801"/>
    <w:rsid w:val="00491B48"/>
    <w:rsid w:val="0049209E"/>
    <w:rsid w:val="00497544"/>
    <w:rsid w:val="00497E39"/>
    <w:rsid w:val="004A03F1"/>
    <w:rsid w:val="004A05E3"/>
    <w:rsid w:val="004A0646"/>
    <w:rsid w:val="004A1497"/>
    <w:rsid w:val="004A1770"/>
    <w:rsid w:val="004A30F1"/>
    <w:rsid w:val="004A4DE4"/>
    <w:rsid w:val="004A5536"/>
    <w:rsid w:val="004A7A0F"/>
    <w:rsid w:val="004B0B33"/>
    <w:rsid w:val="004B1188"/>
    <w:rsid w:val="004B196F"/>
    <w:rsid w:val="004B1EB5"/>
    <w:rsid w:val="004B26A1"/>
    <w:rsid w:val="004B2F9D"/>
    <w:rsid w:val="004B38F7"/>
    <w:rsid w:val="004B4E79"/>
    <w:rsid w:val="004B7C71"/>
    <w:rsid w:val="004C063C"/>
    <w:rsid w:val="004D1740"/>
    <w:rsid w:val="004D2225"/>
    <w:rsid w:val="004D265E"/>
    <w:rsid w:val="004D3721"/>
    <w:rsid w:val="004D4FD2"/>
    <w:rsid w:val="004D6747"/>
    <w:rsid w:val="004E1116"/>
    <w:rsid w:val="004E1F0D"/>
    <w:rsid w:val="004E2621"/>
    <w:rsid w:val="004E3378"/>
    <w:rsid w:val="004E51BF"/>
    <w:rsid w:val="004E7B06"/>
    <w:rsid w:val="004E7D4A"/>
    <w:rsid w:val="004F1C4D"/>
    <w:rsid w:val="004F3EBA"/>
    <w:rsid w:val="004F4C7E"/>
    <w:rsid w:val="004F501E"/>
    <w:rsid w:val="004F55F2"/>
    <w:rsid w:val="004F7D7A"/>
    <w:rsid w:val="005029DA"/>
    <w:rsid w:val="005042F9"/>
    <w:rsid w:val="00505F07"/>
    <w:rsid w:val="005116FF"/>
    <w:rsid w:val="00511A91"/>
    <w:rsid w:val="00511C12"/>
    <w:rsid w:val="005153C1"/>
    <w:rsid w:val="00515BCD"/>
    <w:rsid w:val="00516E77"/>
    <w:rsid w:val="005214B1"/>
    <w:rsid w:val="00521823"/>
    <w:rsid w:val="00521F1F"/>
    <w:rsid w:val="005247D6"/>
    <w:rsid w:val="00525379"/>
    <w:rsid w:val="00525CD1"/>
    <w:rsid w:val="00526DDD"/>
    <w:rsid w:val="00526FF6"/>
    <w:rsid w:val="00527C0A"/>
    <w:rsid w:val="00532E01"/>
    <w:rsid w:val="005340D0"/>
    <w:rsid w:val="005350F1"/>
    <w:rsid w:val="00535FEF"/>
    <w:rsid w:val="005371A6"/>
    <w:rsid w:val="0054088E"/>
    <w:rsid w:val="00541C2B"/>
    <w:rsid w:val="005429E0"/>
    <w:rsid w:val="00542E93"/>
    <w:rsid w:val="00543C1C"/>
    <w:rsid w:val="00543D3C"/>
    <w:rsid w:val="00544253"/>
    <w:rsid w:val="005449D2"/>
    <w:rsid w:val="005453DF"/>
    <w:rsid w:val="005515C5"/>
    <w:rsid w:val="0055364D"/>
    <w:rsid w:val="00553B39"/>
    <w:rsid w:val="00556007"/>
    <w:rsid w:val="0056016E"/>
    <w:rsid w:val="00560ECD"/>
    <w:rsid w:val="00561099"/>
    <w:rsid w:val="00562341"/>
    <w:rsid w:val="00563EE6"/>
    <w:rsid w:val="005646A9"/>
    <w:rsid w:val="0056591C"/>
    <w:rsid w:val="00571B5C"/>
    <w:rsid w:val="005726A9"/>
    <w:rsid w:val="00572E16"/>
    <w:rsid w:val="00573522"/>
    <w:rsid w:val="00573F59"/>
    <w:rsid w:val="00575379"/>
    <w:rsid w:val="00575C65"/>
    <w:rsid w:val="00577159"/>
    <w:rsid w:val="005773BC"/>
    <w:rsid w:val="00577E0E"/>
    <w:rsid w:val="00582316"/>
    <w:rsid w:val="005833EF"/>
    <w:rsid w:val="0058382D"/>
    <w:rsid w:val="00584330"/>
    <w:rsid w:val="005846D9"/>
    <w:rsid w:val="00586D52"/>
    <w:rsid w:val="00590004"/>
    <w:rsid w:val="00590DAE"/>
    <w:rsid w:val="005916B9"/>
    <w:rsid w:val="00592B53"/>
    <w:rsid w:val="005945F3"/>
    <w:rsid w:val="0059560B"/>
    <w:rsid w:val="005971F0"/>
    <w:rsid w:val="005A2003"/>
    <w:rsid w:val="005A4BC5"/>
    <w:rsid w:val="005A4BD6"/>
    <w:rsid w:val="005A5A82"/>
    <w:rsid w:val="005A6DBB"/>
    <w:rsid w:val="005A7D24"/>
    <w:rsid w:val="005B4300"/>
    <w:rsid w:val="005B569F"/>
    <w:rsid w:val="005B665A"/>
    <w:rsid w:val="005B7A9C"/>
    <w:rsid w:val="005C0987"/>
    <w:rsid w:val="005C153B"/>
    <w:rsid w:val="005C6805"/>
    <w:rsid w:val="005C7629"/>
    <w:rsid w:val="005D1E52"/>
    <w:rsid w:val="005D2378"/>
    <w:rsid w:val="005D25FF"/>
    <w:rsid w:val="005D2B6F"/>
    <w:rsid w:val="005D32B8"/>
    <w:rsid w:val="005D5656"/>
    <w:rsid w:val="005D582C"/>
    <w:rsid w:val="005D5FDF"/>
    <w:rsid w:val="005E2608"/>
    <w:rsid w:val="005E3605"/>
    <w:rsid w:val="005E533D"/>
    <w:rsid w:val="005E5B9A"/>
    <w:rsid w:val="005E5BA8"/>
    <w:rsid w:val="005E7FE0"/>
    <w:rsid w:val="005F0DE5"/>
    <w:rsid w:val="005F2326"/>
    <w:rsid w:val="005F30F3"/>
    <w:rsid w:val="005F3659"/>
    <w:rsid w:val="00601F2E"/>
    <w:rsid w:val="00602946"/>
    <w:rsid w:val="00602C42"/>
    <w:rsid w:val="00603B04"/>
    <w:rsid w:val="00604274"/>
    <w:rsid w:val="006062E5"/>
    <w:rsid w:val="006068A9"/>
    <w:rsid w:val="006079CB"/>
    <w:rsid w:val="00615ACA"/>
    <w:rsid w:val="0061794E"/>
    <w:rsid w:val="00622101"/>
    <w:rsid w:val="00623B35"/>
    <w:rsid w:val="006247CF"/>
    <w:rsid w:val="00624D54"/>
    <w:rsid w:val="006317F8"/>
    <w:rsid w:val="006331C2"/>
    <w:rsid w:val="0063512E"/>
    <w:rsid w:val="0063568F"/>
    <w:rsid w:val="00637768"/>
    <w:rsid w:val="00641982"/>
    <w:rsid w:val="00645992"/>
    <w:rsid w:val="006479A4"/>
    <w:rsid w:val="0065082E"/>
    <w:rsid w:val="00650EDB"/>
    <w:rsid w:val="0065103C"/>
    <w:rsid w:val="006519A9"/>
    <w:rsid w:val="00651AA3"/>
    <w:rsid w:val="00652288"/>
    <w:rsid w:val="00654760"/>
    <w:rsid w:val="006556C8"/>
    <w:rsid w:val="00655AB2"/>
    <w:rsid w:val="00660A35"/>
    <w:rsid w:val="00662257"/>
    <w:rsid w:val="006626EB"/>
    <w:rsid w:val="006636AB"/>
    <w:rsid w:val="00663861"/>
    <w:rsid w:val="00663968"/>
    <w:rsid w:val="00663D18"/>
    <w:rsid w:val="0066438C"/>
    <w:rsid w:val="00665361"/>
    <w:rsid w:val="00665D0B"/>
    <w:rsid w:val="006660AC"/>
    <w:rsid w:val="006664AA"/>
    <w:rsid w:val="00666A8B"/>
    <w:rsid w:val="00667D85"/>
    <w:rsid w:val="00681D82"/>
    <w:rsid w:val="00681E73"/>
    <w:rsid w:val="006825D9"/>
    <w:rsid w:val="00682A1D"/>
    <w:rsid w:val="006853D0"/>
    <w:rsid w:val="006858B7"/>
    <w:rsid w:val="0069046A"/>
    <w:rsid w:val="006905C9"/>
    <w:rsid w:val="0069226E"/>
    <w:rsid w:val="00692B76"/>
    <w:rsid w:val="0069351F"/>
    <w:rsid w:val="006A1757"/>
    <w:rsid w:val="006A2230"/>
    <w:rsid w:val="006A3D3F"/>
    <w:rsid w:val="006A6577"/>
    <w:rsid w:val="006B549F"/>
    <w:rsid w:val="006B64E2"/>
    <w:rsid w:val="006B7AA1"/>
    <w:rsid w:val="006C06E8"/>
    <w:rsid w:val="006C1055"/>
    <w:rsid w:val="006C209D"/>
    <w:rsid w:val="006C4864"/>
    <w:rsid w:val="006C4954"/>
    <w:rsid w:val="006C6DC9"/>
    <w:rsid w:val="006D32BC"/>
    <w:rsid w:val="006D3427"/>
    <w:rsid w:val="006D5D01"/>
    <w:rsid w:val="006D656A"/>
    <w:rsid w:val="006D75BE"/>
    <w:rsid w:val="006E0601"/>
    <w:rsid w:val="006E3FF6"/>
    <w:rsid w:val="006E4811"/>
    <w:rsid w:val="006E7644"/>
    <w:rsid w:val="006E76D7"/>
    <w:rsid w:val="006F10F6"/>
    <w:rsid w:val="006F1D82"/>
    <w:rsid w:val="006F1DF7"/>
    <w:rsid w:val="006F5498"/>
    <w:rsid w:val="0070082A"/>
    <w:rsid w:val="00701D8B"/>
    <w:rsid w:val="00703EE4"/>
    <w:rsid w:val="00704419"/>
    <w:rsid w:val="00704B83"/>
    <w:rsid w:val="007052CF"/>
    <w:rsid w:val="00705586"/>
    <w:rsid w:val="00706323"/>
    <w:rsid w:val="007103BC"/>
    <w:rsid w:val="007115DD"/>
    <w:rsid w:val="00712009"/>
    <w:rsid w:val="00714E91"/>
    <w:rsid w:val="00715348"/>
    <w:rsid w:val="0072380D"/>
    <w:rsid w:val="007249E4"/>
    <w:rsid w:val="007258DA"/>
    <w:rsid w:val="007269D4"/>
    <w:rsid w:val="0072754C"/>
    <w:rsid w:val="00727691"/>
    <w:rsid w:val="00733638"/>
    <w:rsid w:val="00734143"/>
    <w:rsid w:val="007342D2"/>
    <w:rsid w:val="007351AC"/>
    <w:rsid w:val="00736B97"/>
    <w:rsid w:val="00736EC4"/>
    <w:rsid w:val="00740250"/>
    <w:rsid w:val="00741E2E"/>
    <w:rsid w:val="00745C9C"/>
    <w:rsid w:val="00747EFF"/>
    <w:rsid w:val="007512B5"/>
    <w:rsid w:val="00751DDD"/>
    <w:rsid w:val="00751F40"/>
    <w:rsid w:val="00752405"/>
    <w:rsid w:val="00753B99"/>
    <w:rsid w:val="007553C5"/>
    <w:rsid w:val="0075642F"/>
    <w:rsid w:val="00756979"/>
    <w:rsid w:val="00764A46"/>
    <w:rsid w:val="00766D52"/>
    <w:rsid w:val="007676D0"/>
    <w:rsid w:val="00772A25"/>
    <w:rsid w:val="00773300"/>
    <w:rsid w:val="00774440"/>
    <w:rsid w:val="0077498A"/>
    <w:rsid w:val="00776BE3"/>
    <w:rsid w:val="00781AC9"/>
    <w:rsid w:val="007848E2"/>
    <w:rsid w:val="00792849"/>
    <w:rsid w:val="007932EF"/>
    <w:rsid w:val="0079377F"/>
    <w:rsid w:val="0079613D"/>
    <w:rsid w:val="00796A5B"/>
    <w:rsid w:val="007A1378"/>
    <w:rsid w:val="007A2A02"/>
    <w:rsid w:val="007A30DC"/>
    <w:rsid w:val="007A31CF"/>
    <w:rsid w:val="007A4079"/>
    <w:rsid w:val="007A4D2C"/>
    <w:rsid w:val="007A73CC"/>
    <w:rsid w:val="007A7516"/>
    <w:rsid w:val="007B11A1"/>
    <w:rsid w:val="007B1750"/>
    <w:rsid w:val="007B1B77"/>
    <w:rsid w:val="007B2E32"/>
    <w:rsid w:val="007B3982"/>
    <w:rsid w:val="007B751A"/>
    <w:rsid w:val="007B7AEA"/>
    <w:rsid w:val="007C0513"/>
    <w:rsid w:val="007C4AF7"/>
    <w:rsid w:val="007C54A1"/>
    <w:rsid w:val="007C5AC3"/>
    <w:rsid w:val="007C6714"/>
    <w:rsid w:val="007C6B67"/>
    <w:rsid w:val="007D2FCC"/>
    <w:rsid w:val="007D79AC"/>
    <w:rsid w:val="007E0046"/>
    <w:rsid w:val="007E0867"/>
    <w:rsid w:val="007E0B8B"/>
    <w:rsid w:val="007E210A"/>
    <w:rsid w:val="007E42F1"/>
    <w:rsid w:val="007E59D3"/>
    <w:rsid w:val="007E7737"/>
    <w:rsid w:val="007F0AFE"/>
    <w:rsid w:val="007F1CFA"/>
    <w:rsid w:val="007F3106"/>
    <w:rsid w:val="007F54CD"/>
    <w:rsid w:val="007F7A1E"/>
    <w:rsid w:val="00800096"/>
    <w:rsid w:val="00800BB9"/>
    <w:rsid w:val="008024C5"/>
    <w:rsid w:val="008027EB"/>
    <w:rsid w:val="00802EF1"/>
    <w:rsid w:val="00803BEF"/>
    <w:rsid w:val="00804AF7"/>
    <w:rsid w:val="00806EED"/>
    <w:rsid w:val="00811852"/>
    <w:rsid w:val="00811B14"/>
    <w:rsid w:val="00812558"/>
    <w:rsid w:val="00813F13"/>
    <w:rsid w:val="00814E0E"/>
    <w:rsid w:val="0081561D"/>
    <w:rsid w:val="00816331"/>
    <w:rsid w:val="00816583"/>
    <w:rsid w:val="00817954"/>
    <w:rsid w:val="0082187F"/>
    <w:rsid w:val="0082562C"/>
    <w:rsid w:val="00826C59"/>
    <w:rsid w:val="008306D2"/>
    <w:rsid w:val="00831775"/>
    <w:rsid w:val="008324F4"/>
    <w:rsid w:val="00832DF3"/>
    <w:rsid w:val="00834408"/>
    <w:rsid w:val="008347A2"/>
    <w:rsid w:val="00836046"/>
    <w:rsid w:val="0083652F"/>
    <w:rsid w:val="00840D16"/>
    <w:rsid w:val="0084185A"/>
    <w:rsid w:val="00841CF7"/>
    <w:rsid w:val="00844CF7"/>
    <w:rsid w:val="0084688D"/>
    <w:rsid w:val="008506B4"/>
    <w:rsid w:val="00853B14"/>
    <w:rsid w:val="00853F09"/>
    <w:rsid w:val="00856D5D"/>
    <w:rsid w:val="00857BDF"/>
    <w:rsid w:val="00862B2D"/>
    <w:rsid w:val="00862DB1"/>
    <w:rsid w:val="008636E8"/>
    <w:rsid w:val="008639AE"/>
    <w:rsid w:val="008652B0"/>
    <w:rsid w:val="008653DF"/>
    <w:rsid w:val="008661B5"/>
    <w:rsid w:val="00866D03"/>
    <w:rsid w:val="0087073D"/>
    <w:rsid w:val="00870AD9"/>
    <w:rsid w:val="00871434"/>
    <w:rsid w:val="0087239D"/>
    <w:rsid w:val="00874724"/>
    <w:rsid w:val="00874783"/>
    <w:rsid w:val="00875625"/>
    <w:rsid w:val="008758BA"/>
    <w:rsid w:val="00875C0D"/>
    <w:rsid w:val="0087702C"/>
    <w:rsid w:val="008807B9"/>
    <w:rsid w:val="008815A4"/>
    <w:rsid w:val="0088253A"/>
    <w:rsid w:val="0088414C"/>
    <w:rsid w:val="00884B01"/>
    <w:rsid w:val="00884FD3"/>
    <w:rsid w:val="0088592B"/>
    <w:rsid w:val="00890F79"/>
    <w:rsid w:val="00891AE7"/>
    <w:rsid w:val="008922DA"/>
    <w:rsid w:val="00894346"/>
    <w:rsid w:val="00897698"/>
    <w:rsid w:val="008A1251"/>
    <w:rsid w:val="008A1EB2"/>
    <w:rsid w:val="008A3505"/>
    <w:rsid w:val="008A3CA7"/>
    <w:rsid w:val="008A5D98"/>
    <w:rsid w:val="008B1134"/>
    <w:rsid w:val="008B1B8F"/>
    <w:rsid w:val="008B2320"/>
    <w:rsid w:val="008B2966"/>
    <w:rsid w:val="008B31F0"/>
    <w:rsid w:val="008B3B4B"/>
    <w:rsid w:val="008B3F71"/>
    <w:rsid w:val="008B4EA9"/>
    <w:rsid w:val="008B59A4"/>
    <w:rsid w:val="008B5A42"/>
    <w:rsid w:val="008B747A"/>
    <w:rsid w:val="008C1016"/>
    <w:rsid w:val="008C187F"/>
    <w:rsid w:val="008C1973"/>
    <w:rsid w:val="008C2131"/>
    <w:rsid w:val="008C55F8"/>
    <w:rsid w:val="008C5AD4"/>
    <w:rsid w:val="008C6212"/>
    <w:rsid w:val="008C696D"/>
    <w:rsid w:val="008C7BF4"/>
    <w:rsid w:val="008D193C"/>
    <w:rsid w:val="008D469B"/>
    <w:rsid w:val="008D4DB9"/>
    <w:rsid w:val="008D6DD3"/>
    <w:rsid w:val="008E32D1"/>
    <w:rsid w:val="008E4CC7"/>
    <w:rsid w:val="008E4EF7"/>
    <w:rsid w:val="008E5E6C"/>
    <w:rsid w:val="008E7176"/>
    <w:rsid w:val="008E721A"/>
    <w:rsid w:val="008E7406"/>
    <w:rsid w:val="008F0187"/>
    <w:rsid w:val="008F14AE"/>
    <w:rsid w:val="008F5101"/>
    <w:rsid w:val="008F5375"/>
    <w:rsid w:val="008F6A08"/>
    <w:rsid w:val="008F77E6"/>
    <w:rsid w:val="00900375"/>
    <w:rsid w:val="00902B46"/>
    <w:rsid w:val="00902CF4"/>
    <w:rsid w:val="009060D8"/>
    <w:rsid w:val="009077B7"/>
    <w:rsid w:val="0091159A"/>
    <w:rsid w:val="00913557"/>
    <w:rsid w:val="00913FB3"/>
    <w:rsid w:val="00914EEC"/>
    <w:rsid w:val="00915116"/>
    <w:rsid w:val="00915175"/>
    <w:rsid w:val="00915510"/>
    <w:rsid w:val="009156A3"/>
    <w:rsid w:val="0091742C"/>
    <w:rsid w:val="00921D52"/>
    <w:rsid w:val="0092315C"/>
    <w:rsid w:val="00925610"/>
    <w:rsid w:val="00925A22"/>
    <w:rsid w:val="00930F40"/>
    <w:rsid w:val="00934FFA"/>
    <w:rsid w:val="00935455"/>
    <w:rsid w:val="00935DE0"/>
    <w:rsid w:val="009365DC"/>
    <w:rsid w:val="00941610"/>
    <w:rsid w:val="0094559A"/>
    <w:rsid w:val="00947795"/>
    <w:rsid w:val="0095016F"/>
    <w:rsid w:val="00951B2E"/>
    <w:rsid w:val="00952273"/>
    <w:rsid w:val="00956372"/>
    <w:rsid w:val="00957911"/>
    <w:rsid w:val="00961A8B"/>
    <w:rsid w:val="00963573"/>
    <w:rsid w:val="00963FC8"/>
    <w:rsid w:val="00964CA2"/>
    <w:rsid w:val="00965065"/>
    <w:rsid w:val="009662F6"/>
    <w:rsid w:val="0096680D"/>
    <w:rsid w:val="009700AC"/>
    <w:rsid w:val="009707B2"/>
    <w:rsid w:val="00971AEF"/>
    <w:rsid w:val="009728B3"/>
    <w:rsid w:val="009764B9"/>
    <w:rsid w:val="00977DD8"/>
    <w:rsid w:val="00982AFE"/>
    <w:rsid w:val="009830B7"/>
    <w:rsid w:val="00984185"/>
    <w:rsid w:val="009860FC"/>
    <w:rsid w:val="0099021B"/>
    <w:rsid w:val="009932B9"/>
    <w:rsid w:val="00993F62"/>
    <w:rsid w:val="009952C8"/>
    <w:rsid w:val="009962BC"/>
    <w:rsid w:val="00996E25"/>
    <w:rsid w:val="009A0164"/>
    <w:rsid w:val="009A053E"/>
    <w:rsid w:val="009A2032"/>
    <w:rsid w:val="009A374A"/>
    <w:rsid w:val="009A5EA0"/>
    <w:rsid w:val="009A682D"/>
    <w:rsid w:val="009A6F6F"/>
    <w:rsid w:val="009A7546"/>
    <w:rsid w:val="009A756A"/>
    <w:rsid w:val="009B0F8E"/>
    <w:rsid w:val="009B2096"/>
    <w:rsid w:val="009B3668"/>
    <w:rsid w:val="009B41A8"/>
    <w:rsid w:val="009B6AAC"/>
    <w:rsid w:val="009B7714"/>
    <w:rsid w:val="009B7F63"/>
    <w:rsid w:val="009C39B1"/>
    <w:rsid w:val="009C39B8"/>
    <w:rsid w:val="009C5150"/>
    <w:rsid w:val="009D209D"/>
    <w:rsid w:val="009D391A"/>
    <w:rsid w:val="009D5032"/>
    <w:rsid w:val="009D60D8"/>
    <w:rsid w:val="009D62A4"/>
    <w:rsid w:val="009D65BE"/>
    <w:rsid w:val="009D7941"/>
    <w:rsid w:val="009E00E9"/>
    <w:rsid w:val="009E25BE"/>
    <w:rsid w:val="009E2D15"/>
    <w:rsid w:val="009E3AD2"/>
    <w:rsid w:val="009E484E"/>
    <w:rsid w:val="009E6E92"/>
    <w:rsid w:val="009F0279"/>
    <w:rsid w:val="009F1252"/>
    <w:rsid w:val="009F235B"/>
    <w:rsid w:val="009F26DC"/>
    <w:rsid w:val="009F2C37"/>
    <w:rsid w:val="009F44E2"/>
    <w:rsid w:val="009F7CAF"/>
    <w:rsid w:val="00A00C23"/>
    <w:rsid w:val="00A01440"/>
    <w:rsid w:val="00A01FF9"/>
    <w:rsid w:val="00A021B6"/>
    <w:rsid w:val="00A03DCD"/>
    <w:rsid w:val="00A03E2D"/>
    <w:rsid w:val="00A055E7"/>
    <w:rsid w:val="00A05A0B"/>
    <w:rsid w:val="00A05AD2"/>
    <w:rsid w:val="00A10414"/>
    <w:rsid w:val="00A11982"/>
    <w:rsid w:val="00A12E32"/>
    <w:rsid w:val="00A141F6"/>
    <w:rsid w:val="00A146FE"/>
    <w:rsid w:val="00A15000"/>
    <w:rsid w:val="00A1559F"/>
    <w:rsid w:val="00A166CE"/>
    <w:rsid w:val="00A167FD"/>
    <w:rsid w:val="00A16FDA"/>
    <w:rsid w:val="00A17623"/>
    <w:rsid w:val="00A17E1D"/>
    <w:rsid w:val="00A17E6F"/>
    <w:rsid w:val="00A20639"/>
    <w:rsid w:val="00A210CA"/>
    <w:rsid w:val="00A216DF"/>
    <w:rsid w:val="00A224D9"/>
    <w:rsid w:val="00A23C81"/>
    <w:rsid w:val="00A23DEA"/>
    <w:rsid w:val="00A258F8"/>
    <w:rsid w:val="00A25A25"/>
    <w:rsid w:val="00A25B9B"/>
    <w:rsid w:val="00A30E73"/>
    <w:rsid w:val="00A310E4"/>
    <w:rsid w:val="00A32CA1"/>
    <w:rsid w:val="00A33612"/>
    <w:rsid w:val="00A36FD9"/>
    <w:rsid w:val="00A405BD"/>
    <w:rsid w:val="00A42993"/>
    <w:rsid w:val="00A45EAF"/>
    <w:rsid w:val="00A504C2"/>
    <w:rsid w:val="00A52FB2"/>
    <w:rsid w:val="00A563F8"/>
    <w:rsid w:val="00A604DF"/>
    <w:rsid w:val="00A60CF9"/>
    <w:rsid w:val="00A624F3"/>
    <w:rsid w:val="00A644DA"/>
    <w:rsid w:val="00A67DFB"/>
    <w:rsid w:val="00A70044"/>
    <w:rsid w:val="00A70EA1"/>
    <w:rsid w:val="00A714C1"/>
    <w:rsid w:val="00A732C1"/>
    <w:rsid w:val="00A73531"/>
    <w:rsid w:val="00A73658"/>
    <w:rsid w:val="00A73DC1"/>
    <w:rsid w:val="00A75569"/>
    <w:rsid w:val="00A77F8B"/>
    <w:rsid w:val="00A8048D"/>
    <w:rsid w:val="00A81EC2"/>
    <w:rsid w:val="00A827BA"/>
    <w:rsid w:val="00A82901"/>
    <w:rsid w:val="00A83405"/>
    <w:rsid w:val="00A83FFA"/>
    <w:rsid w:val="00A840AC"/>
    <w:rsid w:val="00A847B6"/>
    <w:rsid w:val="00A84D06"/>
    <w:rsid w:val="00A84F61"/>
    <w:rsid w:val="00A85021"/>
    <w:rsid w:val="00A85757"/>
    <w:rsid w:val="00A901B5"/>
    <w:rsid w:val="00A91B38"/>
    <w:rsid w:val="00A93DE4"/>
    <w:rsid w:val="00A95812"/>
    <w:rsid w:val="00AA0C19"/>
    <w:rsid w:val="00AA1B23"/>
    <w:rsid w:val="00AA3874"/>
    <w:rsid w:val="00AA4414"/>
    <w:rsid w:val="00AA5E42"/>
    <w:rsid w:val="00AA6B78"/>
    <w:rsid w:val="00AA77A6"/>
    <w:rsid w:val="00AA77FC"/>
    <w:rsid w:val="00AB02CA"/>
    <w:rsid w:val="00AB1CC7"/>
    <w:rsid w:val="00AB271C"/>
    <w:rsid w:val="00AB292B"/>
    <w:rsid w:val="00AB6248"/>
    <w:rsid w:val="00AB688A"/>
    <w:rsid w:val="00AC35FD"/>
    <w:rsid w:val="00AC3A12"/>
    <w:rsid w:val="00AC3AFB"/>
    <w:rsid w:val="00AD0676"/>
    <w:rsid w:val="00AD49DC"/>
    <w:rsid w:val="00AD7646"/>
    <w:rsid w:val="00AD7754"/>
    <w:rsid w:val="00AE037C"/>
    <w:rsid w:val="00AE1B52"/>
    <w:rsid w:val="00AE3EA6"/>
    <w:rsid w:val="00AE5E2F"/>
    <w:rsid w:val="00AE6C96"/>
    <w:rsid w:val="00AE7895"/>
    <w:rsid w:val="00AF0DFD"/>
    <w:rsid w:val="00AF1A82"/>
    <w:rsid w:val="00AF237A"/>
    <w:rsid w:val="00AF59A8"/>
    <w:rsid w:val="00AF7203"/>
    <w:rsid w:val="00AF7416"/>
    <w:rsid w:val="00B008D5"/>
    <w:rsid w:val="00B023D5"/>
    <w:rsid w:val="00B02F42"/>
    <w:rsid w:val="00B0370C"/>
    <w:rsid w:val="00B03744"/>
    <w:rsid w:val="00B0530B"/>
    <w:rsid w:val="00B05E37"/>
    <w:rsid w:val="00B12F2A"/>
    <w:rsid w:val="00B1402A"/>
    <w:rsid w:val="00B152B3"/>
    <w:rsid w:val="00B16D4C"/>
    <w:rsid w:val="00B178C7"/>
    <w:rsid w:val="00B21921"/>
    <w:rsid w:val="00B23536"/>
    <w:rsid w:val="00B23D17"/>
    <w:rsid w:val="00B25565"/>
    <w:rsid w:val="00B26964"/>
    <w:rsid w:val="00B30947"/>
    <w:rsid w:val="00B33748"/>
    <w:rsid w:val="00B338F9"/>
    <w:rsid w:val="00B33D17"/>
    <w:rsid w:val="00B35E9D"/>
    <w:rsid w:val="00B40B9A"/>
    <w:rsid w:val="00B42356"/>
    <w:rsid w:val="00B45850"/>
    <w:rsid w:val="00B5222B"/>
    <w:rsid w:val="00B55571"/>
    <w:rsid w:val="00B5676C"/>
    <w:rsid w:val="00B63025"/>
    <w:rsid w:val="00B65450"/>
    <w:rsid w:val="00B65F55"/>
    <w:rsid w:val="00B666B2"/>
    <w:rsid w:val="00B67413"/>
    <w:rsid w:val="00B67E8D"/>
    <w:rsid w:val="00B70022"/>
    <w:rsid w:val="00B70243"/>
    <w:rsid w:val="00B704C5"/>
    <w:rsid w:val="00B70F4C"/>
    <w:rsid w:val="00B734A5"/>
    <w:rsid w:val="00B74C70"/>
    <w:rsid w:val="00B74FDB"/>
    <w:rsid w:val="00B75D2B"/>
    <w:rsid w:val="00B80469"/>
    <w:rsid w:val="00B80FE6"/>
    <w:rsid w:val="00B81369"/>
    <w:rsid w:val="00B82219"/>
    <w:rsid w:val="00B82C2D"/>
    <w:rsid w:val="00B833C8"/>
    <w:rsid w:val="00B84C31"/>
    <w:rsid w:val="00B859D1"/>
    <w:rsid w:val="00B8791B"/>
    <w:rsid w:val="00B91A9F"/>
    <w:rsid w:val="00B9270B"/>
    <w:rsid w:val="00B95C4B"/>
    <w:rsid w:val="00B97019"/>
    <w:rsid w:val="00BA0623"/>
    <w:rsid w:val="00BA16B7"/>
    <w:rsid w:val="00BA1AB3"/>
    <w:rsid w:val="00BA1ECA"/>
    <w:rsid w:val="00BA2F8B"/>
    <w:rsid w:val="00BA3D82"/>
    <w:rsid w:val="00BA46F5"/>
    <w:rsid w:val="00BA48DF"/>
    <w:rsid w:val="00BA5151"/>
    <w:rsid w:val="00BA56FC"/>
    <w:rsid w:val="00BA6D89"/>
    <w:rsid w:val="00BA7030"/>
    <w:rsid w:val="00BB475F"/>
    <w:rsid w:val="00BB5924"/>
    <w:rsid w:val="00BB68AC"/>
    <w:rsid w:val="00BC0EAB"/>
    <w:rsid w:val="00BC0F74"/>
    <w:rsid w:val="00BC1C9A"/>
    <w:rsid w:val="00BC29F2"/>
    <w:rsid w:val="00BC5038"/>
    <w:rsid w:val="00BC5B23"/>
    <w:rsid w:val="00BC5C9E"/>
    <w:rsid w:val="00BC6A70"/>
    <w:rsid w:val="00BD0907"/>
    <w:rsid w:val="00BD0BA1"/>
    <w:rsid w:val="00BD156A"/>
    <w:rsid w:val="00BD23ED"/>
    <w:rsid w:val="00BD2A77"/>
    <w:rsid w:val="00BD305A"/>
    <w:rsid w:val="00BD3F6F"/>
    <w:rsid w:val="00BD5524"/>
    <w:rsid w:val="00BE1879"/>
    <w:rsid w:val="00BE295F"/>
    <w:rsid w:val="00BE36D3"/>
    <w:rsid w:val="00BE39A7"/>
    <w:rsid w:val="00BE3D5F"/>
    <w:rsid w:val="00BE5D73"/>
    <w:rsid w:val="00BE5F4E"/>
    <w:rsid w:val="00BE5FD1"/>
    <w:rsid w:val="00BF2B95"/>
    <w:rsid w:val="00BF31BA"/>
    <w:rsid w:val="00BF4AD5"/>
    <w:rsid w:val="00BF4DBA"/>
    <w:rsid w:val="00BF574C"/>
    <w:rsid w:val="00BF6861"/>
    <w:rsid w:val="00C017B4"/>
    <w:rsid w:val="00C022EA"/>
    <w:rsid w:val="00C035AD"/>
    <w:rsid w:val="00C04A22"/>
    <w:rsid w:val="00C07202"/>
    <w:rsid w:val="00C0783A"/>
    <w:rsid w:val="00C10245"/>
    <w:rsid w:val="00C12891"/>
    <w:rsid w:val="00C1463A"/>
    <w:rsid w:val="00C173BB"/>
    <w:rsid w:val="00C17593"/>
    <w:rsid w:val="00C202EE"/>
    <w:rsid w:val="00C21452"/>
    <w:rsid w:val="00C215C9"/>
    <w:rsid w:val="00C243DD"/>
    <w:rsid w:val="00C25FAD"/>
    <w:rsid w:val="00C31577"/>
    <w:rsid w:val="00C317D3"/>
    <w:rsid w:val="00C31C3C"/>
    <w:rsid w:val="00C34629"/>
    <w:rsid w:val="00C35BAF"/>
    <w:rsid w:val="00C41A5D"/>
    <w:rsid w:val="00C431F2"/>
    <w:rsid w:val="00C4337E"/>
    <w:rsid w:val="00C43C62"/>
    <w:rsid w:val="00C475E0"/>
    <w:rsid w:val="00C52BED"/>
    <w:rsid w:val="00C54A41"/>
    <w:rsid w:val="00C54D5D"/>
    <w:rsid w:val="00C554A0"/>
    <w:rsid w:val="00C55DCD"/>
    <w:rsid w:val="00C60748"/>
    <w:rsid w:val="00C6100D"/>
    <w:rsid w:val="00C6174F"/>
    <w:rsid w:val="00C61CCA"/>
    <w:rsid w:val="00C62D96"/>
    <w:rsid w:val="00C62EE8"/>
    <w:rsid w:val="00C6365D"/>
    <w:rsid w:val="00C638CB"/>
    <w:rsid w:val="00C651F1"/>
    <w:rsid w:val="00C65239"/>
    <w:rsid w:val="00C74E12"/>
    <w:rsid w:val="00C808E9"/>
    <w:rsid w:val="00C82327"/>
    <w:rsid w:val="00C83106"/>
    <w:rsid w:val="00C83F1E"/>
    <w:rsid w:val="00C84F74"/>
    <w:rsid w:val="00C84FF9"/>
    <w:rsid w:val="00C85803"/>
    <w:rsid w:val="00C87137"/>
    <w:rsid w:val="00C92651"/>
    <w:rsid w:val="00C929D5"/>
    <w:rsid w:val="00C95741"/>
    <w:rsid w:val="00C95F2F"/>
    <w:rsid w:val="00C961CA"/>
    <w:rsid w:val="00C96440"/>
    <w:rsid w:val="00C97173"/>
    <w:rsid w:val="00CA31F8"/>
    <w:rsid w:val="00CA47CD"/>
    <w:rsid w:val="00CA57F7"/>
    <w:rsid w:val="00CB07B8"/>
    <w:rsid w:val="00CB0C37"/>
    <w:rsid w:val="00CB1A36"/>
    <w:rsid w:val="00CB3AB8"/>
    <w:rsid w:val="00CC06DD"/>
    <w:rsid w:val="00CC492A"/>
    <w:rsid w:val="00CC4AA5"/>
    <w:rsid w:val="00CC6A14"/>
    <w:rsid w:val="00CC6F68"/>
    <w:rsid w:val="00CD0607"/>
    <w:rsid w:val="00CD19D7"/>
    <w:rsid w:val="00CD19F6"/>
    <w:rsid w:val="00CD2084"/>
    <w:rsid w:val="00CD475C"/>
    <w:rsid w:val="00CD7189"/>
    <w:rsid w:val="00CD7898"/>
    <w:rsid w:val="00CE1C23"/>
    <w:rsid w:val="00CE2208"/>
    <w:rsid w:val="00CE2231"/>
    <w:rsid w:val="00CE4C5F"/>
    <w:rsid w:val="00CE4E65"/>
    <w:rsid w:val="00CE4F91"/>
    <w:rsid w:val="00CE6391"/>
    <w:rsid w:val="00CE684E"/>
    <w:rsid w:val="00CE6985"/>
    <w:rsid w:val="00CE711C"/>
    <w:rsid w:val="00CF18E3"/>
    <w:rsid w:val="00CF1D09"/>
    <w:rsid w:val="00CF2168"/>
    <w:rsid w:val="00CF2F09"/>
    <w:rsid w:val="00CF3929"/>
    <w:rsid w:val="00D00236"/>
    <w:rsid w:val="00D00B3E"/>
    <w:rsid w:val="00D0226A"/>
    <w:rsid w:val="00D064C1"/>
    <w:rsid w:val="00D068AD"/>
    <w:rsid w:val="00D06D1E"/>
    <w:rsid w:val="00D06EB0"/>
    <w:rsid w:val="00D071CD"/>
    <w:rsid w:val="00D11B99"/>
    <w:rsid w:val="00D12A1D"/>
    <w:rsid w:val="00D138B0"/>
    <w:rsid w:val="00D148C3"/>
    <w:rsid w:val="00D166D2"/>
    <w:rsid w:val="00D17D4A"/>
    <w:rsid w:val="00D20FD8"/>
    <w:rsid w:val="00D217C2"/>
    <w:rsid w:val="00D21806"/>
    <w:rsid w:val="00D22D6E"/>
    <w:rsid w:val="00D24DD3"/>
    <w:rsid w:val="00D254CF"/>
    <w:rsid w:val="00D27408"/>
    <w:rsid w:val="00D27FFB"/>
    <w:rsid w:val="00D33EA7"/>
    <w:rsid w:val="00D35001"/>
    <w:rsid w:val="00D35904"/>
    <w:rsid w:val="00D36A3E"/>
    <w:rsid w:val="00D37D5B"/>
    <w:rsid w:val="00D413C5"/>
    <w:rsid w:val="00D42365"/>
    <w:rsid w:val="00D432FD"/>
    <w:rsid w:val="00D446E6"/>
    <w:rsid w:val="00D45102"/>
    <w:rsid w:val="00D45EE9"/>
    <w:rsid w:val="00D476C0"/>
    <w:rsid w:val="00D47C0B"/>
    <w:rsid w:val="00D47D9B"/>
    <w:rsid w:val="00D529B2"/>
    <w:rsid w:val="00D53FDA"/>
    <w:rsid w:val="00D55BFF"/>
    <w:rsid w:val="00D56672"/>
    <w:rsid w:val="00D629C8"/>
    <w:rsid w:val="00D63857"/>
    <w:rsid w:val="00D63A4E"/>
    <w:rsid w:val="00D64A5F"/>
    <w:rsid w:val="00D65282"/>
    <w:rsid w:val="00D66F23"/>
    <w:rsid w:val="00D743F6"/>
    <w:rsid w:val="00D74C6B"/>
    <w:rsid w:val="00D75CCB"/>
    <w:rsid w:val="00D80A1A"/>
    <w:rsid w:val="00D817D0"/>
    <w:rsid w:val="00D81972"/>
    <w:rsid w:val="00D82013"/>
    <w:rsid w:val="00D839BA"/>
    <w:rsid w:val="00D842A4"/>
    <w:rsid w:val="00D8668D"/>
    <w:rsid w:val="00D8681C"/>
    <w:rsid w:val="00D86954"/>
    <w:rsid w:val="00D87693"/>
    <w:rsid w:val="00D905FC"/>
    <w:rsid w:val="00D90B13"/>
    <w:rsid w:val="00D910B4"/>
    <w:rsid w:val="00D97BD5"/>
    <w:rsid w:val="00DA013F"/>
    <w:rsid w:val="00DA040E"/>
    <w:rsid w:val="00DA41DB"/>
    <w:rsid w:val="00DA4827"/>
    <w:rsid w:val="00DA6086"/>
    <w:rsid w:val="00DA671A"/>
    <w:rsid w:val="00DB2028"/>
    <w:rsid w:val="00DB2DF9"/>
    <w:rsid w:val="00DB365C"/>
    <w:rsid w:val="00DB383C"/>
    <w:rsid w:val="00DB3D34"/>
    <w:rsid w:val="00DB63E7"/>
    <w:rsid w:val="00DC1473"/>
    <w:rsid w:val="00DC2FFD"/>
    <w:rsid w:val="00DC3EA5"/>
    <w:rsid w:val="00DC6E01"/>
    <w:rsid w:val="00DC7E8D"/>
    <w:rsid w:val="00DD177D"/>
    <w:rsid w:val="00DD4672"/>
    <w:rsid w:val="00DD4D83"/>
    <w:rsid w:val="00DD5B55"/>
    <w:rsid w:val="00DD5E0F"/>
    <w:rsid w:val="00DE0487"/>
    <w:rsid w:val="00DE0ADE"/>
    <w:rsid w:val="00DE0FC1"/>
    <w:rsid w:val="00DE115C"/>
    <w:rsid w:val="00DE20E4"/>
    <w:rsid w:val="00DE4075"/>
    <w:rsid w:val="00DE4834"/>
    <w:rsid w:val="00DE5C7A"/>
    <w:rsid w:val="00DE69DA"/>
    <w:rsid w:val="00DE7648"/>
    <w:rsid w:val="00DF2A8C"/>
    <w:rsid w:val="00DF3EE3"/>
    <w:rsid w:val="00DF5600"/>
    <w:rsid w:val="00DF576E"/>
    <w:rsid w:val="00DF64A9"/>
    <w:rsid w:val="00DF6BBF"/>
    <w:rsid w:val="00E00F79"/>
    <w:rsid w:val="00E0493C"/>
    <w:rsid w:val="00E05EA1"/>
    <w:rsid w:val="00E07201"/>
    <w:rsid w:val="00E07BB8"/>
    <w:rsid w:val="00E1201C"/>
    <w:rsid w:val="00E157B4"/>
    <w:rsid w:val="00E15B8D"/>
    <w:rsid w:val="00E16D8C"/>
    <w:rsid w:val="00E16DA3"/>
    <w:rsid w:val="00E202A4"/>
    <w:rsid w:val="00E21E94"/>
    <w:rsid w:val="00E229A2"/>
    <w:rsid w:val="00E23B7E"/>
    <w:rsid w:val="00E24CE1"/>
    <w:rsid w:val="00E25579"/>
    <w:rsid w:val="00E27674"/>
    <w:rsid w:val="00E27A42"/>
    <w:rsid w:val="00E27F13"/>
    <w:rsid w:val="00E3020D"/>
    <w:rsid w:val="00E33C43"/>
    <w:rsid w:val="00E35E67"/>
    <w:rsid w:val="00E36372"/>
    <w:rsid w:val="00E36F7F"/>
    <w:rsid w:val="00E377B5"/>
    <w:rsid w:val="00E37AC2"/>
    <w:rsid w:val="00E37EEC"/>
    <w:rsid w:val="00E4002B"/>
    <w:rsid w:val="00E421FC"/>
    <w:rsid w:val="00E42A21"/>
    <w:rsid w:val="00E42F1A"/>
    <w:rsid w:val="00E43599"/>
    <w:rsid w:val="00E43A01"/>
    <w:rsid w:val="00E4781C"/>
    <w:rsid w:val="00E478C1"/>
    <w:rsid w:val="00E51321"/>
    <w:rsid w:val="00E53171"/>
    <w:rsid w:val="00E55448"/>
    <w:rsid w:val="00E57763"/>
    <w:rsid w:val="00E61C9F"/>
    <w:rsid w:val="00E62031"/>
    <w:rsid w:val="00E6213F"/>
    <w:rsid w:val="00E62FE5"/>
    <w:rsid w:val="00E64D65"/>
    <w:rsid w:val="00E65311"/>
    <w:rsid w:val="00E70ADA"/>
    <w:rsid w:val="00E70E8E"/>
    <w:rsid w:val="00E71FD1"/>
    <w:rsid w:val="00E729F5"/>
    <w:rsid w:val="00E73392"/>
    <w:rsid w:val="00E73C11"/>
    <w:rsid w:val="00E7417D"/>
    <w:rsid w:val="00E75432"/>
    <w:rsid w:val="00E76098"/>
    <w:rsid w:val="00E76505"/>
    <w:rsid w:val="00E775E0"/>
    <w:rsid w:val="00E8287F"/>
    <w:rsid w:val="00E84736"/>
    <w:rsid w:val="00E864A3"/>
    <w:rsid w:val="00E86A66"/>
    <w:rsid w:val="00E86F14"/>
    <w:rsid w:val="00E92A62"/>
    <w:rsid w:val="00E934CB"/>
    <w:rsid w:val="00E940B9"/>
    <w:rsid w:val="00E940C5"/>
    <w:rsid w:val="00E940DB"/>
    <w:rsid w:val="00E9503F"/>
    <w:rsid w:val="00E97290"/>
    <w:rsid w:val="00EA097A"/>
    <w:rsid w:val="00EA4F00"/>
    <w:rsid w:val="00EA5158"/>
    <w:rsid w:val="00EA63BA"/>
    <w:rsid w:val="00EB39EB"/>
    <w:rsid w:val="00EB51BA"/>
    <w:rsid w:val="00EB55C2"/>
    <w:rsid w:val="00EC0B4C"/>
    <w:rsid w:val="00EC24C5"/>
    <w:rsid w:val="00EC2FF7"/>
    <w:rsid w:val="00EC311E"/>
    <w:rsid w:val="00EC5BD4"/>
    <w:rsid w:val="00EC702E"/>
    <w:rsid w:val="00ED0614"/>
    <w:rsid w:val="00ED1854"/>
    <w:rsid w:val="00ED3359"/>
    <w:rsid w:val="00ED50A0"/>
    <w:rsid w:val="00ED5D65"/>
    <w:rsid w:val="00ED6A46"/>
    <w:rsid w:val="00EE00F3"/>
    <w:rsid w:val="00EE1C69"/>
    <w:rsid w:val="00EE2502"/>
    <w:rsid w:val="00EE2711"/>
    <w:rsid w:val="00EE46EE"/>
    <w:rsid w:val="00EE67F3"/>
    <w:rsid w:val="00EF2185"/>
    <w:rsid w:val="00EF7F23"/>
    <w:rsid w:val="00F00D55"/>
    <w:rsid w:val="00F01739"/>
    <w:rsid w:val="00F023EA"/>
    <w:rsid w:val="00F02449"/>
    <w:rsid w:val="00F10E59"/>
    <w:rsid w:val="00F11C92"/>
    <w:rsid w:val="00F12222"/>
    <w:rsid w:val="00F13A3D"/>
    <w:rsid w:val="00F153BC"/>
    <w:rsid w:val="00F20068"/>
    <w:rsid w:val="00F21E4B"/>
    <w:rsid w:val="00F25BB4"/>
    <w:rsid w:val="00F26BB7"/>
    <w:rsid w:val="00F273D7"/>
    <w:rsid w:val="00F30C9F"/>
    <w:rsid w:val="00F318B6"/>
    <w:rsid w:val="00F34037"/>
    <w:rsid w:val="00F34B56"/>
    <w:rsid w:val="00F34E19"/>
    <w:rsid w:val="00F357CE"/>
    <w:rsid w:val="00F427D6"/>
    <w:rsid w:val="00F52115"/>
    <w:rsid w:val="00F5377B"/>
    <w:rsid w:val="00F53CDF"/>
    <w:rsid w:val="00F5733E"/>
    <w:rsid w:val="00F57601"/>
    <w:rsid w:val="00F579B4"/>
    <w:rsid w:val="00F57F7C"/>
    <w:rsid w:val="00F607CC"/>
    <w:rsid w:val="00F61A34"/>
    <w:rsid w:val="00F635B6"/>
    <w:rsid w:val="00F70F65"/>
    <w:rsid w:val="00F71C2A"/>
    <w:rsid w:val="00F71FA2"/>
    <w:rsid w:val="00F729D3"/>
    <w:rsid w:val="00F73BD3"/>
    <w:rsid w:val="00F7430D"/>
    <w:rsid w:val="00F75065"/>
    <w:rsid w:val="00F75191"/>
    <w:rsid w:val="00F7583A"/>
    <w:rsid w:val="00F75B07"/>
    <w:rsid w:val="00F75CFA"/>
    <w:rsid w:val="00F76CBE"/>
    <w:rsid w:val="00F778C6"/>
    <w:rsid w:val="00F80520"/>
    <w:rsid w:val="00F82B25"/>
    <w:rsid w:val="00F82C8E"/>
    <w:rsid w:val="00F83D24"/>
    <w:rsid w:val="00F85915"/>
    <w:rsid w:val="00F85F8E"/>
    <w:rsid w:val="00F86215"/>
    <w:rsid w:val="00F90096"/>
    <w:rsid w:val="00F92DBB"/>
    <w:rsid w:val="00F94318"/>
    <w:rsid w:val="00F946C8"/>
    <w:rsid w:val="00F956D3"/>
    <w:rsid w:val="00F9630F"/>
    <w:rsid w:val="00FA412B"/>
    <w:rsid w:val="00FA579E"/>
    <w:rsid w:val="00FA5A64"/>
    <w:rsid w:val="00FA5D89"/>
    <w:rsid w:val="00FA630F"/>
    <w:rsid w:val="00FA6654"/>
    <w:rsid w:val="00FA69B2"/>
    <w:rsid w:val="00FA7A44"/>
    <w:rsid w:val="00FB0B6D"/>
    <w:rsid w:val="00FB1BBB"/>
    <w:rsid w:val="00FB1BEE"/>
    <w:rsid w:val="00FB26E7"/>
    <w:rsid w:val="00FB47B1"/>
    <w:rsid w:val="00FB65A4"/>
    <w:rsid w:val="00FB6EF9"/>
    <w:rsid w:val="00FB76DC"/>
    <w:rsid w:val="00FC1AF0"/>
    <w:rsid w:val="00FC1C97"/>
    <w:rsid w:val="00FC3624"/>
    <w:rsid w:val="00FC3BFE"/>
    <w:rsid w:val="00FC3DEA"/>
    <w:rsid w:val="00FC427A"/>
    <w:rsid w:val="00FC5300"/>
    <w:rsid w:val="00FC650B"/>
    <w:rsid w:val="00FC76DE"/>
    <w:rsid w:val="00FC7B34"/>
    <w:rsid w:val="00FC7BC1"/>
    <w:rsid w:val="00FD00F6"/>
    <w:rsid w:val="00FD40F8"/>
    <w:rsid w:val="00FD42A3"/>
    <w:rsid w:val="00FD61E7"/>
    <w:rsid w:val="00FD65A8"/>
    <w:rsid w:val="00FD72BD"/>
    <w:rsid w:val="00FD73AB"/>
    <w:rsid w:val="00FE216A"/>
    <w:rsid w:val="00FE2594"/>
    <w:rsid w:val="00FE426F"/>
    <w:rsid w:val="00FE4BDC"/>
    <w:rsid w:val="00FE543A"/>
    <w:rsid w:val="00FE5CC4"/>
    <w:rsid w:val="00FE61AA"/>
    <w:rsid w:val="00FE767B"/>
    <w:rsid w:val="00FF0445"/>
    <w:rsid w:val="00FF0B51"/>
    <w:rsid w:val="00FF262E"/>
    <w:rsid w:val="00FF2A1C"/>
    <w:rsid w:val="00FF2F79"/>
    <w:rsid w:val="00FF3BCD"/>
    <w:rsid w:val="00FF448D"/>
    <w:rsid w:val="00FF47AE"/>
    <w:rsid w:val="00FF62EE"/>
    <w:rsid w:val="00FF696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9F4F1"/>
  <w15:docId w15:val="{1C216935-0B9F-4966-ADD8-095151C9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2A"/>
    <w:rPr>
      <w:sz w:val="24"/>
      <w:szCs w:val="24"/>
    </w:rPr>
  </w:style>
  <w:style w:type="paragraph" w:styleId="1">
    <w:name w:val="heading 1"/>
    <w:basedOn w:val="a"/>
    <w:next w:val="a"/>
    <w:qFormat/>
    <w:rsid w:val="0001612A"/>
    <w:pPr>
      <w:keepNext/>
      <w:jc w:val="center"/>
      <w:outlineLvl w:val="0"/>
    </w:pPr>
    <w:rPr>
      <w:b/>
      <w:sz w:val="22"/>
    </w:rPr>
  </w:style>
  <w:style w:type="paragraph" w:styleId="3">
    <w:name w:val="heading 3"/>
    <w:basedOn w:val="a"/>
    <w:next w:val="a"/>
    <w:link w:val="30"/>
    <w:uiPriority w:val="9"/>
    <w:unhideWhenUsed/>
    <w:qFormat/>
    <w:rsid w:val="00925A2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qFormat/>
    <w:rsid w:val="0001612A"/>
    <w:pPr>
      <w:keepNext/>
      <w:ind w:firstLine="426"/>
      <w:jc w:val="both"/>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1612A"/>
    <w:pPr>
      <w:ind w:hanging="510"/>
      <w:jc w:val="both"/>
    </w:pPr>
    <w:rPr>
      <w:sz w:val="28"/>
      <w:szCs w:val="20"/>
    </w:rPr>
  </w:style>
  <w:style w:type="paragraph" w:styleId="a5">
    <w:name w:val="Title"/>
    <w:basedOn w:val="a"/>
    <w:qFormat/>
    <w:rsid w:val="0001612A"/>
    <w:pPr>
      <w:jc w:val="center"/>
    </w:pPr>
    <w:rPr>
      <w:sz w:val="28"/>
      <w:szCs w:val="20"/>
    </w:rPr>
  </w:style>
  <w:style w:type="paragraph" w:customStyle="1" w:styleId="-2">
    <w:name w:val="Основной-2"/>
    <w:rsid w:val="0001612A"/>
    <w:pPr>
      <w:ind w:firstLine="170"/>
      <w:jc w:val="both"/>
    </w:pPr>
    <w:rPr>
      <w:rFonts w:ascii="Гельветика" w:hAnsi="Гельветика"/>
      <w:snapToGrid w:val="0"/>
      <w:sz w:val="17"/>
    </w:rPr>
  </w:style>
  <w:style w:type="paragraph" w:styleId="a6">
    <w:name w:val="Body Text"/>
    <w:basedOn w:val="a"/>
    <w:rsid w:val="0001612A"/>
    <w:pPr>
      <w:jc w:val="both"/>
    </w:pPr>
    <w:rPr>
      <w:sz w:val="28"/>
      <w:szCs w:val="20"/>
    </w:rPr>
  </w:style>
  <w:style w:type="paragraph" w:styleId="2">
    <w:name w:val="Body Text Indent 2"/>
    <w:basedOn w:val="a"/>
    <w:rsid w:val="0001612A"/>
    <w:pPr>
      <w:ind w:firstLine="1080"/>
      <w:jc w:val="both"/>
    </w:pPr>
  </w:style>
  <w:style w:type="paragraph" w:styleId="31">
    <w:name w:val="Body Text Indent 3"/>
    <w:basedOn w:val="a"/>
    <w:link w:val="32"/>
    <w:rsid w:val="0001612A"/>
    <w:pPr>
      <w:ind w:firstLine="426"/>
      <w:jc w:val="both"/>
    </w:pPr>
    <w:rPr>
      <w:b/>
      <w:sz w:val="28"/>
      <w:szCs w:val="20"/>
    </w:rPr>
  </w:style>
  <w:style w:type="paragraph" w:customStyle="1" w:styleId="Iauiue">
    <w:name w:val="Iau?iue"/>
    <w:rsid w:val="0001612A"/>
    <w:pPr>
      <w:widowControl w:val="0"/>
    </w:pPr>
  </w:style>
  <w:style w:type="paragraph" w:styleId="a7">
    <w:name w:val="header"/>
    <w:basedOn w:val="a"/>
    <w:rsid w:val="0001612A"/>
    <w:pPr>
      <w:tabs>
        <w:tab w:val="center" w:pos="4153"/>
        <w:tab w:val="right" w:pos="8306"/>
      </w:tabs>
    </w:pPr>
  </w:style>
  <w:style w:type="character" w:styleId="a8">
    <w:name w:val="page number"/>
    <w:basedOn w:val="a0"/>
    <w:rsid w:val="0001612A"/>
  </w:style>
  <w:style w:type="paragraph" w:styleId="a9">
    <w:name w:val="footer"/>
    <w:basedOn w:val="a"/>
    <w:rsid w:val="00304720"/>
    <w:pPr>
      <w:tabs>
        <w:tab w:val="center" w:pos="4677"/>
        <w:tab w:val="right" w:pos="9355"/>
      </w:tabs>
    </w:pPr>
  </w:style>
  <w:style w:type="character" w:customStyle="1" w:styleId="s0">
    <w:name w:val="s0"/>
    <w:basedOn w:val="a0"/>
    <w:rsid w:val="005B569F"/>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0">
    <w:name w:val="Обычный1"/>
    <w:rsid w:val="00963FC8"/>
    <w:pPr>
      <w:jc w:val="center"/>
    </w:pPr>
    <w:rPr>
      <w:snapToGrid w:val="0"/>
      <w:sz w:val="28"/>
    </w:rPr>
  </w:style>
  <w:style w:type="table" w:styleId="aa">
    <w:name w:val="Table Grid"/>
    <w:basedOn w:val="a1"/>
    <w:rsid w:val="008317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semiHidden/>
    <w:rsid w:val="00AE7895"/>
    <w:rPr>
      <w:rFonts w:ascii="Tahoma" w:hAnsi="Tahoma" w:cs="Tahoma"/>
      <w:sz w:val="16"/>
      <w:szCs w:val="16"/>
    </w:rPr>
  </w:style>
  <w:style w:type="character" w:styleId="ac">
    <w:name w:val="line number"/>
    <w:basedOn w:val="a0"/>
    <w:rsid w:val="004B1EB5"/>
  </w:style>
  <w:style w:type="paragraph" w:customStyle="1" w:styleId="11">
    <w:name w:val="1"/>
    <w:basedOn w:val="a"/>
    <w:autoRedefine/>
    <w:rsid w:val="00425F9D"/>
    <w:pPr>
      <w:spacing w:after="160" w:line="240" w:lineRule="exact"/>
    </w:pPr>
    <w:rPr>
      <w:rFonts w:eastAsia="SimSun"/>
      <w:b/>
      <w:bCs/>
      <w:sz w:val="28"/>
      <w:szCs w:val="28"/>
      <w:lang w:val="en-US" w:eastAsia="en-US"/>
    </w:rPr>
  </w:style>
  <w:style w:type="paragraph" w:styleId="ad">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e"/>
    <w:uiPriority w:val="99"/>
    <w:qFormat/>
    <w:rsid w:val="00A15000"/>
    <w:pPr>
      <w:spacing w:before="100" w:beforeAutospacing="1" w:after="100" w:afterAutospacing="1"/>
    </w:pPr>
  </w:style>
  <w:style w:type="character" w:customStyle="1" w:styleId="a4">
    <w:name w:val="Основной текст с отступом Знак"/>
    <w:basedOn w:val="a0"/>
    <w:link w:val="a3"/>
    <w:rsid w:val="00DA41DB"/>
    <w:rPr>
      <w:sz w:val="28"/>
    </w:rPr>
  </w:style>
  <w:style w:type="character" w:customStyle="1" w:styleId="32">
    <w:name w:val="Основной текст с отступом 3 Знак"/>
    <w:basedOn w:val="a0"/>
    <w:link w:val="31"/>
    <w:rsid w:val="006247CF"/>
    <w:rPr>
      <w:b/>
      <w:sz w:val="28"/>
    </w:rPr>
  </w:style>
  <w:style w:type="paragraph" w:styleId="af">
    <w:name w:val="List Paragraph"/>
    <w:basedOn w:val="a"/>
    <w:uiPriority w:val="34"/>
    <w:qFormat/>
    <w:rsid w:val="00803BEF"/>
    <w:pPr>
      <w:ind w:left="720"/>
      <w:contextualSpacing/>
    </w:pPr>
  </w:style>
  <w:style w:type="character" w:customStyle="1" w:styleId="ae">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d"/>
    <w:uiPriority w:val="99"/>
    <w:locked/>
    <w:rsid w:val="00BA0623"/>
    <w:rPr>
      <w:sz w:val="24"/>
      <w:szCs w:val="24"/>
    </w:rPr>
  </w:style>
  <w:style w:type="character" w:customStyle="1" w:styleId="30">
    <w:name w:val="Заголовок 3 Знак"/>
    <w:basedOn w:val="a0"/>
    <w:link w:val="3"/>
    <w:uiPriority w:val="9"/>
    <w:rsid w:val="00925A2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293">
      <w:bodyDiv w:val="1"/>
      <w:marLeft w:val="0"/>
      <w:marRight w:val="0"/>
      <w:marTop w:val="0"/>
      <w:marBottom w:val="0"/>
      <w:divBdr>
        <w:top w:val="none" w:sz="0" w:space="0" w:color="auto"/>
        <w:left w:val="none" w:sz="0" w:space="0" w:color="auto"/>
        <w:bottom w:val="none" w:sz="0" w:space="0" w:color="auto"/>
        <w:right w:val="none" w:sz="0" w:space="0" w:color="auto"/>
      </w:divBdr>
    </w:div>
    <w:div w:id="29040668">
      <w:bodyDiv w:val="1"/>
      <w:marLeft w:val="0"/>
      <w:marRight w:val="0"/>
      <w:marTop w:val="0"/>
      <w:marBottom w:val="0"/>
      <w:divBdr>
        <w:top w:val="none" w:sz="0" w:space="0" w:color="auto"/>
        <w:left w:val="none" w:sz="0" w:space="0" w:color="auto"/>
        <w:bottom w:val="none" w:sz="0" w:space="0" w:color="auto"/>
        <w:right w:val="none" w:sz="0" w:space="0" w:color="auto"/>
      </w:divBdr>
    </w:div>
    <w:div w:id="37781361">
      <w:bodyDiv w:val="1"/>
      <w:marLeft w:val="0"/>
      <w:marRight w:val="0"/>
      <w:marTop w:val="0"/>
      <w:marBottom w:val="0"/>
      <w:divBdr>
        <w:top w:val="none" w:sz="0" w:space="0" w:color="auto"/>
        <w:left w:val="none" w:sz="0" w:space="0" w:color="auto"/>
        <w:bottom w:val="none" w:sz="0" w:space="0" w:color="auto"/>
        <w:right w:val="none" w:sz="0" w:space="0" w:color="auto"/>
      </w:divBdr>
    </w:div>
    <w:div w:id="46607005">
      <w:bodyDiv w:val="1"/>
      <w:marLeft w:val="0"/>
      <w:marRight w:val="0"/>
      <w:marTop w:val="0"/>
      <w:marBottom w:val="0"/>
      <w:divBdr>
        <w:top w:val="none" w:sz="0" w:space="0" w:color="auto"/>
        <w:left w:val="none" w:sz="0" w:space="0" w:color="auto"/>
        <w:bottom w:val="none" w:sz="0" w:space="0" w:color="auto"/>
        <w:right w:val="none" w:sz="0" w:space="0" w:color="auto"/>
      </w:divBdr>
    </w:div>
    <w:div w:id="62721354">
      <w:bodyDiv w:val="1"/>
      <w:marLeft w:val="0"/>
      <w:marRight w:val="0"/>
      <w:marTop w:val="0"/>
      <w:marBottom w:val="0"/>
      <w:divBdr>
        <w:top w:val="none" w:sz="0" w:space="0" w:color="auto"/>
        <w:left w:val="none" w:sz="0" w:space="0" w:color="auto"/>
        <w:bottom w:val="none" w:sz="0" w:space="0" w:color="auto"/>
        <w:right w:val="none" w:sz="0" w:space="0" w:color="auto"/>
      </w:divBdr>
    </w:div>
    <w:div w:id="65763285">
      <w:bodyDiv w:val="1"/>
      <w:marLeft w:val="0"/>
      <w:marRight w:val="0"/>
      <w:marTop w:val="0"/>
      <w:marBottom w:val="0"/>
      <w:divBdr>
        <w:top w:val="none" w:sz="0" w:space="0" w:color="auto"/>
        <w:left w:val="none" w:sz="0" w:space="0" w:color="auto"/>
        <w:bottom w:val="none" w:sz="0" w:space="0" w:color="auto"/>
        <w:right w:val="none" w:sz="0" w:space="0" w:color="auto"/>
      </w:divBdr>
    </w:div>
    <w:div w:id="74783989">
      <w:bodyDiv w:val="1"/>
      <w:marLeft w:val="0"/>
      <w:marRight w:val="0"/>
      <w:marTop w:val="0"/>
      <w:marBottom w:val="0"/>
      <w:divBdr>
        <w:top w:val="none" w:sz="0" w:space="0" w:color="auto"/>
        <w:left w:val="none" w:sz="0" w:space="0" w:color="auto"/>
        <w:bottom w:val="none" w:sz="0" w:space="0" w:color="auto"/>
        <w:right w:val="none" w:sz="0" w:space="0" w:color="auto"/>
      </w:divBdr>
    </w:div>
    <w:div w:id="83646865">
      <w:bodyDiv w:val="1"/>
      <w:marLeft w:val="0"/>
      <w:marRight w:val="0"/>
      <w:marTop w:val="0"/>
      <w:marBottom w:val="0"/>
      <w:divBdr>
        <w:top w:val="none" w:sz="0" w:space="0" w:color="auto"/>
        <w:left w:val="none" w:sz="0" w:space="0" w:color="auto"/>
        <w:bottom w:val="none" w:sz="0" w:space="0" w:color="auto"/>
        <w:right w:val="none" w:sz="0" w:space="0" w:color="auto"/>
      </w:divBdr>
    </w:div>
    <w:div w:id="102115270">
      <w:bodyDiv w:val="1"/>
      <w:marLeft w:val="0"/>
      <w:marRight w:val="0"/>
      <w:marTop w:val="0"/>
      <w:marBottom w:val="0"/>
      <w:divBdr>
        <w:top w:val="none" w:sz="0" w:space="0" w:color="auto"/>
        <w:left w:val="none" w:sz="0" w:space="0" w:color="auto"/>
        <w:bottom w:val="none" w:sz="0" w:space="0" w:color="auto"/>
        <w:right w:val="none" w:sz="0" w:space="0" w:color="auto"/>
      </w:divBdr>
    </w:div>
    <w:div w:id="105128378">
      <w:bodyDiv w:val="1"/>
      <w:marLeft w:val="0"/>
      <w:marRight w:val="0"/>
      <w:marTop w:val="0"/>
      <w:marBottom w:val="0"/>
      <w:divBdr>
        <w:top w:val="none" w:sz="0" w:space="0" w:color="auto"/>
        <w:left w:val="none" w:sz="0" w:space="0" w:color="auto"/>
        <w:bottom w:val="none" w:sz="0" w:space="0" w:color="auto"/>
        <w:right w:val="none" w:sz="0" w:space="0" w:color="auto"/>
      </w:divBdr>
    </w:div>
    <w:div w:id="121971785">
      <w:bodyDiv w:val="1"/>
      <w:marLeft w:val="0"/>
      <w:marRight w:val="0"/>
      <w:marTop w:val="0"/>
      <w:marBottom w:val="0"/>
      <w:divBdr>
        <w:top w:val="none" w:sz="0" w:space="0" w:color="auto"/>
        <w:left w:val="none" w:sz="0" w:space="0" w:color="auto"/>
        <w:bottom w:val="none" w:sz="0" w:space="0" w:color="auto"/>
        <w:right w:val="none" w:sz="0" w:space="0" w:color="auto"/>
      </w:divBdr>
    </w:div>
    <w:div w:id="139426334">
      <w:bodyDiv w:val="1"/>
      <w:marLeft w:val="0"/>
      <w:marRight w:val="0"/>
      <w:marTop w:val="0"/>
      <w:marBottom w:val="0"/>
      <w:divBdr>
        <w:top w:val="none" w:sz="0" w:space="0" w:color="auto"/>
        <w:left w:val="none" w:sz="0" w:space="0" w:color="auto"/>
        <w:bottom w:val="none" w:sz="0" w:space="0" w:color="auto"/>
        <w:right w:val="none" w:sz="0" w:space="0" w:color="auto"/>
      </w:divBdr>
    </w:div>
    <w:div w:id="193151189">
      <w:bodyDiv w:val="1"/>
      <w:marLeft w:val="0"/>
      <w:marRight w:val="0"/>
      <w:marTop w:val="0"/>
      <w:marBottom w:val="0"/>
      <w:divBdr>
        <w:top w:val="none" w:sz="0" w:space="0" w:color="auto"/>
        <w:left w:val="none" w:sz="0" w:space="0" w:color="auto"/>
        <w:bottom w:val="none" w:sz="0" w:space="0" w:color="auto"/>
        <w:right w:val="none" w:sz="0" w:space="0" w:color="auto"/>
      </w:divBdr>
    </w:div>
    <w:div w:id="241915115">
      <w:bodyDiv w:val="1"/>
      <w:marLeft w:val="0"/>
      <w:marRight w:val="0"/>
      <w:marTop w:val="0"/>
      <w:marBottom w:val="0"/>
      <w:divBdr>
        <w:top w:val="none" w:sz="0" w:space="0" w:color="auto"/>
        <w:left w:val="none" w:sz="0" w:space="0" w:color="auto"/>
        <w:bottom w:val="none" w:sz="0" w:space="0" w:color="auto"/>
        <w:right w:val="none" w:sz="0" w:space="0" w:color="auto"/>
      </w:divBdr>
    </w:div>
    <w:div w:id="246423804">
      <w:bodyDiv w:val="1"/>
      <w:marLeft w:val="0"/>
      <w:marRight w:val="0"/>
      <w:marTop w:val="0"/>
      <w:marBottom w:val="0"/>
      <w:divBdr>
        <w:top w:val="none" w:sz="0" w:space="0" w:color="auto"/>
        <w:left w:val="none" w:sz="0" w:space="0" w:color="auto"/>
        <w:bottom w:val="none" w:sz="0" w:space="0" w:color="auto"/>
        <w:right w:val="none" w:sz="0" w:space="0" w:color="auto"/>
      </w:divBdr>
    </w:div>
    <w:div w:id="261500731">
      <w:bodyDiv w:val="1"/>
      <w:marLeft w:val="0"/>
      <w:marRight w:val="0"/>
      <w:marTop w:val="0"/>
      <w:marBottom w:val="0"/>
      <w:divBdr>
        <w:top w:val="none" w:sz="0" w:space="0" w:color="auto"/>
        <w:left w:val="none" w:sz="0" w:space="0" w:color="auto"/>
        <w:bottom w:val="none" w:sz="0" w:space="0" w:color="auto"/>
        <w:right w:val="none" w:sz="0" w:space="0" w:color="auto"/>
      </w:divBdr>
    </w:div>
    <w:div w:id="297229731">
      <w:bodyDiv w:val="1"/>
      <w:marLeft w:val="0"/>
      <w:marRight w:val="0"/>
      <w:marTop w:val="0"/>
      <w:marBottom w:val="0"/>
      <w:divBdr>
        <w:top w:val="none" w:sz="0" w:space="0" w:color="auto"/>
        <w:left w:val="none" w:sz="0" w:space="0" w:color="auto"/>
        <w:bottom w:val="none" w:sz="0" w:space="0" w:color="auto"/>
        <w:right w:val="none" w:sz="0" w:space="0" w:color="auto"/>
      </w:divBdr>
    </w:div>
    <w:div w:id="301890284">
      <w:bodyDiv w:val="1"/>
      <w:marLeft w:val="0"/>
      <w:marRight w:val="0"/>
      <w:marTop w:val="0"/>
      <w:marBottom w:val="0"/>
      <w:divBdr>
        <w:top w:val="none" w:sz="0" w:space="0" w:color="auto"/>
        <w:left w:val="none" w:sz="0" w:space="0" w:color="auto"/>
        <w:bottom w:val="none" w:sz="0" w:space="0" w:color="auto"/>
        <w:right w:val="none" w:sz="0" w:space="0" w:color="auto"/>
      </w:divBdr>
    </w:div>
    <w:div w:id="302661015">
      <w:bodyDiv w:val="1"/>
      <w:marLeft w:val="0"/>
      <w:marRight w:val="0"/>
      <w:marTop w:val="0"/>
      <w:marBottom w:val="0"/>
      <w:divBdr>
        <w:top w:val="none" w:sz="0" w:space="0" w:color="auto"/>
        <w:left w:val="none" w:sz="0" w:space="0" w:color="auto"/>
        <w:bottom w:val="none" w:sz="0" w:space="0" w:color="auto"/>
        <w:right w:val="none" w:sz="0" w:space="0" w:color="auto"/>
      </w:divBdr>
    </w:div>
    <w:div w:id="347878058">
      <w:bodyDiv w:val="1"/>
      <w:marLeft w:val="0"/>
      <w:marRight w:val="0"/>
      <w:marTop w:val="0"/>
      <w:marBottom w:val="0"/>
      <w:divBdr>
        <w:top w:val="none" w:sz="0" w:space="0" w:color="auto"/>
        <w:left w:val="none" w:sz="0" w:space="0" w:color="auto"/>
        <w:bottom w:val="none" w:sz="0" w:space="0" w:color="auto"/>
        <w:right w:val="none" w:sz="0" w:space="0" w:color="auto"/>
      </w:divBdr>
    </w:div>
    <w:div w:id="367149448">
      <w:bodyDiv w:val="1"/>
      <w:marLeft w:val="0"/>
      <w:marRight w:val="0"/>
      <w:marTop w:val="0"/>
      <w:marBottom w:val="0"/>
      <w:divBdr>
        <w:top w:val="none" w:sz="0" w:space="0" w:color="auto"/>
        <w:left w:val="none" w:sz="0" w:space="0" w:color="auto"/>
        <w:bottom w:val="none" w:sz="0" w:space="0" w:color="auto"/>
        <w:right w:val="none" w:sz="0" w:space="0" w:color="auto"/>
      </w:divBdr>
    </w:div>
    <w:div w:id="381514776">
      <w:bodyDiv w:val="1"/>
      <w:marLeft w:val="0"/>
      <w:marRight w:val="0"/>
      <w:marTop w:val="0"/>
      <w:marBottom w:val="0"/>
      <w:divBdr>
        <w:top w:val="none" w:sz="0" w:space="0" w:color="auto"/>
        <w:left w:val="none" w:sz="0" w:space="0" w:color="auto"/>
        <w:bottom w:val="none" w:sz="0" w:space="0" w:color="auto"/>
        <w:right w:val="none" w:sz="0" w:space="0" w:color="auto"/>
      </w:divBdr>
    </w:div>
    <w:div w:id="393048259">
      <w:bodyDiv w:val="1"/>
      <w:marLeft w:val="0"/>
      <w:marRight w:val="0"/>
      <w:marTop w:val="0"/>
      <w:marBottom w:val="0"/>
      <w:divBdr>
        <w:top w:val="none" w:sz="0" w:space="0" w:color="auto"/>
        <w:left w:val="none" w:sz="0" w:space="0" w:color="auto"/>
        <w:bottom w:val="none" w:sz="0" w:space="0" w:color="auto"/>
        <w:right w:val="none" w:sz="0" w:space="0" w:color="auto"/>
      </w:divBdr>
    </w:div>
    <w:div w:id="396325500">
      <w:bodyDiv w:val="1"/>
      <w:marLeft w:val="0"/>
      <w:marRight w:val="0"/>
      <w:marTop w:val="0"/>
      <w:marBottom w:val="0"/>
      <w:divBdr>
        <w:top w:val="none" w:sz="0" w:space="0" w:color="auto"/>
        <w:left w:val="none" w:sz="0" w:space="0" w:color="auto"/>
        <w:bottom w:val="none" w:sz="0" w:space="0" w:color="auto"/>
        <w:right w:val="none" w:sz="0" w:space="0" w:color="auto"/>
      </w:divBdr>
    </w:div>
    <w:div w:id="402534443">
      <w:bodyDiv w:val="1"/>
      <w:marLeft w:val="0"/>
      <w:marRight w:val="0"/>
      <w:marTop w:val="0"/>
      <w:marBottom w:val="0"/>
      <w:divBdr>
        <w:top w:val="none" w:sz="0" w:space="0" w:color="auto"/>
        <w:left w:val="none" w:sz="0" w:space="0" w:color="auto"/>
        <w:bottom w:val="none" w:sz="0" w:space="0" w:color="auto"/>
        <w:right w:val="none" w:sz="0" w:space="0" w:color="auto"/>
      </w:divBdr>
    </w:div>
    <w:div w:id="440034036">
      <w:bodyDiv w:val="1"/>
      <w:marLeft w:val="0"/>
      <w:marRight w:val="0"/>
      <w:marTop w:val="0"/>
      <w:marBottom w:val="0"/>
      <w:divBdr>
        <w:top w:val="none" w:sz="0" w:space="0" w:color="auto"/>
        <w:left w:val="none" w:sz="0" w:space="0" w:color="auto"/>
        <w:bottom w:val="none" w:sz="0" w:space="0" w:color="auto"/>
        <w:right w:val="none" w:sz="0" w:space="0" w:color="auto"/>
      </w:divBdr>
    </w:div>
    <w:div w:id="452797195">
      <w:bodyDiv w:val="1"/>
      <w:marLeft w:val="0"/>
      <w:marRight w:val="0"/>
      <w:marTop w:val="0"/>
      <w:marBottom w:val="0"/>
      <w:divBdr>
        <w:top w:val="none" w:sz="0" w:space="0" w:color="auto"/>
        <w:left w:val="none" w:sz="0" w:space="0" w:color="auto"/>
        <w:bottom w:val="none" w:sz="0" w:space="0" w:color="auto"/>
        <w:right w:val="none" w:sz="0" w:space="0" w:color="auto"/>
      </w:divBdr>
    </w:div>
    <w:div w:id="471409251">
      <w:bodyDiv w:val="1"/>
      <w:marLeft w:val="0"/>
      <w:marRight w:val="0"/>
      <w:marTop w:val="0"/>
      <w:marBottom w:val="0"/>
      <w:divBdr>
        <w:top w:val="none" w:sz="0" w:space="0" w:color="auto"/>
        <w:left w:val="none" w:sz="0" w:space="0" w:color="auto"/>
        <w:bottom w:val="none" w:sz="0" w:space="0" w:color="auto"/>
        <w:right w:val="none" w:sz="0" w:space="0" w:color="auto"/>
      </w:divBdr>
    </w:div>
    <w:div w:id="479152661">
      <w:bodyDiv w:val="1"/>
      <w:marLeft w:val="0"/>
      <w:marRight w:val="0"/>
      <w:marTop w:val="0"/>
      <w:marBottom w:val="0"/>
      <w:divBdr>
        <w:top w:val="none" w:sz="0" w:space="0" w:color="auto"/>
        <w:left w:val="none" w:sz="0" w:space="0" w:color="auto"/>
        <w:bottom w:val="none" w:sz="0" w:space="0" w:color="auto"/>
        <w:right w:val="none" w:sz="0" w:space="0" w:color="auto"/>
      </w:divBdr>
    </w:div>
    <w:div w:id="484513252">
      <w:bodyDiv w:val="1"/>
      <w:marLeft w:val="0"/>
      <w:marRight w:val="0"/>
      <w:marTop w:val="0"/>
      <w:marBottom w:val="0"/>
      <w:divBdr>
        <w:top w:val="none" w:sz="0" w:space="0" w:color="auto"/>
        <w:left w:val="none" w:sz="0" w:space="0" w:color="auto"/>
        <w:bottom w:val="none" w:sz="0" w:space="0" w:color="auto"/>
        <w:right w:val="none" w:sz="0" w:space="0" w:color="auto"/>
      </w:divBdr>
    </w:div>
    <w:div w:id="502399669">
      <w:bodyDiv w:val="1"/>
      <w:marLeft w:val="0"/>
      <w:marRight w:val="0"/>
      <w:marTop w:val="0"/>
      <w:marBottom w:val="0"/>
      <w:divBdr>
        <w:top w:val="none" w:sz="0" w:space="0" w:color="auto"/>
        <w:left w:val="none" w:sz="0" w:space="0" w:color="auto"/>
        <w:bottom w:val="none" w:sz="0" w:space="0" w:color="auto"/>
        <w:right w:val="none" w:sz="0" w:space="0" w:color="auto"/>
      </w:divBdr>
    </w:div>
    <w:div w:id="506092644">
      <w:bodyDiv w:val="1"/>
      <w:marLeft w:val="0"/>
      <w:marRight w:val="0"/>
      <w:marTop w:val="0"/>
      <w:marBottom w:val="0"/>
      <w:divBdr>
        <w:top w:val="none" w:sz="0" w:space="0" w:color="auto"/>
        <w:left w:val="none" w:sz="0" w:space="0" w:color="auto"/>
        <w:bottom w:val="none" w:sz="0" w:space="0" w:color="auto"/>
        <w:right w:val="none" w:sz="0" w:space="0" w:color="auto"/>
      </w:divBdr>
    </w:div>
    <w:div w:id="512575137">
      <w:bodyDiv w:val="1"/>
      <w:marLeft w:val="0"/>
      <w:marRight w:val="0"/>
      <w:marTop w:val="0"/>
      <w:marBottom w:val="0"/>
      <w:divBdr>
        <w:top w:val="none" w:sz="0" w:space="0" w:color="auto"/>
        <w:left w:val="none" w:sz="0" w:space="0" w:color="auto"/>
        <w:bottom w:val="none" w:sz="0" w:space="0" w:color="auto"/>
        <w:right w:val="none" w:sz="0" w:space="0" w:color="auto"/>
      </w:divBdr>
    </w:div>
    <w:div w:id="521865485">
      <w:bodyDiv w:val="1"/>
      <w:marLeft w:val="0"/>
      <w:marRight w:val="0"/>
      <w:marTop w:val="0"/>
      <w:marBottom w:val="0"/>
      <w:divBdr>
        <w:top w:val="none" w:sz="0" w:space="0" w:color="auto"/>
        <w:left w:val="none" w:sz="0" w:space="0" w:color="auto"/>
        <w:bottom w:val="none" w:sz="0" w:space="0" w:color="auto"/>
        <w:right w:val="none" w:sz="0" w:space="0" w:color="auto"/>
      </w:divBdr>
    </w:div>
    <w:div w:id="580605750">
      <w:bodyDiv w:val="1"/>
      <w:marLeft w:val="0"/>
      <w:marRight w:val="0"/>
      <w:marTop w:val="0"/>
      <w:marBottom w:val="0"/>
      <w:divBdr>
        <w:top w:val="none" w:sz="0" w:space="0" w:color="auto"/>
        <w:left w:val="none" w:sz="0" w:space="0" w:color="auto"/>
        <w:bottom w:val="none" w:sz="0" w:space="0" w:color="auto"/>
        <w:right w:val="none" w:sz="0" w:space="0" w:color="auto"/>
      </w:divBdr>
    </w:div>
    <w:div w:id="583422208">
      <w:bodyDiv w:val="1"/>
      <w:marLeft w:val="0"/>
      <w:marRight w:val="0"/>
      <w:marTop w:val="0"/>
      <w:marBottom w:val="0"/>
      <w:divBdr>
        <w:top w:val="none" w:sz="0" w:space="0" w:color="auto"/>
        <w:left w:val="none" w:sz="0" w:space="0" w:color="auto"/>
        <w:bottom w:val="none" w:sz="0" w:space="0" w:color="auto"/>
        <w:right w:val="none" w:sz="0" w:space="0" w:color="auto"/>
      </w:divBdr>
    </w:div>
    <w:div w:id="604313251">
      <w:bodyDiv w:val="1"/>
      <w:marLeft w:val="0"/>
      <w:marRight w:val="0"/>
      <w:marTop w:val="0"/>
      <w:marBottom w:val="0"/>
      <w:divBdr>
        <w:top w:val="none" w:sz="0" w:space="0" w:color="auto"/>
        <w:left w:val="none" w:sz="0" w:space="0" w:color="auto"/>
        <w:bottom w:val="none" w:sz="0" w:space="0" w:color="auto"/>
        <w:right w:val="none" w:sz="0" w:space="0" w:color="auto"/>
      </w:divBdr>
    </w:div>
    <w:div w:id="609430779">
      <w:bodyDiv w:val="1"/>
      <w:marLeft w:val="0"/>
      <w:marRight w:val="0"/>
      <w:marTop w:val="0"/>
      <w:marBottom w:val="0"/>
      <w:divBdr>
        <w:top w:val="none" w:sz="0" w:space="0" w:color="auto"/>
        <w:left w:val="none" w:sz="0" w:space="0" w:color="auto"/>
        <w:bottom w:val="none" w:sz="0" w:space="0" w:color="auto"/>
        <w:right w:val="none" w:sz="0" w:space="0" w:color="auto"/>
      </w:divBdr>
    </w:div>
    <w:div w:id="623846931">
      <w:bodyDiv w:val="1"/>
      <w:marLeft w:val="0"/>
      <w:marRight w:val="0"/>
      <w:marTop w:val="0"/>
      <w:marBottom w:val="0"/>
      <w:divBdr>
        <w:top w:val="none" w:sz="0" w:space="0" w:color="auto"/>
        <w:left w:val="none" w:sz="0" w:space="0" w:color="auto"/>
        <w:bottom w:val="none" w:sz="0" w:space="0" w:color="auto"/>
        <w:right w:val="none" w:sz="0" w:space="0" w:color="auto"/>
      </w:divBdr>
    </w:div>
    <w:div w:id="642202623">
      <w:bodyDiv w:val="1"/>
      <w:marLeft w:val="0"/>
      <w:marRight w:val="0"/>
      <w:marTop w:val="0"/>
      <w:marBottom w:val="0"/>
      <w:divBdr>
        <w:top w:val="none" w:sz="0" w:space="0" w:color="auto"/>
        <w:left w:val="none" w:sz="0" w:space="0" w:color="auto"/>
        <w:bottom w:val="none" w:sz="0" w:space="0" w:color="auto"/>
        <w:right w:val="none" w:sz="0" w:space="0" w:color="auto"/>
      </w:divBdr>
    </w:div>
    <w:div w:id="660236367">
      <w:bodyDiv w:val="1"/>
      <w:marLeft w:val="0"/>
      <w:marRight w:val="0"/>
      <w:marTop w:val="0"/>
      <w:marBottom w:val="0"/>
      <w:divBdr>
        <w:top w:val="none" w:sz="0" w:space="0" w:color="auto"/>
        <w:left w:val="none" w:sz="0" w:space="0" w:color="auto"/>
        <w:bottom w:val="none" w:sz="0" w:space="0" w:color="auto"/>
        <w:right w:val="none" w:sz="0" w:space="0" w:color="auto"/>
      </w:divBdr>
    </w:div>
    <w:div w:id="662590825">
      <w:bodyDiv w:val="1"/>
      <w:marLeft w:val="0"/>
      <w:marRight w:val="0"/>
      <w:marTop w:val="0"/>
      <w:marBottom w:val="0"/>
      <w:divBdr>
        <w:top w:val="none" w:sz="0" w:space="0" w:color="auto"/>
        <w:left w:val="none" w:sz="0" w:space="0" w:color="auto"/>
        <w:bottom w:val="none" w:sz="0" w:space="0" w:color="auto"/>
        <w:right w:val="none" w:sz="0" w:space="0" w:color="auto"/>
      </w:divBdr>
    </w:div>
    <w:div w:id="670183021">
      <w:bodyDiv w:val="1"/>
      <w:marLeft w:val="0"/>
      <w:marRight w:val="0"/>
      <w:marTop w:val="0"/>
      <w:marBottom w:val="0"/>
      <w:divBdr>
        <w:top w:val="none" w:sz="0" w:space="0" w:color="auto"/>
        <w:left w:val="none" w:sz="0" w:space="0" w:color="auto"/>
        <w:bottom w:val="none" w:sz="0" w:space="0" w:color="auto"/>
        <w:right w:val="none" w:sz="0" w:space="0" w:color="auto"/>
      </w:divBdr>
    </w:div>
    <w:div w:id="671108280">
      <w:bodyDiv w:val="1"/>
      <w:marLeft w:val="0"/>
      <w:marRight w:val="0"/>
      <w:marTop w:val="0"/>
      <w:marBottom w:val="0"/>
      <w:divBdr>
        <w:top w:val="none" w:sz="0" w:space="0" w:color="auto"/>
        <w:left w:val="none" w:sz="0" w:space="0" w:color="auto"/>
        <w:bottom w:val="none" w:sz="0" w:space="0" w:color="auto"/>
        <w:right w:val="none" w:sz="0" w:space="0" w:color="auto"/>
      </w:divBdr>
    </w:div>
    <w:div w:id="677853192">
      <w:bodyDiv w:val="1"/>
      <w:marLeft w:val="0"/>
      <w:marRight w:val="0"/>
      <w:marTop w:val="0"/>
      <w:marBottom w:val="0"/>
      <w:divBdr>
        <w:top w:val="none" w:sz="0" w:space="0" w:color="auto"/>
        <w:left w:val="none" w:sz="0" w:space="0" w:color="auto"/>
        <w:bottom w:val="none" w:sz="0" w:space="0" w:color="auto"/>
        <w:right w:val="none" w:sz="0" w:space="0" w:color="auto"/>
      </w:divBdr>
    </w:div>
    <w:div w:id="692419999">
      <w:bodyDiv w:val="1"/>
      <w:marLeft w:val="0"/>
      <w:marRight w:val="0"/>
      <w:marTop w:val="0"/>
      <w:marBottom w:val="0"/>
      <w:divBdr>
        <w:top w:val="none" w:sz="0" w:space="0" w:color="auto"/>
        <w:left w:val="none" w:sz="0" w:space="0" w:color="auto"/>
        <w:bottom w:val="none" w:sz="0" w:space="0" w:color="auto"/>
        <w:right w:val="none" w:sz="0" w:space="0" w:color="auto"/>
      </w:divBdr>
    </w:div>
    <w:div w:id="703411359">
      <w:bodyDiv w:val="1"/>
      <w:marLeft w:val="0"/>
      <w:marRight w:val="0"/>
      <w:marTop w:val="0"/>
      <w:marBottom w:val="0"/>
      <w:divBdr>
        <w:top w:val="none" w:sz="0" w:space="0" w:color="auto"/>
        <w:left w:val="none" w:sz="0" w:space="0" w:color="auto"/>
        <w:bottom w:val="none" w:sz="0" w:space="0" w:color="auto"/>
        <w:right w:val="none" w:sz="0" w:space="0" w:color="auto"/>
      </w:divBdr>
    </w:div>
    <w:div w:id="704721921">
      <w:bodyDiv w:val="1"/>
      <w:marLeft w:val="0"/>
      <w:marRight w:val="0"/>
      <w:marTop w:val="0"/>
      <w:marBottom w:val="0"/>
      <w:divBdr>
        <w:top w:val="none" w:sz="0" w:space="0" w:color="auto"/>
        <w:left w:val="none" w:sz="0" w:space="0" w:color="auto"/>
        <w:bottom w:val="none" w:sz="0" w:space="0" w:color="auto"/>
        <w:right w:val="none" w:sz="0" w:space="0" w:color="auto"/>
      </w:divBdr>
    </w:div>
    <w:div w:id="706225806">
      <w:bodyDiv w:val="1"/>
      <w:marLeft w:val="0"/>
      <w:marRight w:val="0"/>
      <w:marTop w:val="0"/>
      <w:marBottom w:val="0"/>
      <w:divBdr>
        <w:top w:val="none" w:sz="0" w:space="0" w:color="auto"/>
        <w:left w:val="none" w:sz="0" w:space="0" w:color="auto"/>
        <w:bottom w:val="none" w:sz="0" w:space="0" w:color="auto"/>
        <w:right w:val="none" w:sz="0" w:space="0" w:color="auto"/>
      </w:divBdr>
    </w:div>
    <w:div w:id="712925696">
      <w:bodyDiv w:val="1"/>
      <w:marLeft w:val="0"/>
      <w:marRight w:val="0"/>
      <w:marTop w:val="0"/>
      <w:marBottom w:val="0"/>
      <w:divBdr>
        <w:top w:val="none" w:sz="0" w:space="0" w:color="auto"/>
        <w:left w:val="none" w:sz="0" w:space="0" w:color="auto"/>
        <w:bottom w:val="none" w:sz="0" w:space="0" w:color="auto"/>
        <w:right w:val="none" w:sz="0" w:space="0" w:color="auto"/>
      </w:divBdr>
    </w:div>
    <w:div w:id="724111364">
      <w:bodyDiv w:val="1"/>
      <w:marLeft w:val="0"/>
      <w:marRight w:val="0"/>
      <w:marTop w:val="0"/>
      <w:marBottom w:val="0"/>
      <w:divBdr>
        <w:top w:val="none" w:sz="0" w:space="0" w:color="auto"/>
        <w:left w:val="none" w:sz="0" w:space="0" w:color="auto"/>
        <w:bottom w:val="none" w:sz="0" w:space="0" w:color="auto"/>
        <w:right w:val="none" w:sz="0" w:space="0" w:color="auto"/>
      </w:divBdr>
    </w:div>
    <w:div w:id="726807933">
      <w:bodyDiv w:val="1"/>
      <w:marLeft w:val="0"/>
      <w:marRight w:val="0"/>
      <w:marTop w:val="0"/>
      <w:marBottom w:val="0"/>
      <w:divBdr>
        <w:top w:val="none" w:sz="0" w:space="0" w:color="auto"/>
        <w:left w:val="none" w:sz="0" w:space="0" w:color="auto"/>
        <w:bottom w:val="none" w:sz="0" w:space="0" w:color="auto"/>
        <w:right w:val="none" w:sz="0" w:space="0" w:color="auto"/>
      </w:divBdr>
    </w:div>
    <w:div w:id="727189824">
      <w:bodyDiv w:val="1"/>
      <w:marLeft w:val="0"/>
      <w:marRight w:val="0"/>
      <w:marTop w:val="0"/>
      <w:marBottom w:val="0"/>
      <w:divBdr>
        <w:top w:val="none" w:sz="0" w:space="0" w:color="auto"/>
        <w:left w:val="none" w:sz="0" w:space="0" w:color="auto"/>
        <w:bottom w:val="none" w:sz="0" w:space="0" w:color="auto"/>
        <w:right w:val="none" w:sz="0" w:space="0" w:color="auto"/>
      </w:divBdr>
    </w:div>
    <w:div w:id="754937546">
      <w:bodyDiv w:val="1"/>
      <w:marLeft w:val="0"/>
      <w:marRight w:val="0"/>
      <w:marTop w:val="0"/>
      <w:marBottom w:val="0"/>
      <w:divBdr>
        <w:top w:val="none" w:sz="0" w:space="0" w:color="auto"/>
        <w:left w:val="none" w:sz="0" w:space="0" w:color="auto"/>
        <w:bottom w:val="none" w:sz="0" w:space="0" w:color="auto"/>
        <w:right w:val="none" w:sz="0" w:space="0" w:color="auto"/>
      </w:divBdr>
    </w:div>
    <w:div w:id="775322878">
      <w:bodyDiv w:val="1"/>
      <w:marLeft w:val="0"/>
      <w:marRight w:val="0"/>
      <w:marTop w:val="0"/>
      <w:marBottom w:val="0"/>
      <w:divBdr>
        <w:top w:val="none" w:sz="0" w:space="0" w:color="auto"/>
        <w:left w:val="none" w:sz="0" w:space="0" w:color="auto"/>
        <w:bottom w:val="none" w:sz="0" w:space="0" w:color="auto"/>
        <w:right w:val="none" w:sz="0" w:space="0" w:color="auto"/>
      </w:divBdr>
    </w:div>
    <w:div w:id="777216979">
      <w:bodyDiv w:val="1"/>
      <w:marLeft w:val="0"/>
      <w:marRight w:val="0"/>
      <w:marTop w:val="0"/>
      <w:marBottom w:val="0"/>
      <w:divBdr>
        <w:top w:val="none" w:sz="0" w:space="0" w:color="auto"/>
        <w:left w:val="none" w:sz="0" w:space="0" w:color="auto"/>
        <w:bottom w:val="none" w:sz="0" w:space="0" w:color="auto"/>
        <w:right w:val="none" w:sz="0" w:space="0" w:color="auto"/>
      </w:divBdr>
    </w:div>
    <w:div w:id="790318008">
      <w:bodyDiv w:val="1"/>
      <w:marLeft w:val="0"/>
      <w:marRight w:val="0"/>
      <w:marTop w:val="0"/>
      <w:marBottom w:val="0"/>
      <w:divBdr>
        <w:top w:val="none" w:sz="0" w:space="0" w:color="auto"/>
        <w:left w:val="none" w:sz="0" w:space="0" w:color="auto"/>
        <w:bottom w:val="none" w:sz="0" w:space="0" w:color="auto"/>
        <w:right w:val="none" w:sz="0" w:space="0" w:color="auto"/>
      </w:divBdr>
    </w:div>
    <w:div w:id="814683806">
      <w:bodyDiv w:val="1"/>
      <w:marLeft w:val="0"/>
      <w:marRight w:val="0"/>
      <w:marTop w:val="0"/>
      <w:marBottom w:val="0"/>
      <w:divBdr>
        <w:top w:val="none" w:sz="0" w:space="0" w:color="auto"/>
        <w:left w:val="none" w:sz="0" w:space="0" w:color="auto"/>
        <w:bottom w:val="none" w:sz="0" w:space="0" w:color="auto"/>
        <w:right w:val="none" w:sz="0" w:space="0" w:color="auto"/>
      </w:divBdr>
    </w:div>
    <w:div w:id="838623171">
      <w:bodyDiv w:val="1"/>
      <w:marLeft w:val="0"/>
      <w:marRight w:val="0"/>
      <w:marTop w:val="0"/>
      <w:marBottom w:val="0"/>
      <w:divBdr>
        <w:top w:val="none" w:sz="0" w:space="0" w:color="auto"/>
        <w:left w:val="none" w:sz="0" w:space="0" w:color="auto"/>
        <w:bottom w:val="none" w:sz="0" w:space="0" w:color="auto"/>
        <w:right w:val="none" w:sz="0" w:space="0" w:color="auto"/>
      </w:divBdr>
    </w:div>
    <w:div w:id="840900508">
      <w:bodyDiv w:val="1"/>
      <w:marLeft w:val="0"/>
      <w:marRight w:val="0"/>
      <w:marTop w:val="0"/>
      <w:marBottom w:val="0"/>
      <w:divBdr>
        <w:top w:val="none" w:sz="0" w:space="0" w:color="auto"/>
        <w:left w:val="none" w:sz="0" w:space="0" w:color="auto"/>
        <w:bottom w:val="none" w:sz="0" w:space="0" w:color="auto"/>
        <w:right w:val="none" w:sz="0" w:space="0" w:color="auto"/>
      </w:divBdr>
    </w:div>
    <w:div w:id="853762355">
      <w:bodyDiv w:val="1"/>
      <w:marLeft w:val="0"/>
      <w:marRight w:val="0"/>
      <w:marTop w:val="0"/>
      <w:marBottom w:val="0"/>
      <w:divBdr>
        <w:top w:val="none" w:sz="0" w:space="0" w:color="auto"/>
        <w:left w:val="none" w:sz="0" w:space="0" w:color="auto"/>
        <w:bottom w:val="none" w:sz="0" w:space="0" w:color="auto"/>
        <w:right w:val="none" w:sz="0" w:space="0" w:color="auto"/>
      </w:divBdr>
    </w:div>
    <w:div w:id="869756800">
      <w:bodyDiv w:val="1"/>
      <w:marLeft w:val="0"/>
      <w:marRight w:val="0"/>
      <w:marTop w:val="0"/>
      <w:marBottom w:val="0"/>
      <w:divBdr>
        <w:top w:val="none" w:sz="0" w:space="0" w:color="auto"/>
        <w:left w:val="none" w:sz="0" w:space="0" w:color="auto"/>
        <w:bottom w:val="none" w:sz="0" w:space="0" w:color="auto"/>
        <w:right w:val="none" w:sz="0" w:space="0" w:color="auto"/>
      </w:divBdr>
    </w:div>
    <w:div w:id="881600655">
      <w:bodyDiv w:val="1"/>
      <w:marLeft w:val="0"/>
      <w:marRight w:val="0"/>
      <w:marTop w:val="0"/>
      <w:marBottom w:val="0"/>
      <w:divBdr>
        <w:top w:val="none" w:sz="0" w:space="0" w:color="auto"/>
        <w:left w:val="none" w:sz="0" w:space="0" w:color="auto"/>
        <w:bottom w:val="none" w:sz="0" w:space="0" w:color="auto"/>
        <w:right w:val="none" w:sz="0" w:space="0" w:color="auto"/>
      </w:divBdr>
    </w:div>
    <w:div w:id="904219278">
      <w:bodyDiv w:val="1"/>
      <w:marLeft w:val="0"/>
      <w:marRight w:val="0"/>
      <w:marTop w:val="0"/>
      <w:marBottom w:val="0"/>
      <w:divBdr>
        <w:top w:val="none" w:sz="0" w:space="0" w:color="auto"/>
        <w:left w:val="none" w:sz="0" w:space="0" w:color="auto"/>
        <w:bottom w:val="none" w:sz="0" w:space="0" w:color="auto"/>
        <w:right w:val="none" w:sz="0" w:space="0" w:color="auto"/>
      </w:divBdr>
    </w:div>
    <w:div w:id="930309872">
      <w:bodyDiv w:val="1"/>
      <w:marLeft w:val="0"/>
      <w:marRight w:val="0"/>
      <w:marTop w:val="0"/>
      <w:marBottom w:val="0"/>
      <w:divBdr>
        <w:top w:val="none" w:sz="0" w:space="0" w:color="auto"/>
        <w:left w:val="none" w:sz="0" w:space="0" w:color="auto"/>
        <w:bottom w:val="none" w:sz="0" w:space="0" w:color="auto"/>
        <w:right w:val="none" w:sz="0" w:space="0" w:color="auto"/>
      </w:divBdr>
    </w:div>
    <w:div w:id="935939428">
      <w:bodyDiv w:val="1"/>
      <w:marLeft w:val="0"/>
      <w:marRight w:val="0"/>
      <w:marTop w:val="0"/>
      <w:marBottom w:val="0"/>
      <w:divBdr>
        <w:top w:val="none" w:sz="0" w:space="0" w:color="auto"/>
        <w:left w:val="none" w:sz="0" w:space="0" w:color="auto"/>
        <w:bottom w:val="none" w:sz="0" w:space="0" w:color="auto"/>
        <w:right w:val="none" w:sz="0" w:space="0" w:color="auto"/>
      </w:divBdr>
    </w:div>
    <w:div w:id="955060069">
      <w:bodyDiv w:val="1"/>
      <w:marLeft w:val="0"/>
      <w:marRight w:val="0"/>
      <w:marTop w:val="0"/>
      <w:marBottom w:val="0"/>
      <w:divBdr>
        <w:top w:val="none" w:sz="0" w:space="0" w:color="auto"/>
        <w:left w:val="none" w:sz="0" w:space="0" w:color="auto"/>
        <w:bottom w:val="none" w:sz="0" w:space="0" w:color="auto"/>
        <w:right w:val="none" w:sz="0" w:space="0" w:color="auto"/>
      </w:divBdr>
    </w:div>
    <w:div w:id="961110441">
      <w:bodyDiv w:val="1"/>
      <w:marLeft w:val="0"/>
      <w:marRight w:val="0"/>
      <w:marTop w:val="0"/>
      <w:marBottom w:val="0"/>
      <w:divBdr>
        <w:top w:val="none" w:sz="0" w:space="0" w:color="auto"/>
        <w:left w:val="none" w:sz="0" w:space="0" w:color="auto"/>
        <w:bottom w:val="none" w:sz="0" w:space="0" w:color="auto"/>
        <w:right w:val="none" w:sz="0" w:space="0" w:color="auto"/>
      </w:divBdr>
    </w:div>
    <w:div w:id="963198016">
      <w:bodyDiv w:val="1"/>
      <w:marLeft w:val="0"/>
      <w:marRight w:val="0"/>
      <w:marTop w:val="0"/>
      <w:marBottom w:val="0"/>
      <w:divBdr>
        <w:top w:val="none" w:sz="0" w:space="0" w:color="auto"/>
        <w:left w:val="none" w:sz="0" w:space="0" w:color="auto"/>
        <w:bottom w:val="none" w:sz="0" w:space="0" w:color="auto"/>
        <w:right w:val="none" w:sz="0" w:space="0" w:color="auto"/>
      </w:divBdr>
    </w:div>
    <w:div w:id="976759354">
      <w:bodyDiv w:val="1"/>
      <w:marLeft w:val="0"/>
      <w:marRight w:val="0"/>
      <w:marTop w:val="0"/>
      <w:marBottom w:val="0"/>
      <w:divBdr>
        <w:top w:val="none" w:sz="0" w:space="0" w:color="auto"/>
        <w:left w:val="none" w:sz="0" w:space="0" w:color="auto"/>
        <w:bottom w:val="none" w:sz="0" w:space="0" w:color="auto"/>
        <w:right w:val="none" w:sz="0" w:space="0" w:color="auto"/>
      </w:divBdr>
    </w:div>
    <w:div w:id="988093220">
      <w:bodyDiv w:val="1"/>
      <w:marLeft w:val="0"/>
      <w:marRight w:val="0"/>
      <w:marTop w:val="0"/>
      <w:marBottom w:val="0"/>
      <w:divBdr>
        <w:top w:val="none" w:sz="0" w:space="0" w:color="auto"/>
        <w:left w:val="none" w:sz="0" w:space="0" w:color="auto"/>
        <w:bottom w:val="none" w:sz="0" w:space="0" w:color="auto"/>
        <w:right w:val="none" w:sz="0" w:space="0" w:color="auto"/>
      </w:divBdr>
    </w:div>
    <w:div w:id="993609295">
      <w:bodyDiv w:val="1"/>
      <w:marLeft w:val="0"/>
      <w:marRight w:val="0"/>
      <w:marTop w:val="0"/>
      <w:marBottom w:val="0"/>
      <w:divBdr>
        <w:top w:val="none" w:sz="0" w:space="0" w:color="auto"/>
        <w:left w:val="none" w:sz="0" w:space="0" w:color="auto"/>
        <w:bottom w:val="none" w:sz="0" w:space="0" w:color="auto"/>
        <w:right w:val="none" w:sz="0" w:space="0" w:color="auto"/>
      </w:divBdr>
    </w:div>
    <w:div w:id="999581785">
      <w:bodyDiv w:val="1"/>
      <w:marLeft w:val="0"/>
      <w:marRight w:val="0"/>
      <w:marTop w:val="0"/>
      <w:marBottom w:val="0"/>
      <w:divBdr>
        <w:top w:val="none" w:sz="0" w:space="0" w:color="auto"/>
        <w:left w:val="none" w:sz="0" w:space="0" w:color="auto"/>
        <w:bottom w:val="none" w:sz="0" w:space="0" w:color="auto"/>
        <w:right w:val="none" w:sz="0" w:space="0" w:color="auto"/>
      </w:divBdr>
    </w:div>
    <w:div w:id="1018702480">
      <w:bodyDiv w:val="1"/>
      <w:marLeft w:val="0"/>
      <w:marRight w:val="0"/>
      <w:marTop w:val="0"/>
      <w:marBottom w:val="0"/>
      <w:divBdr>
        <w:top w:val="none" w:sz="0" w:space="0" w:color="auto"/>
        <w:left w:val="none" w:sz="0" w:space="0" w:color="auto"/>
        <w:bottom w:val="none" w:sz="0" w:space="0" w:color="auto"/>
        <w:right w:val="none" w:sz="0" w:space="0" w:color="auto"/>
      </w:divBdr>
    </w:div>
    <w:div w:id="1047755458">
      <w:bodyDiv w:val="1"/>
      <w:marLeft w:val="0"/>
      <w:marRight w:val="0"/>
      <w:marTop w:val="0"/>
      <w:marBottom w:val="0"/>
      <w:divBdr>
        <w:top w:val="none" w:sz="0" w:space="0" w:color="auto"/>
        <w:left w:val="none" w:sz="0" w:space="0" w:color="auto"/>
        <w:bottom w:val="none" w:sz="0" w:space="0" w:color="auto"/>
        <w:right w:val="none" w:sz="0" w:space="0" w:color="auto"/>
      </w:divBdr>
    </w:div>
    <w:div w:id="1092628000">
      <w:bodyDiv w:val="1"/>
      <w:marLeft w:val="0"/>
      <w:marRight w:val="0"/>
      <w:marTop w:val="0"/>
      <w:marBottom w:val="0"/>
      <w:divBdr>
        <w:top w:val="none" w:sz="0" w:space="0" w:color="auto"/>
        <w:left w:val="none" w:sz="0" w:space="0" w:color="auto"/>
        <w:bottom w:val="none" w:sz="0" w:space="0" w:color="auto"/>
        <w:right w:val="none" w:sz="0" w:space="0" w:color="auto"/>
      </w:divBdr>
    </w:div>
    <w:div w:id="1098670377">
      <w:bodyDiv w:val="1"/>
      <w:marLeft w:val="0"/>
      <w:marRight w:val="0"/>
      <w:marTop w:val="0"/>
      <w:marBottom w:val="0"/>
      <w:divBdr>
        <w:top w:val="none" w:sz="0" w:space="0" w:color="auto"/>
        <w:left w:val="none" w:sz="0" w:space="0" w:color="auto"/>
        <w:bottom w:val="none" w:sz="0" w:space="0" w:color="auto"/>
        <w:right w:val="none" w:sz="0" w:space="0" w:color="auto"/>
      </w:divBdr>
    </w:div>
    <w:div w:id="1115296651">
      <w:bodyDiv w:val="1"/>
      <w:marLeft w:val="0"/>
      <w:marRight w:val="0"/>
      <w:marTop w:val="0"/>
      <w:marBottom w:val="0"/>
      <w:divBdr>
        <w:top w:val="none" w:sz="0" w:space="0" w:color="auto"/>
        <w:left w:val="none" w:sz="0" w:space="0" w:color="auto"/>
        <w:bottom w:val="none" w:sz="0" w:space="0" w:color="auto"/>
        <w:right w:val="none" w:sz="0" w:space="0" w:color="auto"/>
      </w:divBdr>
    </w:div>
    <w:div w:id="1116678253">
      <w:bodyDiv w:val="1"/>
      <w:marLeft w:val="0"/>
      <w:marRight w:val="0"/>
      <w:marTop w:val="0"/>
      <w:marBottom w:val="0"/>
      <w:divBdr>
        <w:top w:val="none" w:sz="0" w:space="0" w:color="auto"/>
        <w:left w:val="none" w:sz="0" w:space="0" w:color="auto"/>
        <w:bottom w:val="none" w:sz="0" w:space="0" w:color="auto"/>
        <w:right w:val="none" w:sz="0" w:space="0" w:color="auto"/>
      </w:divBdr>
    </w:div>
    <w:div w:id="1118991816">
      <w:bodyDiv w:val="1"/>
      <w:marLeft w:val="0"/>
      <w:marRight w:val="0"/>
      <w:marTop w:val="0"/>
      <w:marBottom w:val="0"/>
      <w:divBdr>
        <w:top w:val="none" w:sz="0" w:space="0" w:color="auto"/>
        <w:left w:val="none" w:sz="0" w:space="0" w:color="auto"/>
        <w:bottom w:val="none" w:sz="0" w:space="0" w:color="auto"/>
        <w:right w:val="none" w:sz="0" w:space="0" w:color="auto"/>
      </w:divBdr>
    </w:div>
    <w:div w:id="1124539057">
      <w:bodyDiv w:val="1"/>
      <w:marLeft w:val="0"/>
      <w:marRight w:val="0"/>
      <w:marTop w:val="0"/>
      <w:marBottom w:val="0"/>
      <w:divBdr>
        <w:top w:val="none" w:sz="0" w:space="0" w:color="auto"/>
        <w:left w:val="none" w:sz="0" w:space="0" w:color="auto"/>
        <w:bottom w:val="none" w:sz="0" w:space="0" w:color="auto"/>
        <w:right w:val="none" w:sz="0" w:space="0" w:color="auto"/>
      </w:divBdr>
    </w:div>
    <w:div w:id="1174221092">
      <w:bodyDiv w:val="1"/>
      <w:marLeft w:val="0"/>
      <w:marRight w:val="0"/>
      <w:marTop w:val="0"/>
      <w:marBottom w:val="0"/>
      <w:divBdr>
        <w:top w:val="none" w:sz="0" w:space="0" w:color="auto"/>
        <w:left w:val="none" w:sz="0" w:space="0" w:color="auto"/>
        <w:bottom w:val="none" w:sz="0" w:space="0" w:color="auto"/>
        <w:right w:val="none" w:sz="0" w:space="0" w:color="auto"/>
      </w:divBdr>
    </w:div>
    <w:div w:id="1217932852">
      <w:bodyDiv w:val="1"/>
      <w:marLeft w:val="0"/>
      <w:marRight w:val="0"/>
      <w:marTop w:val="0"/>
      <w:marBottom w:val="0"/>
      <w:divBdr>
        <w:top w:val="none" w:sz="0" w:space="0" w:color="auto"/>
        <w:left w:val="none" w:sz="0" w:space="0" w:color="auto"/>
        <w:bottom w:val="none" w:sz="0" w:space="0" w:color="auto"/>
        <w:right w:val="none" w:sz="0" w:space="0" w:color="auto"/>
      </w:divBdr>
    </w:div>
    <w:div w:id="1251621787">
      <w:bodyDiv w:val="1"/>
      <w:marLeft w:val="0"/>
      <w:marRight w:val="0"/>
      <w:marTop w:val="0"/>
      <w:marBottom w:val="0"/>
      <w:divBdr>
        <w:top w:val="none" w:sz="0" w:space="0" w:color="auto"/>
        <w:left w:val="none" w:sz="0" w:space="0" w:color="auto"/>
        <w:bottom w:val="none" w:sz="0" w:space="0" w:color="auto"/>
        <w:right w:val="none" w:sz="0" w:space="0" w:color="auto"/>
      </w:divBdr>
    </w:div>
    <w:div w:id="1260798504">
      <w:bodyDiv w:val="1"/>
      <w:marLeft w:val="0"/>
      <w:marRight w:val="0"/>
      <w:marTop w:val="0"/>
      <w:marBottom w:val="0"/>
      <w:divBdr>
        <w:top w:val="none" w:sz="0" w:space="0" w:color="auto"/>
        <w:left w:val="none" w:sz="0" w:space="0" w:color="auto"/>
        <w:bottom w:val="none" w:sz="0" w:space="0" w:color="auto"/>
        <w:right w:val="none" w:sz="0" w:space="0" w:color="auto"/>
      </w:divBdr>
    </w:div>
    <w:div w:id="1261915374">
      <w:bodyDiv w:val="1"/>
      <w:marLeft w:val="0"/>
      <w:marRight w:val="0"/>
      <w:marTop w:val="0"/>
      <w:marBottom w:val="0"/>
      <w:divBdr>
        <w:top w:val="none" w:sz="0" w:space="0" w:color="auto"/>
        <w:left w:val="none" w:sz="0" w:space="0" w:color="auto"/>
        <w:bottom w:val="none" w:sz="0" w:space="0" w:color="auto"/>
        <w:right w:val="none" w:sz="0" w:space="0" w:color="auto"/>
      </w:divBdr>
    </w:div>
    <w:div w:id="1268004928">
      <w:bodyDiv w:val="1"/>
      <w:marLeft w:val="0"/>
      <w:marRight w:val="0"/>
      <w:marTop w:val="0"/>
      <w:marBottom w:val="0"/>
      <w:divBdr>
        <w:top w:val="none" w:sz="0" w:space="0" w:color="auto"/>
        <w:left w:val="none" w:sz="0" w:space="0" w:color="auto"/>
        <w:bottom w:val="none" w:sz="0" w:space="0" w:color="auto"/>
        <w:right w:val="none" w:sz="0" w:space="0" w:color="auto"/>
      </w:divBdr>
    </w:div>
    <w:div w:id="1279606389">
      <w:bodyDiv w:val="1"/>
      <w:marLeft w:val="0"/>
      <w:marRight w:val="0"/>
      <w:marTop w:val="0"/>
      <w:marBottom w:val="0"/>
      <w:divBdr>
        <w:top w:val="none" w:sz="0" w:space="0" w:color="auto"/>
        <w:left w:val="none" w:sz="0" w:space="0" w:color="auto"/>
        <w:bottom w:val="none" w:sz="0" w:space="0" w:color="auto"/>
        <w:right w:val="none" w:sz="0" w:space="0" w:color="auto"/>
      </w:divBdr>
    </w:div>
    <w:div w:id="1283488934">
      <w:bodyDiv w:val="1"/>
      <w:marLeft w:val="0"/>
      <w:marRight w:val="0"/>
      <w:marTop w:val="0"/>
      <w:marBottom w:val="0"/>
      <w:divBdr>
        <w:top w:val="none" w:sz="0" w:space="0" w:color="auto"/>
        <w:left w:val="none" w:sz="0" w:space="0" w:color="auto"/>
        <w:bottom w:val="none" w:sz="0" w:space="0" w:color="auto"/>
        <w:right w:val="none" w:sz="0" w:space="0" w:color="auto"/>
      </w:divBdr>
    </w:div>
    <w:div w:id="1286932313">
      <w:bodyDiv w:val="1"/>
      <w:marLeft w:val="0"/>
      <w:marRight w:val="0"/>
      <w:marTop w:val="0"/>
      <w:marBottom w:val="0"/>
      <w:divBdr>
        <w:top w:val="none" w:sz="0" w:space="0" w:color="auto"/>
        <w:left w:val="none" w:sz="0" w:space="0" w:color="auto"/>
        <w:bottom w:val="none" w:sz="0" w:space="0" w:color="auto"/>
        <w:right w:val="none" w:sz="0" w:space="0" w:color="auto"/>
      </w:divBdr>
    </w:div>
    <w:div w:id="1298487846">
      <w:bodyDiv w:val="1"/>
      <w:marLeft w:val="0"/>
      <w:marRight w:val="0"/>
      <w:marTop w:val="0"/>
      <w:marBottom w:val="0"/>
      <w:divBdr>
        <w:top w:val="none" w:sz="0" w:space="0" w:color="auto"/>
        <w:left w:val="none" w:sz="0" w:space="0" w:color="auto"/>
        <w:bottom w:val="none" w:sz="0" w:space="0" w:color="auto"/>
        <w:right w:val="none" w:sz="0" w:space="0" w:color="auto"/>
      </w:divBdr>
    </w:div>
    <w:div w:id="1304702319">
      <w:bodyDiv w:val="1"/>
      <w:marLeft w:val="0"/>
      <w:marRight w:val="0"/>
      <w:marTop w:val="0"/>
      <w:marBottom w:val="0"/>
      <w:divBdr>
        <w:top w:val="none" w:sz="0" w:space="0" w:color="auto"/>
        <w:left w:val="none" w:sz="0" w:space="0" w:color="auto"/>
        <w:bottom w:val="none" w:sz="0" w:space="0" w:color="auto"/>
        <w:right w:val="none" w:sz="0" w:space="0" w:color="auto"/>
      </w:divBdr>
    </w:div>
    <w:div w:id="1311910032">
      <w:bodyDiv w:val="1"/>
      <w:marLeft w:val="0"/>
      <w:marRight w:val="0"/>
      <w:marTop w:val="0"/>
      <w:marBottom w:val="0"/>
      <w:divBdr>
        <w:top w:val="none" w:sz="0" w:space="0" w:color="auto"/>
        <w:left w:val="none" w:sz="0" w:space="0" w:color="auto"/>
        <w:bottom w:val="none" w:sz="0" w:space="0" w:color="auto"/>
        <w:right w:val="none" w:sz="0" w:space="0" w:color="auto"/>
      </w:divBdr>
    </w:div>
    <w:div w:id="1320961863">
      <w:bodyDiv w:val="1"/>
      <w:marLeft w:val="0"/>
      <w:marRight w:val="0"/>
      <w:marTop w:val="0"/>
      <w:marBottom w:val="0"/>
      <w:divBdr>
        <w:top w:val="none" w:sz="0" w:space="0" w:color="auto"/>
        <w:left w:val="none" w:sz="0" w:space="0" w:color="auto"/>
        <w:bottom w:val="none" w:sz="0" w:space="0" w:color="auto"/>
        <w:right w:val="none" w:sz="0" w:space="0" w:color="auto"/>
      </w:divBdr>
    </w:div>
    <w:div w:id="1328285462">
      <w:bodyDiv w:val="1"/>
      <w:marLeft w:val="0"/>
      <w:marRight w:val="0"/>
      <w:marTop w:val="0"/>
      <w:marBottom w:val="0"/>
      <w:divBdr>
        <w:top w:val="none" w:sz="0" w:space="0" w:color="auto"/>
        <w:left w:val="none" w:sz="0" w:space="0" w:color="auto"/>
        <w:bottom w:val="none" w:sz="0" w:space="0" w:color="auto"/>
        <w:right w:val="none" w:sz="0" w:space="0" w:color="auto"/>
      </w:divBdr>
    </w:div>
    <w:div w:id="1332947958">
      <w:bodyDiv w:val="1"/>
      <w:marLeft w:val="0"/>
      <w:marRight w:val="0"/>
      <w:marTop w:val="0"/>
      <w:marBottom w:val="0"/>
      <w:divBdr>
        <w:top w:val="none" w:sz="0" w:space="0" w:color="auto"/>
        <w:left w:val="none" w:sz="0" w:space="0" w:color="auto"/>
        <w:bottom w:val="none" w:sz="0" w:space="0" w:color="auto"/>
        <w:right w:val="none" w:sz="0" w:space="0" w:color="auto"/>
      </w:divBdr>
    </w:div>
    <w:div w:id="1334914848">
      <w:bodyDiv w:val="1"/>
      <w:marLeft w:val="0"/>
      <w:marRight w:val="0"/>
      <w:marTop w:val="0"/>
      <w:marBottom w:val="0"/>
      <w:divBdr>
        <w:top w:val="none" w:sz="0" w:space="0" w:color="auto"/>
        <w:left w:val="none" w:sz="0" w:space="0" w:color="auto"/>
        <w:bottom w:val="none" w:sz="0" w:space="0" w:color="auto"/>
        <w:right w:val="none" w:sz="0" w:space="0" w:color="auto"/>
      </w:divBdr>
    </w:div>
    <w:div w:id="1358122601">
      <w:bodyDiv w:val="1"/>
      <w:marLeft w:val="0"/>
      <w:marRight w:val="0"/>
      <w:marTop w:val="0"/>
      <w:marBottom w:val="0"/>
      <w:divBdr>
        <w:top w:val="none" w:sz="0" w:space="0" w:color="auto"/>
        <w:left w:val="none" w:sz="0" w:space="0" w:color="auto"/>
        <w:bottom w:val="none" w:sz="0" w:space="0" w:color="auto"/>
        <w:right w:val="none" w:sz="0" w:space="0" w:color="auto"/>
      </w:divBdr>
    </w:div>
    <w:div w:id="1370572437">
      <w:bodyDiv w:val="1"/>
      <w:marLeft w:val="0"/>
      <w:marRight w:val="0"/>
      <w:marTop w:val="0"/>
      <w:marBottom w:val="0"/>
      <w:divBdr>
        <w:top w:val="none" w:sz="0" w:space="0" w:color="auto"/>
        <w:left w:val="none" w:sz="0" w:space="0" w:color="auto"/>
        <w:bottom w:val="none" w:sz="0" w:space="0" w:color="auto"/>
        <w:right w:val="none" w:sz="0" w:space="0" w:color="auto"/>
      </w:divBdr>
    </w:div>
    <w:div w:id="1405301537">
      <w:bodyDiv w:val="1"/>
      <w:marLeft w:val="0"/>
      <w:marRight w:val="0"/>
      <w:marTop w:val="0"/>
      <w:marBottom w:val="0"/>
      <w:divBdr>
        <w:top w:val="none" w:sz="0" w:space="0" w:color="auto"/>
        <w:left w:val="none" w:sz="0" w:space="0" w:color="auto"/>
        <w:bottom w:val="none" w:sz="0" w:space="0" w:color="auto"/>
        <w:right w:val="none" w:sz="0" w:space="0" w:color="auto"/>
      </w:divBdr>
    </w:div>
    <w:div w:id="1406339805">
      <w:bodyDiv w:val="1"/>
      <w:marLeft w:val="0"/>
      <w:marRight w:val="0"/>
      <w:marTop w:val="0"/>
      <w:marBottom w:val="0"/>
      <w:divBdr>
        <w:top w:val="none" w:sz="0" w:space="0" w:color="auto"/>
        <w:left w:val="none" w:sz="0" w:space="0" w:color="auto"/>
        <w:bottom w:val="none" w:sz="0" w:space="0" w:color="auto"/>
        <w:right w:val="none" w:sz="0" w:space="0" w:color="auto"/>
      </w:divBdr>
    </w:div>
    <w:div w:id="1420520741">
      <w:bodyDiv w:val="1"/>
      <w:marLeft w:val="0"/>
      <w:marRight w:val="0"/>
      <w:marTop w:val="0"/>
      <w:marBottom w:val="0"/>
      <w:divBdr>
        <w:top w:val="none" w:sz="0" w:space="0" w:color="auto"/>
        <w:left w:val="none" w:sz="0" w:space="0" w:color="auto"/>
        <w:bottom w:val="none" w:sz="0" w:space="0" w:color="auto"/>
        <w:right w:val="none" w:sz="0" w:space="0" w:color="auto"/>
      </w:divBdr>
    </w:div>
    <w:div w:id="1451507416">
      <w:bodyDiv w:val="1"/>
      <w:marLeft w:val="0"/>
      <w:marRight w:val="0"/>
      <w:marTop w:val="0"/>
      <w:marBottom w:val="0"/>
      <w:divBdr>
        <w:top w:val="none" w:sz="0" w:space="0" w:color="auto"/>
        <w:left w:val="none" w:sz="0" w:space="0" w:color="auto"/>
        <w:bottom w:val="none" w:sz="0" w:space="0" w:color="auto"/>
        <w:right w:val="none" w:sz="0" w:space="0" w:color="auto"/>
      </w:divBdr>
    </w:div>
    <w:div w:id="1468160024">
      <w:bodyDiv w:val="1"/>
      <w:marLeft w:val="0"/>
      <w:marRight w:val="0"/>
      <w:marTop w:val="0"/>
      <w:marBottom w:val="0"/>
      <w:divBdr>
        <w:top w:val="none" w:sz="0" w:space="0" w:color="auto"/>
        <w:left w:val="none" w:sz="0" w:space="0" w:color="auto"/>
        <w:bottom w:val="none" w:sz="0" w:space="0" w:color="auto"/>
        <w:right w:val="none" w:sz="0" w:space="0" w:color="auto"/>
      </w:divBdr>
    </w:div>
    <w:div w:id="1476869575">
      <w:bodyDiv w:val="1"/>
      <w:marLeft w:val="0"/>
      <w:marRight w:val="0"/>
      <w:marTop w:val="0"/>
      <w:marBottom w:val="0"/>
      <w:divBdr>
        <w:top w:val="none" w:sz="0" w:space="0" w:color="auto"/>
        <w:left w:val="none" w:sz="0" w:space="0" w:color="auto"/>
        <w:bottom w:val="none" w:sz="0" w:space="0" w:color="auto"/>
        <w:right w:val="none" w:sz="0" w:space="0" w:color="auto"/>
      </w:divBdr>
    </w:div>
    <w:div w:id="1504784724">
      <w:bodyDiv w:val="1"/>
      <w:marLeft w:val="0"/>
      <w:marRight w:val="0"/>
      <w:marTop w:val="0"/>
      <w:marBottom w:val="0"/>
      <w:divBdr>
        <w:top w:val="none" w:sz="0" w:space="0" w:color="auto"/>
        <w:left w:val="none" w:sz="0" w:space="0" w:color="auto"/>
        <w:bottom w:val="none" w:sz="0" w:space="0" w:color="auto"/>
        <w:right w:val="none" w:sz="0" w:space="0" w:color="auto"/>
      </w:divBdr>
    </w:div>
    <w:div w:id="1511681776">
      <w:bodyDiv w:val="1"/>
      <w:marLeft w:val="0"/>
      <w:marRight w:val="0"/>
      <w:marTop w:val="0"/>
      <w:marBottom w:val="0"/>
      <w:divBdr>
        <w:top w:val="none" w:sz="0" w:space="0" w:color="auto"/>
        <w:left w:val="none" w:sz="0" w:space="0" w:color="auto"/>
        <w:bottom w:val="none" w:sz="0" w:space="0" w:color="auto"/>
        <w:right w:val="none" w:sz="0" w:space="0" w:color="auto"/>
      </w:divBdr>
    </w:div>
    <w:div w:id="1521429411">
      <w:bodyDiv w:val="1"/>
      <w:marLeft w:val="0"/>
      <w:marRight w:val="0"/>
      <w:marTop w:val="0"/>
      <w:marBottom w:val="0"/>
      <w:divBdr>
        <w:top w:val="none" w:sz="0" w:space="0" w:color="auto"/>
        <w:left w:val="none" w:sz="0" w:space="0" w:color="auto"/>
        <w:bottom w:val="none" w:sz="0" w:space="0" w:color="auto"/>
        <w:right w:val="none" w:sz="0" w:space="0" w:color="auto"/>
      </w:divBdr>
    </w:div>
    <w:div w:id="1540701801">
      <w:bodyDiv w:val="1"/>
      <w:marLeft w:val="0"/>
      <w:marRight w:val="0"/>
      <w:marTop w:val="0"/>
      <w:marBottom w:val="0"/>
      <w:divBdr>
        <w:top w:val="none" w:sz="0" w:space="0" w:color="auto"/>
        <w:left w:val="none" w:sz="0" w:space="0" w:color="auto"/>
        <w:bottom w:val="none" w:sz="0" w:space="0" w:color="auto"/>
        <w:right w:val="none" w:sz="0" w:space="0" w:color="auto"/>
      </w:divBdr>
    </w:div>
    <w:div w:id="1552185197">
      <w:bodyDiv w:val="1"/>
      <w:marLeft w:val="0"/>
      <w:marRight w:val="0"/>
      <w:marTop w:val="0"/>
      <w:marBottom w:val="0"/>
      <w:divBdr>
        <w:top w:val="none" w:sz="0" w:space="0" w:color="auto"/>
        <w:left w:val="none" w:sz="0" w:space="0" w:color="auto"/>
        <w:bottom w:val="none" w:sz="0" w:space="0" w:color="auto"/>
        <w:right w:val="none" w:sz="0" w:space="0" w:color="auto"/>
      </w:divBdr>
    </w:div>
    <w:div w:id="1553690567">
      <w:bodyDiv w:val="1"/>
      <w:marLeft w:val="0"/>
      <w:marRight w:val="0"/>
      <w:marTop w:val="0"/>
      <w:marBottom w:val="0"/>
      <w:divBdr>
        <w:top w:val="none" w:sz="0" w:space="0" w:color="auto"/>
        <w:left w:val="none" w:sz="0" w:space="0" w:color="auto"/>
        <w:bottom w:val="none" w:sz="0" w:space="0" w:color="auto"/>
        <w:right w:val="none" w:sz="0" w:space="0" w:color="auto"/>
      </w:divBdr>
    </w:div>
    <w:div w:id="1584291838">
      <w:bodyDiv w:val="1"/>
      <w:marLeft w:val="0"/>
      <w:marRight w:val="0"/>
      <w:marTop w:val="0"/>
      <w:marBottom w:val="0"/>
      <w:divBdr>
        <w:top w:val="none" w:sz="0" w:space="0" w:color="auto"/>
        <w:left w:val="none" w:sz="0" w:space="0" w:color="auto"/>
        <w:bottom w:val="none" w:sz="0" w:space="0" w:color="auto"/>
        <w:right w:val="none" w:sz="0" w:space="0" w:color="auto"/>
      </w:divBdr>
    </w:div>
    <w:div w:id="1623724416">
      <w:bodyDiv w:val="1"/>
      <w:marLeft w:val="0"/>
      <w:marRight w:val="0"/>
      <w:marTop w:val="0"/>
      <w:marBottom w:val="0"/>
      <w:divBdr>
        <w:top w:val="none" w:sz="0" w:space="0" w:color="auto"/>
        <w:left w:val="none" w:sz="0" w:space="0" w:color="auto"/>
        <w:bottom w:val="none" w:sz="0" w:space="0" w:color="auto"/>
        <w:right w:val="none" w:sz="0" w:space="0" w:color="auto"/>
      </w:divBdr>
    </w:div>
    <w:div w:id="1631396246">
      <w:bodyDiv w:val="1"/>
      <w:marLeft w:val="0"/>
      <w:marRight w:val="0"/>
      <w:marTop w:val="0"/>
      <w:marBottom w:val="0"/>
      <w:divBdr>
        <w:top w:val="none" w:sz="0" w:space="0" w:color="auto"/>
        <w:left w:val="none" w:sz="0" w:space="0" w:color="auto"/>
        <w:bottom w:val="none" w:sz="0" w:space="0" w:color="auto"/>
        <w:right w:val="none" w:sz="0" w:space="0" w:color="auto"/>
      </w:divBdr>
    </w:div>
    <w:div w:id="1642078383">
      <w:bodyDiv w:val="1"/>
      <w:marLeft w:val="0"/>
      <w:marRight w:val="0"/>
      <w:marTop w:val="0"/>
      <w:marBottom w:val="0"/>
      <w:divBdr>
        <w:top w:val="none" w:sz="0" w:space="0" w:color="auto"/>
        <w:left w:val="none" w:sz="0" w:space="0" w:color="auto"/>
        <w:bottom w:val="none" w:sz="0" w:space="0" w:color="auto"/>
        <w:right w:val="none" w:sz="0" w:space="0" w:color="auto"/>
      </w:divBdr>
    </w:div>
    <w:div w:id="1657756934">
      <w:bodyDiv w:val="1"/>
      <w:marLeft w:val="0"/>
      <w:marRight w:val="0"/>
      <w:marTop w:val="0"/>
      <w:marBottom w:val="0"/>
      <w:divBdr>
        <w:top w:val="none" w:sz="0" w:space="0" w:color="auto"/>
        <w:left w:val="none" w:sz="0" w:space="0" w:color="auto"/>
        <w:bottom w:val="none" w:sz="0" w:space="0" w:color="auto"/>
        <w:right w:val="none" w:sz="0" w:space="0" w:color="auto"/>
      </w:divBdr>
    </w:div>
    <w:div w:id="1660186983">
      <w:bodyDiv w:val="1"/>
      <w:marLeft w:val="0"/>
      <w:marRight w:val="0"/>
      <w:marTop w:val="0"/>
      <w:marBottom w:val="0"/>
      <w:divBdr>
        <w:top w:val="none" w:sz="0" w:space="0" w:color="auto"/>
        <w:left w:val="none" w:sz="0" w:space="0" w:color="auto"/>
        <w:bottom w:val="none" w:sz="0" w:space="0" w:color="auto"/>
        <w:right w:val="none" w:sz="0" w:space="0" w:color="auto"/>
      </w:divBdr>
    </w:div>
    <w:div w:id="1660572014">
      <w:bodyDiv w:val="1"/>
      <w:marLeft w:val="0"/>
      <w:marRight w:val="0"/>
      <w:marTop w:val="0"/>
      <w:marBottom w:val="0"/>
      <w:divBdr>
        <w:top w:val="none" w:sz="0" w:space="0" w:color="auto"/>
        <w:left w:val="none" w:sz="0" w:space="0" w:color="auto"/>
        <w:bottom w:val="none" w:sz="0" w:space="0" w:color="auto"/>
        <w:right w:val="none" w:sz="0" w:space="0" w:color="auto"/>
      </w:divBdr>
    </w:div>
    <w:div w:id="1666667579">
      <w:bodyDiv w:val="1"/>
      <w:marLeft w:val="0"/>
      <w:marRight w:val="0"/>
      <w:marTop w:val="0"/>
      <w:marBottom w:val="0"/>
      <w:divBdr>
        <w:top w:val="none" w:sz="0" w:space="0" w:color="auto"/>
        <w:left w:val="none" w:sz="0" w:space="0" w:color="auto"/>
        <w:bottom w:val="none" w:sz="0" w:space="0" w:color="auto"/>
        <w:right w:val="none" w:sz="0" w:space="0" w:color="auto"/>
      </w:divBdr>
    </w:div>
    <w:div w:id="1674843709">
      <w:bodyDiv w:val="1"/>
      <w:marLeft w:val="0"/>
      <w:marRight w:val="0"/>
      <w:marTop w:val="0"/>
      <w:marBottom w:val="0"/>
      <w:divBdr>
        <w:top w:val="none" w:sz="0" w:space="0" w:color="auto"/>
        <w:left w:val="none" w:sz="0" w:space="0" w:color="auto"/>
        <w:bottom w:val="none" w:sz="0" w:space="0" w:color="auto"/>
        <w:right w:val="none" w:sz="0" w:space="0" w:color="auto"/>
      </w:divBdr>
    </w:div>
    <w:div w:id="1691955841">
      <w:bodyDiv w:val="1"/>
      <w:marLeft w:val="0"/>
      <w:marRight w:val="0"/>
      <w:marTop w:val="0"/>
      <w:marBottom w:val="0"/>
      <w:divBdr>
        <w:top w:val="none" w:sz="0" w:space="0" w:color="auto"/>
        <w:left w:val="none" w:sz="0" w:space="0" w:color="auto"/>
        <w:bottom w:val="none" w:sz="0" w:space="0" w:color="auto"/>
        <w:right w:val="none" w:sz="0" w:space="0" w:color="auto"/>
      </w:divBdr>
    </w:div>
    <w:div w:id="1703050089">
      <w:bodyDiv w:val="1"/>
      <w:marLeft w:val="0"/>
      <w:marRight w:val="0"/>
      <w:marTop w:val="0"/>
      <w:marBottom w:val="0"/>
      <w:divBdr>
        <w:top w:val="none" w:sz="0" w:space="0" w:color="auto"/>
        <w:left w:val="none" w:sz="0" w:space="0" w:color="auto"/>
        <w:bottom w:val="none" w:sz="0" w:space="0" w:color="auto"/>
        <w:right w:val="none" w:sz="0" w:space="0" w:color="auto"/>
      </w:divBdr>
    </w:div>
    <w:div w:id="1760447254">
      <w:bodyDiv w:val="1"/>
      <w:marLeft w:val="0"/>
      <w:marRight w:val="0"/>
      <w:marTop w:val="0"/>
      <w:marBottom w:val="0"/>
      <w:divBdr>
        <w:top w:val="none" w:sz="0" w:space="0" w:color="auto"/>
        <w:left w:val="none" w:sz="0" w:space="0" w:color="auto"/>
        <w:bottom w:val="none" w:sz="0" w:space="0" w:color="auto"/>
        <w:right w:val="none" w:sz="0" w:space="0" w:color="auto"/>
      </w:divBdr>
    </w:div>
    <w:div w:id="1765954682">
      <w:bodyDiv w:val="1"/>
      <w:marLeft w:val="0"/>
      <w:marRight w:val="0"/>
      <w:marTop w:val="0"/>
      <w:marBottom w:val="0"/>
      <w:divBdr>
        <w:top w:val="none" w:sz="0" w:space="0" w:color="auto"/>
        <w:left w:val="none" w:sz="0" w:space="0" w:color="auto"/>
        <w:bottom w:val="none" w:sz="0" w:space="0" w:color="auto"/>
        <w:right w:val="none" w:sz="0" w:space="0" w:color="auto"/>
      </w:divBdr>
    </w:div>
    <w:div w:id="1774547229">
      <w:bodyDiv w:val="1"/>
      <w:marLeft w:val="0"/>
      <w:marRight w:val="0"/>
      <w:marTop w:val="0"/>
      <w:marBottom w:val="0"/>
      <w:divBdr>
        <w:top w:val="none" w:sz="0" w:space="0" w:color="auto"/>
        <w:left w:val="none" w:sz="0" w:space="0" w:color="auto"/>
        <w:bottom w:val="none" w:sz="0" w:space="0" w:color="auto"/>
        <w:right w:val="none" w:sz="0" w:space="0" w:color="auto"/>
      </w:divBdr>
    </w:div>
    <w:div w:id="1808888241">
      <w:bodyDiv w:val="1"/>
      <w:marLeft w:val="0"/>
      <w:marRight w:val="0"/>
      <w:marTop w:val="0"/>
      <w:marBottom w:val="0"/>
      <w:divBdr>
        <w:top w:val="none" w:sz="0" w:space="0" w:color="auto"/>
        <w:left w:val="none" w:sz="0" w:space="0" w:color="auto"/>
        <w:bottom w:val="none" w:sz="0" w:space="0" w:color="auto"/>
        <w:right w:val="none" w:sz="0" w:space="0" w:color="auto"/>
      </w:divBdr>
    </w:div>
    <w:div w:id="1809084296">
      <w:bodyDiv w:val="1"/>
      <w:marLeft w:val="0"/>
      <w:marRight w:val="0"/>
      <w:marTop w:val="0"/>
      <w:marBottom w:val="0"/>
      <w:divBdr>
        <w:top w:val="none" w:sz="0" w:space="0" w:color="auto"/>
        <w:left w:val="none" w:sz="0" w:space="0" w:color="auto"/>
        <w:bottom w:val="none" w:sz="0" w:space="0" w:color="auto"/>
        <w:right w:val="none" w:sz="0" w:space="0" w:color="auto"/>
      </w:divBdr>
    </w:div>
    <w:div w:id="1833443955">
      <w:bodyDiv w:val="1"/>
      <w:marLeft w:val="0"/>
      <w:marRight w:val="0"/>
      <w:marTop w:val="0"/>
      <w:marBottom w:val="0"/>
      <w:divBdr>
        <w:top w:val="none" w:sz="0" w:space="0" w:color="auto"/>
        <w:left w:val="none" w:sz="0" w:space="0" w:color="auto"/>
        <w:bottom w:val="none" w:sz="0" w:space="0" w:color="auto"/>
        <w:right w:val="none" w:sz="0" w:space="0" w:color="auto"/>
      </w:divBdr>
    </w:div>
    <w:div w:id="1834418850">
      <w:bodyDiv w:val="1"/>
      <w:marLeft w:val="0"/>
      <w:marRight w:val="0"/>
      <w:marTop w:val="0"/>
      <w:marBottom w:val="0"/>
      <w:divBdr>
        <w:top w:val="none" w:sz="0" w:space="0" w:color="auto"/>
        <w:left w:val="none" w:sz="0" w:space="0" w:color="auto"/>
        <w:bottom w:val="none" w:sz="0" w:space="0" w:color="auto"/>
        <w:right w:val="none" w:sz="0" w:space="0" w:color="auto"/>
      </w:divBdr>
    </w:div>
    <w:div w:id="1845970398">
      <w:bodyDiv w:val="1"/>
      <w:marLeft w:val="0"/>
      <w:marRight w:val="0"/>
      <w:marTop w:val="0"/>
      <w:marBottom w:val="0"/>
      <w:divBdr>
        <w:top w:val="none" w:sz="0" w:space="0" w:color="auto"/>
        <w:left w:val="none" w:sz="0" w:space="0" w:color="auto"/>
        <w:bottom w:val="none" w:sz="0" w:space="0" w:color="auto"/>
        <w:right w:val="none" w:sz="0" w:space="0" w:color="auto"/>
      </w:divBdr>
    </w:div>
    <w:div w:id="1867324204">
      <w:bodyDiv w:val="1"/>
      <w:marLeft w:val="0"/>
      <w:marRight w:val="0"/>
      <w:marTop w:val="0"/>
      <w:marBottom w:val="0"/>
      <w:divBdr>
        <w:top w:val="none" w:sz="0" w:space="0" w:color="auto"/>
        <w:left w:val="none" w:sz="0" w:space="0" w:color="auto"/>
        <w:bottom w:val="none" w:sz="0" w:space="0" w:color="auto"/>
        <w:right w:val="none" w:sz="0" w:space="0" w:color="auto"/>
      </w:divBdr>
    </w:div>
    <w:div w:id="1874266470">
      <w:bodyDiv w:val="1"/>
      <w:marLeft w:val="0"/>
      <w:marRight w:val="0"/>
      <w:marTop w:val="0"/>
      <w:marBottom w:val="0"/>
      <w:divBdr>
        <w:top w:val="none" w:sz="0" w:space="0" w:color="auto"/>
        <w:left w:val="none" w:sz="0" w:space="0" w:color="auto"/>
        <w:bottom w:val="none" w:sz="0" w:space="0" w:color="auto"/>
        <w:right w:val="none" w:sz="0" w:space="0" w:color="auto"/>
      </w:divBdr>
    </w:div>
    <w:div w:id="1878082468">
      <w:bodyDiv w:val="1"/>
      <w:marLeft w:val="0"/>
      <w:marRight w:val="0"/>
      <w:marTop w:val="0"/>
      <w:marBottom w:val="0"/>
      <w:divBdr>
        <w:top w:val="none" w:sz="0" w:space="0" w:color="auto"/>
        <w:left w:val="none" w:sz="0" w:space="0" w:color="auto"/>
        <w:bottom w:val="none" w:sz="0" w:space="0" w:color="auto"/>
        <w:right w:val="none" w:sz="0" w:space="0" w:color="auto"/>
      </w:divBdr>
    </w:div>
    <w:div w:id="1884706641">
      <w:bodyDiv w:val="1"/>
      <w:marLeft w:val="0"/>
      <w:marRight w:val="0"/>
      <w:marTop w:val="0"/>
      <w:marBottom w:val="0"/>
      <w:divBdr>
        <w:top w:val="none" w:sz="0" w:space="0" w:color="auto"/>
        <w:left w:val="none" w:sz="0" w:space="0" w:color="auto"/>
        <w:bottom w:val="none" w:sz="0" w:space="0" w:color="auto"/>
        <w:right w:val="none" w:sz="0" w:space="0" w:color="auto"/>
      </w:divBdr>
    </w:div>
    <w:div w:id="1890722202">
      <w:bodyDiv w:val="1"/>
      <w:marLeft w:val="0"/>
      <w:marRight w:val="0"/>
      <w:marTop w:val="0"/>
      <w:marBottom w:val="0"/>
      <w:divBdr>
        <w:top w:val="none" w:sz="0" w:space="0" w:color="auto"/>
        <w:left w:val="none" w:sz="0" w:space="0" w:color="auto"/>
        <w:bottom w:val="none" w:sz="0" w:space="0" w:color="auto"/>
        <w:right w:val="none" w:sz="0" w:space="0" w:color="auto"/>
      </w:divBdr>
    </w:div>
    <w:div w:id="1899632231">
      <w:bodyDiv w:val="1"/>
      <w:marLeft w:val="0"/>
      <w:marRight w:val="0"/>
      <w:marTop w:val="0"/>
      <w:marBottom w:val="0"/>
      <w:divBdr>
        <w:top w:val="none" w:sz="0" w:space="0" w:color="auto"/>
        <w:left w:val="none" w:sz="0" w:space="0" w:color="auto"/>
        <w:bottom w:val="none" w:sz="0" w:space="0" w:color="auto"/>
        <w:right w:val="none" w:sz="0" w:space="0" w:color="auto"/>
      </w:divBdr>
    </w:div>
    <w:div w:id="1917402431">
      <w:bodyDiv w:val="1"/>
      <w:marLeft w:val="0"/>
      <w:marRight w:val="0"/>
      <w:marTop w:val="0"/>
      <w:marBottom w:val="0"/>
      <w:divBdr>
        <w:top w:val="none" w:sz="0" w:space="0" w:color="auto"/>
        <w:left w:val="none" w:sz="0" w:space="0" w:color="auto"/>
        <w:bottom w:val="none" w:sz="0" w:space="0" w:color="auto"/>
        <w:right w:val="none" w:sz="0" w:space="0" w:color="auto"/>
      </w:divBdr>
    </w:div>
    <w:div w:id="1931622369">
      <w:bodyDiv w:val="1"/>
      <w:marLeft w:val="0"/>
      <w:marRight w:val="0"/>
      <w:marTop w:val="0"/>
      <w:marBottom w:val="0"/>
      <w:divBdr>
        <w:top w:val="none" w:sz="0" w:space="0" w:color="auto"/>
        <w:left w:val="none" w:sz="0" w:space="0" w:color="auto"/>
        <w:bottom w:val="none" w:sz="0" w:space="0" w:color="auto"/>
        <w:right w:val="none" w:sz="0" w:space="0" w:color="auto"/>
      </w:divBdr>
    </w:div>
    <w:div w:id="1937859514">
      <w:bodyDiv w:val="1"/>
      <w:marLeft w:val="0"/>
      <w:marRight w:val="0"/>
      <w:marTop w:val="0"/>
      <w:marBottom w:val="0"/>
      <w:divBdr>
        <w:top w:val="none" w:sz="0" w:space="0" w:color="auto"/>
        <w:left w:val="none" w:sz="0" w:space="0" w:color="auto"/>
        <w:bottom w:val="none" w:sz="0" w:space="0" w:color="auto"/>
        <w:right w:val="none" w:sz="0" w:space="0" w:color="auto"/>
      </w:divBdr>
    </w:div>
    <w:div w:id="2001344679">
      <w:bodyDiv w:val="1"/>
      <w:marLeft w:val="0"/>
      <w:marRight w:val="0"/>
      <w:marTop w:val="0"/>
      <w:marBottom w:val="0"/>
      <w:divBdr>
        <w:top w:val="none" w:sz="0" w:space="0" w:color="auto"/>
        <w:left w:val="none" w:sz="0" w:space="0" w:color="auto"/>
        <w:bottom w:val="none" w:sz="0" w:space="0" w:color="auto"/>
        <w:right w:val="none" w:sz="0" w:space="0" w:color="auto"/>
      </w:divBdr>
    </w:div>
    <w:div w:id="2003073775">
      <w:bodyDiv w:val="1"/>
      <w:marLeft w:val="0"/>
      <w:marRight w:val="0"/>
      <w:marTop w:val="0"/>
      <w:marBottom w:val="0"/>
      <w:divBdr>
        <w:top w:val="none" w:sz="0" w:space="0" w:color="auto"/>
        <w:left w:val="none" w:sz="0" w:space="0" w:color="auto"/>
        <w:bottom w:val="none" w:sz="0" w:space="0" w:color="auto"/>
        <w:right w:val="none" w:sz="0" w:space="0" w:color="auto"/>
      </w:divBdr>
    </w:div>
    <w:div w:id="2018534156">
      <w:bodyDiv w:val="1"/>
      <w:marLeft w:val="0"/>
      <w:marRight w:val="0"/>
      <w:marTop w:val="0"/>
      <w:marBottom w:val="0"/>
      <w:divBdr>
        <w:top w:val="none" w:sz="0" w:space="0" w:color="auto"/>
        <w:left w:val="none" w:sz="0" w:space="0" w:color="auto"/>
        <w:bottom w:val="none" w:sz="0" w:space="0" w:color="auto"/>
        <w:right w:val="none" w:sz="0" w:space="0" w:color="auto"/>
      </w:divBdr>
    </w:div>
    <w:div w:id="2026010064">
      <w:bodyDiv w:val="1"/>
      <w:marLeft w:val="0"/>
      <w:marRight w:val="0"/>
      <w:marTop w:val="0"/>
      <w:marBottom w:val="0"/>
      <w:divBdr>
        <w:top w:val="none" w:sz="0" w:space="0" w:color="auto"/>
        <w:left w:val="none" w:sz="0" w:space="0" w:color="auto"/>
        <w:bottom w:val="none" w:sz="0" w:space="0" w:color="auto"/>
        <w:right w:val="none" w:sz="0" w:space="0" w:color="auto"/>
      </w:divBdr>
    </w:div>
    <w:div w:id="2071923145">
      <w:bodyDiv w:val="1"/>
      <w:marLeft w:val="0"/>
      <w:marRight w:val="0"/>
      <w:marTop w:val="0"/>
      <w:marBottom w:val="0"/>
      <w:divBdr>
        <w:top w:val="none" w:sz="0" w:space="0" w:color="auto"/>
        <w:left w:val="none" w:sz="0" w:space="0" w:color="auto"/>
        <w:bottom w:val="none" w:sz="0" w:space="0" w:color="auto"/>
        <w:right w:val="none" w:sz="0" w:space="0" w:color="auto"/>
      </w:divBdr>
    </w:div>
    <w:div w:id="2072196386">
      <w:bodyDiv w:val="1"/>
      <w:marLeft w:val="0"/>
      <w:marRight w:val="0"/>
      <w:marTop w:val="0"/>
      <w:marBottom w:val="0"/>
      <w:divBdr>
        <w:top w:val="none" w:sz="0" w:space="0" w:color="auto"/>
        <w:left w:val="none" w:sz="0" w:space="0" w:color="auto"/>
        <w:bottom w:val="none" w:sz="0" w:space="0" w:color="auto"/>
        <w:right w:val="none" w:sz="0" w:space="0" w:color="auto"/>
      </w:divBdr>
    </w:div>
    <w:div w:id="2074817519">
      <w:bodyDiv w:val="1"/>
      <w:marLeft w:val="0"/>
      <w:marRight w:val="0"/>
      <w:marTop w:val="0"/>
      <w:marBottom w:val="0"/>
      <w:divBdr>
        <w:top w:val="none" w:sz="0" w:space="0" w:color="auto"/>
        <w:left w:val="none" w:sz="0" w:space="0" w:color="auto"/>
        <w:bottom w:val="none" w:sz="0" w:space="0" w:color="auto"/>
        <w:right w:val="none" w:sz="0" w:space="0" w:color="auto"/>
      </w:divBdr>
    </w:div>
    <w:div w:id="2084208359">
      <w:bodyDiv w:val="1"/>
      <w:marLeft w:val="0"/>
      <w:marRight w:val="0"/>
      <w:marTop w:val="0"/>
      <w:marBottom w:val="0"/>
      <w:divBdr>
        <w:top w:val="none" w:sz="0" w:space="0" w:color="auto"/>
        <w:left w:val="none" w:sz="0" w:space="0" w:color="auto"/>
        <w:bottom w:val="none" w:sz="0" w:space="0" w:color="auto"/>
        <w:right w:val="none" w:sz="0" w:space="0" w:color="auto"/>
      </w:divBdr>
    </w:div>
    <w:div w:id="2100171530">
      <w:bodyDiv w:val="1"/>
      <w:marLeft w:val="0"/>
      <w:marRight w:val="0"/>
      <w:marTop w:val="0"/>
      <w:marBottom w:val="0"/>
      <w:divBdr>
        <w:top w:val="none" w:sz="0" w:space="0" w:color="auto"/>
        <w:left w:val="none" w:sz="0" w:space="0" w:color="auto"/>
        <w:bottom w:val="none" w:sz="0" w:space="0" w:color="auto"/>
        <w:right w:val="none" w:sz="0" w:space="0" w:color="auto"/>
      </w:divBdr>
    </w:div>
    <w:div w:id="21276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154B-CD3E-4C5B-965F-778F6C86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При изучении конкурсных заявок на предмет их полноты,  наличия ошибок в расчетах, правильности оформления документов в целом и</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изучении конкурсных заявок на предмет их полноты,  наличия ошибок в расчетах, правильности оформления документов в целом и</dc:title>
  <dc:creator>**</dc:creator>
  <cp:lastModifiedBy>PRIEMNAYA</cp:lastModifiedBy>
  <cp:revision>99</cp:revision>
  <cp:lastPrinted>2023-02-17T09:26:00Z</cp:lastPrinted>
  <dcterms:created xsi:type="dcterms:W3CDTF">2022-04-13T09:08:00Z</dcterms:created>
  <dcterms:modified xsi:type="dcterms:W3CDTF">2023-02-22T08:51:00Z</dcterms:modified>
</cp:coreProperties>
</file>